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004B06BD" w:rsidRDefault="00211120" w14:paraId="74C88BB3" w14:textId="1188199D">
      <w:pPr>
        <w:pStyle w:val="BodyText"/>
        <w:spacing w:before="9"/>
        <w:rPr>
          <w:rFonts w:ascii="Times New Roman"/>
        </w:rPr>
      </w:pPr>
      <w:r>
        <w:rPr>
          <w:noProof/>
        </w:rPr>
        <mc:AlternateContent>
          <mc:Choice Requires="wps">
            <w:drawing>
              <wp:anchor distT="0" distB="0" distL="114300" distR="114300" simplePos="0" relativeHeight="15732224" behindDoc="0" locked="0" layoutInCell="1" allowOverlap="1" wp14:anchorId="1BECAF38" wp14:editId="2AD23BFB">
                <wp:simplePos x="0" y="0"/>
                <wp:positionH relativeFrom="page">
                  <wp:posOffset>617220</wp:posOffset>
                </wp:positionH>
                <wp:positionV relativeFrom="page">
                  <wp:posOffset>495300</wp:posOffset>
                </wp:positionV>
                <wp:extent cx="6852920" cy="6934200"/>
                <wp:effectExtent l="0" t="0" r="508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693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8020" w:type="dxa"/>
                              <w:tblBorders>
                                <w:top w:val="single" w:color="E6E7E8" w:sz="8" w:space="0"/>
                                <w:left w:val="single" w:color="E6E7E8" w:sz="8" w:space="0"/>
                                <w:bottom w:val="single" w:color="E6E7E8" w:sz="8" w:space="0"/>
                                <w:right w:val="single" w:color="E6E7E8" w:sz="8" w:space="0"/>
                                <w:insideH w:val="single" w:color="E6E7E8" w:sz="8" w:space="0"/>
                                <w:insideV w:val="single" w:color="E6E7E8" w:sz="8" w:space="0"/>
                              </w:tblBorders>
                              <w:tblLayout w:type="fixed"/>
                              <w:tblCellMar>
                                <w:left w:w="0" w:type="dxa"/>
                                <w:right w:w="0" w:type="dxa"/>
                              </w:tblCellMar>
                              <w:tblLook w:val="01E0" w:firstRow="1" w:lastRow="1" w:firstColumn="1" w:lastColumn="1" w:noHBand="0" w:noVBand="0"/>
                            </w:tblPr>
                            <w:tblGrid>
                              <w:gridCol w:w="1408"/>
                              <w:gridCol w:w="992"/>
                              <w:gridCol w:w="6265"/>
                              <w:gridCol w:w="1248"/>
                              <w:gridCol w:w="7001"/>
                              <w:gridCol w:w="1106"/>
                            </w:tblGrid>
                            <w:tr w:rsidRPr="00DC5710" w:rsidR="00AF610C" w:rsidTr="00A13067" w14:paraId="14D21B8A" w14:textId="7CE3CE40">
                              <w:trPr>
                                <w:gridAfter w:val="1"/>
                                <w:wAfter w:w="1106" w:type="dxa"/>
                                <w:trHeight w:val="678"/>
                              </w:trPr>
                              <w:tc>
                                <w:tcPr>
                                  <w:tcW w:w="1408" w:type="dxa"/>
                                  <w:shd w:val="clear" w:color="auto" w:fill="F1F1F2"/>
                                </w:tcPr>
                                <w:p w:rsidRPr="00DC5710" w:rsidR="00AF610C" w:rsidRDefault="00AF610C" w14:paraId="4F2A5ECF" w14:textId="77777777">
                                  <w:pPr>
                                    <w:pStyle w:val="TableParagraph"/>
                                    <w:spacing w:before="122"/>
                                    <w:ind w:left="186" w:right="165"/>
                                    <w:jc w:val="center"/>
                                    <w:rPr>
                                      <w:rFonts w:ascii="Barlow" w:hAnsi="Barlow"/>
                                      <w:b/>
                                      <w:color w:val="595959"/>
                                      <w:sz w:val="29"/>
                                    </w:rPr>
                                  </w:pPr>
                                </w:p>
                              </w:tc>
                              <w:tc>
                                <w:tcPr>
                                  <w:tcW w:w="992" w:type="dxa"/>
                                  <w:shd w:val="clear" w:color="auto" w:fill="F1F1F2"/>
                                </w:tcPr>
                                <w:p w:rsidRPr="00DC5710" w:rsidR="00AF610C" w:rsidRDefault="00AF610C" w14:paraId="06DB4638" w14:textId="738BA448">
                                  <w:pPr>
                                    <w:pStyle w:val="TableParagraph"/>
                                    <w:spacing w:before="122"/>
                                    <w:ind w:left="186" w:right="165"/>
                                    <w:jc w:val="center"/>
                                    <w:rPr>
                                      <w:rFonts w:ascii="Barlow" w:hAnsi="Barlow"/>
                                      <w:b/>
                                      <w:sz w:val="29"/>
                                    </w:rPr>
                                  </w:pPr>
                                  <w:r w:rsidRPr="00DC5710">
                                    <w:rPr>
                                      <w:rFonts w:ascii="Barlow" w:hAnsi="Barlow"/>
                                      <w:b/>
                                      <w:color w:val="595959"/>
                                      <w:sz w:val="29"/>
                                    </w:rPr>
                                    <w:t>Unit</w:t>
                                  </w:r>
                                </w:p>
                              </w:tc>
                              <w:tc>
                                <w:tcPr>
                                  <w:tcW w:w="7513" w:type="dxa"/>
                                  <w:gridSpan w:val="2"/>
                                  <w:shd w:val="clear" w:color="auto" w:fill="F1F1F2"/>
                                </w:tcPr>
                                <w:p w:rsidRPr="00DC5710" w:rsidR="00AF610C" w:rsidRDefault="00AF610C" w14:paraId="25219807" w14:textId="77777777">
                                  <w:pPr>
                                    <w:pStyle w:val="TableParagraph"/>
                                    <w:spacing w:before="122"/>
                                    <w:ind w:left="3060" w:right="3037"/>
                                    <w:jc w:val="center"/>
                                    <w:rPr>
                                      <w:rFonts w:ascii="Barlow" w:hAnsi="Barlow"/>
                                      <w:b/>
                                      <w:sz w:val="29"/>
                                    </w:rPr>
                                  </w:pPr>
                                  <w:r w:rsidRPr="00DC5710">
                                    <w:rPr>
                                      <w:rFonts w:ascii="Barlow" w:hAnsi="Barlow"/>
                                      <w:b/>
                                      <w:color w:val="595959"/>
                                      <w:w w:val="95"/>
                                      <w:sz w:val="29"/>
                                    </w:rPr>
                                    <w:t>Unit</w:t>
                                  </w:r>
                                  <w:r w:rsidRPr="00DC5710">
                                    <w:rPr>
                                      <w:rFonts w:ascii="Barlow" w:hAnsi="Barlow"/>
                                      <w:b/>
                                      <w:color w:val="595959"/>
                                      <w:spacing w:val="13"/>
                                      <w:w w:val="95"/>
                                      <w:sz w:val="29"/>
                                    </w:rPr>
                                    <w:t xml:space="preserve"> </w:t>
                                  </w:r>
                                  <w:r w:rsidRPr="00DC5710">
                                    <w:rPr>
                                      <w:rFonts w:ascii="Barlow" w:hAnsi="Barlow"/>
                                      <w:b/>
                                      <w:color w:val="595959"/>
                                      <w:w w:val="95"/>
                                      <w:sz w:val="29"/>
                                    </w:rPr>
                                    <w:t>name</w:t>
                                  </w:r>
                                </w:p>
                              </w:tc>
                              <w:tc>
                                <w:tcPr>
                                  <w:tcW w:w="7001" w:type="dxa"/>
                                  <w:shd w:val="clear" w:color="auto" w:fill="F1F1F2"/>
                                </w:tcPr>
                                <w:p w:rsidRPr="00DC5710" w:rsidR="00AF610C" w:rsidRDefault="003D7EC4" w14:paraId="4A6C625D" w14:textId="5F1354AD">
                                  <w:pPr>
                                    <w:pStyle w:val="TableParagraph"/>
                                    <w:spacing w:before="122"/>
                                    <w:ind w:left="3060" w:right="3037"/>
                                    <w:jc w:val="center"/>
                                    <w:rPr>
                                      <w:rFonts w:ascii="Barlow" w:hAnsi="Barlow"/>
                                      <w:b/>
                                      <w:color w:val="595959"/>
                                      <w:w w:val="95"/>
                                      <w:sz w:val="29"/>
                                    </w:rPr>
                                  </w:pPr>
                                  <w:r w:rsidRPr="006119A0">
                                    <w:rPr>
                                      <w:rFonts w:ascii="Barlow" w:hAnsi="Barlow"/>
                                      <w:bCs/>
                                      <w:w w:val="101"/>
                                    </w:rPr>
                                    <w:t>6</w:t>
                                  </w:r>
                                </w:p>
                              </w:tc>
                            </w:tr>
                            <w:tr w:rsidRPr="00DC5710" w:rsidR="00AF610C" w:rsidTr="00D77292" w14:paraId="5B7892AF" w14:textId="2C920AC0">
                              <w:trPr>
                                <w:gridAfter w:val="1"/>
                                <w:wAfter w:w="1106" w:type="dxa"/>
                                <w:trHeight w:val="419"/>
                              </w:trPr>
                              <w:tc>
                                <w:tcPr>
                                  <w:tcW w:w="1408" w:type="dxa"/>
                                  <w:tcBorders>
                                    <w:left w:val="nil"/>
                                    <w:right w:val="nil"/>
                                  </w:tcBorders>
                                  <w:shd w:val="clear" w:color="auto" w:fill="F2F2F2" w:themeFill="background1" w:themeFillShade="F2"/>
                                </w:tcPr>
                                <w:p w:rsidRPr="0083459A" w:rsidR="00AF610C" w:rsidP="007571CD" w:rsidRDefault="00AF610C" w14:paraId="07EC1795" w14:textId="77777777">
                                  <w:pPr>
                                    <w:pStyle w:val="TableParagraph"/>
                                    <w:rPr>
                                      <w:rFonts w:ascii="Barlow" w:hAnsi="Barlow"/>
                                      <w:color w:val="E36C0A" w:themeColor="accent6" w:themeShade="BF"/>
                                    </w:rPr>
                                  </w:pPr>
                                  <w:r>
                                    <w:rPr>
                                      <w:rFonts w:ascii="Barlow" w:hAnsi="Barlow"/>
                                      <w:color w:val="E36C0A" w:themeColor="accent6" w:themeShade="BF"/>
                                    </w:rPr>
                                    <w:t>3AS-2</w:t>
                                  </w:r>
                                </w:p>
                                <w:p w:rsidRPr="00AF1C46" w:rsidR="00AF610C" w:rsidP="00AF1C46" w:rsidRDefault="00AF610C" w14:paraId="1273B83A" w14:textId="77777777">
                                  <w:pPr>
                                    <w:rPr>
                                      <w:rFonts w:ascii="Barlow" w:hAnsi="Barlow"/>
                                      <w:color w:val="E36C0A"/>
                                      <w:w w:val="101"/>
                                    </w:rPr>
                                  </w:pPr>
                                </w:p>
                              </w:tc>
                              <w:tc>
                                <w:tcPr>
                                  <w:tcW w:w="992" w:type="dxa"/>
                                  <w:tcBorders>
                                    <w:left w:val="nil"/>
                                  </w:tcBorders>
                                  <w:shd w:val="clear" w:color="auto" w:fill="8F2847"/>
                                </w:tcPr>
                                <w:p w:rsidRPr="001B2B05" w:rsidR="00AF610C" w:rsidRDefault="00AF610C" w14:paraId="05E709FA" w14:textId="139D3E82">
                                  <w:pPr>
                                    <w:pStyle w:val="TableParagraph"/>
                                    <w:spacing w:before="257"/>
                                    <w:ind w:left="55"/>
                                    <w:jc w:val="center"/>
                                    <w:rPr>
                                      <w:rFonts w:ascii="Barlow" w:hAnsi="Barlow"/>
                                      <w:bCs/>
                                      <w:sz w:val="32"/>
                                      <w:szCs w:val="28"/>
                                    </w:rPr>
                                  </w:pPr>
                                  <w:r w:rsidRPr="001B2B05">
                                    <w:rPr>
                                      <w:rFonts w:ascii="Barlow" w:hAnsi="Barlow"/>
                                      <w:bCs/>
                                      <w:color w:val="FFFFFF"/>
                                      <w:w w:val="101"/>
                                      <w:sz w:val="32"/>
                                      <w:szCs w:val="28"/>
                                    </w:rPr>
                                    <w:t>1</w:t>
                                  </w:r>
                                </w:p>
                              </w:tc>
                              <w:tc>
                                <w:tcPr>
                                  <w:tcW w:w="7513" w:type="dxa"/>
                                  <w:gridSpan w:val="2"/>
                                  <w:vAlign w:val="center"/>
                                </w:tcPr>
                                <w:p w:rsidRPr="008F2B01" w:rsidR="00AF610C" w:rsidP="000A0BDE" w:rsidRDefault="00AF610C" w14:paraId="0B767BD0" w14:textId="6D68E967">
                                  <w:pPr>
                                    <w:pStyle w:val="Heading2"/>
                                    <w:shd w:val="clear" w:color="auto" w:fill="FFFFFF"/>
                                    <w:spacing w:before="0"/>
                                    <w:rPr>
                                      <w:rFonts w:ascii="Barlow" w:hAnsi="Barlow" w:eastAsia="Times New Roman" w:cs="Arial"/>
                                      <w:color w:val="222222"/>
                                      <w:sz w:val="28"/>
                                      <w:szCs w:val="28"/>
                                    </w:rPr>
                                  </w:pPr>
                                  <w:r w:rsidRPr="008F2B01">
                                    <w:rPr>
                                      <w:rFonts w:ascii="Barlow" w:hAnsi="Barlow" w:cs="Arial"/>
                                      <w:color w:val="222222"/>
                                      <w:sz w:val="28"/>
                                      <w:szCs w:val="28"/>
                                    </w:rPr>
                                    <w:t>Review of column addition and subtraction</w:t>
                                  </w:r>
                                  <w:r w:rsidRPr="004A5C8F" w:rsidR="00665C31">
                                    <w:rPr>
                                      <w:rFonts w:ascii="HP Simplified" w:hAnsi="HP Simplified"/>
                                      <w:noProof/>
                                      <w:sz w:val="18"/>
                                      <w:szCs w:val="18"/>
                                    </w:rPr>
                                    <w:drawing>
                                      <wp:inline distT="0" distB="0" distL="0" distR="0" wp14:anchorId="6CCF0003" wp14:editId="5C406CFF">
                                        <wp:extent cx="657225" cy="212487"/>
                                        <wp:effectExtent l="19050" t="19050" r="9525" b="165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vAlign w:val="bottom"/>
                                </w:tcPr>
                                <w:p w:rsidRPr="006119A0" w:rsidR="00AF610C" w:rsidP="000C085A" w:rsidRDefault="005641E0" w14:paraId="79B32410" w14:textId="19F9A1E3">
                                  <w:pPr>
                                    <w:pStyle w:val="Heading2"/>
                                    <w:shd w:val="clear" w:color="auto" w:fill="FFFFFF"/>
                                    <w:spacing w:before="0"/>
                                    <w:rPr>
                                      <w:rFonts w:ascii="Barlow" w:hAnsi="Barlow" w:cs="Arial"/>
                                      <w:color w:val="222222"/>
                                      <w:sz w:val="22"/>
                                      <w:szCs w:val="22"/>
                                    </w:rPr>
                                  </w:pPr>
                                  <w:r>
                                    <w:rPr>
                                      <w:rFonts w:ascii="Barlow" w:hAnsi="Barlow"/>
                                      <w:bCs/>
                                      <w:color w:val="auto"/>
                                      <w:w w:val="101"/>
                                      <w:sz w:val="22"/>
                                      <w:szCs w:val="22"/>
                                    </w:rPr>
                                    <w:t>10</w:t>
                                  </w:r>
                                </w:p>
                              </w:tc>
                            </w:tr>
                            <w:tr w:rsidRPr="00DC5710" w:rsidR="00A13067" w:rsidTr="001E49E3" w14:paraId="203990CD" w14:textId="51ED0BA9">
                              <w:trPr>
                                <w:gridAfter w:val="1"/>
                                <w:wAfter w:w="1106" w:type="dxa"/>
                                <w:trHeight w:val="703"/>
                              </w:trPr>
                              <w:tc>
                                <w:tcPr>
                                  <w:tcW w:w="1408" w:type="dxa"/>
                                  <w:vMerge w:val="restart"/>
                                  <w:tcBorders>
                                    <w:left w:val="nil"/>
                                    <w:right w:val="nil"/>
                                  </w:tcBorders>
                                  <w:shd w:val="clear" w:color="auto" w:fill="F2F2F2" w:themeFill="background1" w:themeFillShade="F2"/>
                                </w:tcPr>
                                <w:p w:rsidR="00A13067" w:rsidP="00815D9A" w:rsidRDefault="00A13067" w14:paraId="772F876A" w14:textId="77777777">
                                  <w:pPr>
                                    <w:pStyle w:val="TableParagraph"/>
                                    <w:rPr>
                                      <w:rFonts w:ascii="Barlow" w:hAnsi="Barlow"/>
                                      <w:color w:val="E36C0A" w:themeColor="accent6" w:themeShade="BF"/>
                                    </w:rPr>
                                  </w:pPr>
                                  <w:r>
                                    <w:rPr>
                                      <w:rFonts w:ascii="Barlow" w:hAnsi="Barlow"/>
                                      <w:color w:val="E36C0A" w:themeColor="accent6" w:themeShade="BF"/>
                                    </w:rPr>
                                    <w:t>4NPV-1</w:t>
                                  </w:r>
                                </w:p>
                                <w:p w:rsidR="00A13067" w:rsidP="00815D9A" w:rsidRDefault="00A13067" w14:paraId="486FFB9F" w14:textId="77777777">
                                  <w:pPr>
                                    <w:pStyle w:val="TableParagraph"/>
                                    <w:rPr>
                                      <w:rFonts w:ascii="Barlow" w:hAnsi="Barlow"/>
                                      <w:color w:val="E36C0A" w:themeColor="accent6" w:themeShade="BF"/>
                                    </w:rPr>
                                  </w:pPr>
                                  <w:r>
                                    <w:rPr>
                                      <w:rFonts w:ascii="Barlow" w:hAnsi="Barlow"/>
                                      <w:color w:val="E36C0A" w:themeColor="accent6" w:themeShade="BF"/>
                                    </w:rPr>
                                    <w:t>4NPV-2</w:t>
                                  </w:r>
                                </w:p>
                                <w:p w:rsidR="00A13067" w:rsidP="00815D9A" w:rsidRDefault="00A13067" w14:paraId="7D2790FE" w14:textId="42260A90">
                                  <w:pPr>
                                    <w:pStyle w:val="TableParagraph"/>
                                    <w:rPr>
                                      <w:rFonts w:ascii="Barlow" w:hAnsi="Barlow"/>
                                      <w:color w:val="E36C0A" w:themeColor="accent6" w:themeShade="BF"/>
                                    </w:rPr>
                                  </w:pPr>
                                  <w:r>
                                    <w:rPr>
                                      <w:rFonts w:ascii="Barlow" w:hAnsi="Barlow"/>
                                      <w:color w:val="E36C0A" w:themeColor="accent6" w:themeShade="BF"/>
                                    </w:rPr>
                                    <w:t>4NPV-3</w:t>
                                  </w:r>
                                </w:p>
                                <w:p w:rsidRPr="0083459A" w:rsidR="00A13067" w:rsidP="00815D9A" w:rsidRDefault="00A13067" w14:paraId="028AAC70" w14:textId="77777777">
                                  <w:pPr>
                                    <w:pStyle w:val="TableParagraph"/>
                                    <w:rPr>
                                      <w:rFonts w:ascii="Barlow" w:hAnsi="Barlow"/>
                                      <w:color w:val="E36C0A" w:themeColor="accent6" w:themeShade="BF"/>
                                    </w:rPr>
                                  </w:pPr>
                                  <w:r>
                                    <w:rPr>
                                      <w:rFonts w:ascii="Barlow" w:hAnsi="Barlow"/>
                                      <w:color w:val="E36C0A" w:themeColor="accent6" w:themeShade="BF"/>
                                    </w:rPr>
                                    <w:t>4NPV-4</w:t>
                                  </w:r>
                                </w:p>
                                <w:p w:rsidRPr="0083459A" w:rsidR="00A13067" w:rsidP="00815D9A" w:rsidRDefault="00A13067" w14:paraId="6CFB3B87" w14:textId="0C7FD4A7">
                                  <w:pPr>
                                    <w:pStyle w:val="TableParagraph"/>
                                    <w:rPr>
                                      <w:rFonts w:ascii="Barlow" w:hAnsi="Barlow"/>
                                      <w:color w:val="E36C0A" w:themeColor="accent6" w:themeShade="BF"/>
                                    </w:rPr>
                                  </w:pPr>
                                  <w:r>
                                    <w:rPr>
                                      <w:rFonts w:ascii="Barlow" w:hAnsi="Barlow"/>
                                      <w:color w:val="E36C0A" w:themeColor="accent6" w:themeShade="BF"/>
                                    </w:rPr>
                                    <w:t>4NF-3</w:t>
                                  </w:r>
                                </w:p>
                                <w:p w:rsidRPr="00AF1C46" w:rsidR="00A13067" w:rsidP="00AF1C46" w:rsidRDefault="00A13067" w14:paraId="4686CBFE" w14:textId="49CD0C05">
                                  <w:pPr>
                                    <w:rPr>
                                      <w:rFonts w:ascii="Barlow" w:hAnsi="Barlow"/>
                                      <w:color w:val="E36C0A"/>
                                      <w:w w:val="101"/>
                                    </w:rPr>
                                  </w:pPr>
                                  <w:r w:rsidRPr="00AF1C46">
                                    <w:rPr>
                                      <w:rFonts w:ascii="Barlow" w:hAnsi="Barlow"/>
                                      <w:color w:val="E36C0A"/>
                                      <w:w w:val="101"/>
                                    </w:rPr>
                                    <w:t>3AS-3</w:t>
                                  </w:r>
                                </w:p>
                              </w:tc>
                              <w:tc>
                                <w:tcPr>
                                  <w:tcW w:w="992" w:type="dxa"/>
                                  <w:tcBorders>
                                    <w:left w:val="nil"/>
                                    <w:bottom w:val="nil"/>
                                  </w:tcBorders>
                                  <w:shd w:val="clear" w:color="auto" w:fill="76C6B3"/>
                                  <w:vAlign w:val="center"/>
                                </w:tcPr>
                                <w:p w:rsidRPr="001B2B05" w:rsidR="00A13067" w:rsidP="0015414B" w:rsidRDefault="00A13067" w14:paraId="5284A443" w14:textId="12FB1CA6">
                                  <w:pPr>
                                    <w:pStyle w:val="TableParagraph"/>
                                    <w:spacing w:line="133" w:lineRule="exact"/>
                                    <w:ind w:left="33"/>
                                    <w:jc w:val="center"/>
                                    <w:rPr>
                                      <w:rFonts w:ascii="Barlow" w:hAnsi="Barlow"/>
                                      <w:bCs/>
                                      <w:color w:val="FFFFFF"/>
                                      <w:w w:val="101"/>
                                      <w:sz w:val="32"/>
                                      <w:szCs w:val="28"/>
                                    </w:rPr>
                                  </w:pPr>
                                </w:p>
                                <w:p w:rsidRPr="001B2B05" w:rsidR="00A13067" w:rsidP="0015414B" w:rsidRDefault="00A13067" w14:paraId="078A0E20" w14:textId="77777777">
                                  <w:pPr>
                                    <w:pStyle w:val="TableParagraph"/>
                                    <w:spacing w:line="133" w:lineRule="exact"/>
                                    <w:jc w:val="center"/>
                                    <w:rPr>
                                      <w:rFonts w:ascii="Barlow" w:hAnsi="Barlow"/>
                                      <w:bCs/>
                                      <w:color w:val="FFFFFF"/>
                                      <w:w w:val="101"/>
                                      <w:sz w:val="32"/>
                                      <w:szCs w:val="28"/>
                                    </w:rPr>
                                  </w:pPr>
                                </w:p>
                                <w:p w:rsidRPr="001B2B05" w:rsidR="00A13067" w:rsidP="0015414B" w:rsidRDefault="00A13067" w14:paraId="5329164E" w14:textId="77777777">
                                  <w:pPr>
                                    <w:rPr>
                                      <w:rFonts w:ascii="Barlow" w:hAnsi="Barlow"/>
                                      <w:bCs/>
                                      <w:w w:val="101"/>
                                      <w:sz w:val="32"/>
                                      <w:szCs w:val="28"/>
                                    </w:rPr>
                                  </w:pPr>
                                </w:p>
                                <w:p w:rsidRPr="001B2B05" w:rsidR="00A13067" w:rsidP="0015414B" w:rsidRDefault="00A13067" w14:paraId="5790EB97" w14:textId="1D0387F7">
                                  <w:pPr>
                                    <w:jc w:val="center"/>
                                    <w:rPr>
                                      <w:rFonts w:ascii="Barlow" w:hAnsi="Barlow"/>
                                      <w:bCs/>
                                      <w:color w:val="FFFFFF" w:themeColor="background1"/>
                                      <w:w w:val="101"/>
                                      <w:sz w:val="32"/>
                                      <w:szCs w:val="28"/>
                                    </w:rPr>
                                  </w:pPr>
                                  <w:r w:rsidRPr="001B2B05">
                                    <w:rPr>
                                      <w:rFonts w:ascii="Barlow" w:hAnsi="Barlow"/>
                                      <w:bCs/>
                                      <w:color w:val="FFFFFF" w:themeColor="background1"/>
                                      <w:w w:val="101"/>
                                      <w:sz w:val="32"/>
                                      <w:szCs w:val="28"/>
                                    </w:rPr>
                                    <w:t>2</w:t>
                                  </w:r>
                                </w:p>
                                <w:p w:rsidRPr="001B2B05" w:rsidR="00A13067" w:rsidP="0015414B" w:rsidRDefault="00A13067" w14:paraId="25393E5E" w14:textId="3FF5E64D">
                                  <w:pPr>
                                    <w:pStyle w:val="TableParagraph"/>
                                    <w:spacing w:line="133" w:lineRule="exact"/>
                                    <w:ind w:left="33"/>
                                    <w:jc w:val="center"/>
                                    <w:rPr>
                                      <w:rFonts w:ascii="Barlow" w:hAnsi="Barlow"/>
                                      <w:bCs/>
                                      <w:sz w:val="32"/>
                                      <w:szCs w:val="28"/>
                                    </w:rPr>
                                  </w:pPr>
                                </w:p>
                              </w:tc>
                              <w:tc>
                                <w:tcPr>
                                  <w:tcW w:w="7513" w:type="dxa"/>
                                  <w:gridSpan w:val="2"/>
                                  <w:vMerge w:val="restart"/>
                                  <w:vAlign w:val="center"/>
                                </w:tcPr>
                                <w:p w:rsidRPr="008F2B01" w:rsidR="00A13067" w:rsidP="000A0BDE" w:rsidRDefault="00A13067" w14:paraId="31D70077" w14:textId="50CB08B2">
                                  <w:pPr>
                                    <w:rPr>
                                      <w:rFonts w:ascii="Barlow" w:hAnsi="Barlow"/>
                                      <w:sz w:val="28"/>
                                      <w:szCs w:val="28"/>
                                    </w:rPr>
                                  </w:pPr>
                                  <w:r w:rsidRPr="008F2B01">
                                    <w:rPr>
                                      <w:rFonts w:ascii="Barlow" w:hAnsi="Barlow"/>
                                      <w:sz w:val="28"/>
                                      <w:szCs w:val="28"/>
                                    </w:rPr>
                                    <w:t xml:space="preserve">Numbers to </w:t>
                                  </w:r>
                                  <w:r>
                                    <w:rPr>
                                      <w:rFonts w:ascii="Barlow" w:hAnsi="Barlow"/>
                                      <w:sz w:val="28"/>
                                      <w:szCs w:val="28"/>
                                    </w:rPr>
                                    <w:t>10,000</w:t>
                                  </w:r>
                                  <w:r w:rsidRPr="004A5C8F" w:rsidR="00665C31">
                                    <w:rPr>
                                      <w:rFonts w:ascii="HP Simplified" w:hAnsi="HP Simplified"/>
                                      <w:noProof/>
                                      <w:sz w:val="18"/>
                                      <w:szCs w:val="18"/>
                                    </w:rPr>
                                    <w:drawing>
                                      <wp:inline distT="0" distB="0" distL="0" distR="0" wp14:anchorId="18197506" wp14:editId="23AB3149">
                                        <wp:extent cx="657225" cy="212487"/>
                                        <wp:effectExtent l="19050" t="19050" r="9525" b="165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vMerge w:val="restart"/>
                                  <w:vAlign w:val="bottom"/>
                                </w:tcPr>
                                <w:p w:rsidRPr="006119A0" w:rsidR="00A13067" w:rsidP="000C085A" w:rsidRDefault="000C085A" w14:paraId="0DE52498" w14:textId="3D93EC2B">
                                  <w:pPr>
                                    <w:rPr>
                                      <w:rFonts w:ascii="Barlow" w:hAnsi="Barlow"/>
                                    </w:rPr>
                                  </w:pPr>
                                  <w:r w:rsidRPr="006119A0">
                                    <w:rPr>
                                      <w:rFonts w:ascii="Barlow" w:hAnsi="Barlow"/>
                                    </w:rPr>
                                    <w:t>1</w:t>
                                  </w:r>
                                  <w:r w:rsidR="005641E0">
                                    <w:rPr>
                                      <w:rFonts w:ascii="Barlow" w:hAnsi="Barlow"/>
                                    </w:rPr>
                                    <w:t>7</w:t>
                                  </w:r>
                                </w:p>
                              </w:tc>
                            </w:tr>
                            <w:tr w:rsidRPr="00DC5710" w:rsidR="00A13067" w:rsidTr="00D77292" w14:paraId="4A489952" w14:textId="1B420418">
                              <w:trPr>
                                <w:gridAfter w:val="1"/>
                                <w:wAfter w:w="1106" w:type="dxa"/>
                                <w:trHeight w:val="275"/>
                              </w:trPr>
                              <w:tc>
                                <w:tcPr>
                                  <w:tcW w:w="1408" w:type="dxa"/>
                                  <w:vMerge/>
                                  <w:tcBorders>
                                    <w:left w:val="nil"/>
                                    <w:right w:val="nil"/>
                                  </w:tcBorders>
                                  <w:shd w:val="clear" w:color="auto" w:fill="F2F2F2" w:themeFill="background1" w:themeFillShade="F2"/>
                                </w:tcPr>
                                <w:p w:rsidRPr="00AF1C46" w:rsidR="00A13067" w:rsidP="00AF1C46" w:rsidRDefault="00A13067" w14:paraId="40E97A20" w14:textId="77777777">
                                  <w:pPr>
                                    <w:rPr>
                                      <w:rFonts w:ascii="Barlow" w:hAnsi="Barlow"/>
                                      <w:color w:val="E36C0A"/>
                                    </w:rPr>
                                  </w:pPr>
                                </w:p>
                              </w:tc>
                              <w:tc>
                                <w:tcPr>
                                  <w:tcW w:w="992" w:type="dxa"/>
                                  <w:tcBorders>
                                    <w:top w:val="nil"/>
                                    <w:left w:val="nil"/>
                                  </w:tcBorders>
                                  <w:shd w:val="clear" w:color="auto" w:fill="FDB740"/>
                                </w:tcPr>
                                <w:p w:rsidRPr="001B2B05" w:rsidR="00A13067" w:rsidRDefault="00A13067" w14:paraId="2AAE302E" w14:textId="08124B90">
                                  <w:pPr>
                                    <w:pStyle w:val="TableParagraph"/>
                                    <w:rPr>
                                      <w:rFonts w:ascii="Barlow" w:hAnsi="Barlow"/>
                                      <w:bCs/>
                                      <w:sz w:val="32"/>
                                      <w:szCs w:val="28"/>
                                    </w:rPr>
                                  </w:pPr>
                                </w:p>
                              </w:tc>
                              <w:tc>
                                <w:tcPr>
                                  <w:tcW w:w="7513" w:type="dxa"/>
                                  <w:gridSpan w:val="2"/>
                                  <w:vMerge/>
                                  <w:tcBorders>
                                    <w:top w:val="nil"/>
                                  </w:tcBorders>
                                  <w:vAlign w:val="center"/>
                                </w:tcPr>
                                <w:p w:rsidRPr="00DC5710" w:rsidR="00A13067" w:rsidP="000A0BDE" w:rsidRDefault="00A13067" w14:paraId="777B2508" w14:textId="77777777">
                                  <w:pPr>
                                    <w:rPr>
                                      <w:rFonts w:ascii="Barlow" w:hAnsi="Barlow"/>
                                      <w:sz w:val="20"/>
                                      <w:szCs w:val="20"/>
                                    </w:rPr>
                                  </w:pPr>
                                </w:p>
                              </w:tc>
                              <w:tc>
                                <w:tcPr>
                                  <w:tcW w:w="7001" w:type="dxa"/>
                                  <w:vMerge/>
                                </w:tcPr>
                                <w:p w:rsidRPr="00DC5710" w:rsidR="00A13067" w:rsidP="000A0BDE" w:rsidRDefault="00A13067" w14:paraId="4EA3C00B" w14:textId="77777777">
                                  <w:pPr>
                                    <w:rPr>
                                      <w:rFonts w:ascii="Barlow" w:hAnsi="Barlow"/>
                                      <w:sz w:val="20"/>
                                      <w:szCs w:val="20"/>
                                    </w:rPr>
                                  </w:pPr>
                                </w:p>
                              </w:tc>
                            </w:tr>
                            <w:tr w:rsidRPr="00DC5710" w:rsidR="00AF610C" w:rsidTr="00D77292" w14:paraId="79FCB89F" w14:textId="08246C40">
                              <w:trPr>
                                <w:gridAfter w:val="1"/>
                                <w:wAfter w:w="1106" w:type="dxa"/>
                                <w:trHeight w:val="563"/>
                              </w:trPr>
                              <w:tc>
                                <w:tcPr>
                                  <w:tcW w:w="1408" w:type="dxa"/>
                                  <w:shd w:val="clear" w:color="auto" w:fill="FFFFFF" w:themeFill="background1"/>
                                </w:tcPr>
                                <w:p w:rsidRPr="0083459A" w:rsidR="00AF610C" w:rsidP="00815D9A" w:rsidRDefault="00AF610C" w14:paraId="2CE02CC5" w14:textId="0C24F950">
                                  <w:pPr>
                                    <w:pStyle w:val="TableParagraph"/>
                                    <w:rPr>
                                      <w:rFonts w:ascii="Barlow" w:hAnsi="Barlow"/>
                                      <w:color w:val="E36C0A" w:themeColor="accent6" w:themeShade="BF"/>
                                    </w:rPr>
                                  </w:pPr>
                                  <w:r>
                                    <w:rPr>
                                      <w:rFonts w:ascii="Barlow" w:hAnsi="Barlow"/>
                                      <w:color w:val="E36C0A" w:themeColor="accent6" w:themeShade="BF"/>
                                    </w:rPr>
                                    <w:t>4G-2</w:t>
                                  </w:r>
                                </w:p>
                                <w:p w:rsidRPr="00AF1C46" w:rsidR="00AF610C" w:rsidP="00AF1C46" w:rsidRDefault="00AF610C" w14:paraId="62487253" w14:textId="77777777">
                                  <w:pPr>
                                    <w:rPr>
                                      <w:rFonts w:ascii="Barlow" w:hAnsi="Barlow"/>
                                      <w:color w:val="E36C0A"/>
                                      <w:w w:val="101"/>
                                    </w:rPr>
                                  </w:pPr>
                                </w:p>
                              </w:tc>
                              <w:tc>
                                <w:tcPr>
                                  <w:tcW w:w="992" w:type="dxa"/>
                                  <w:tcBorders>
                                    <w:bottom w:val="single" w:color="FFFFFF" w:sz="8" w:space="0"/>
                                  </w:tcBorders>
                                  <w:shd w:val="clear" w:color="auto" w:fill="337574"/>
                                </w:tcPr>
                                <w:p w:rsidRPr="001B2B05" w:rsidR="00AF610C" w:rsidRDefault="00AF610C" w14:paraId="3F516279" w14:textId="6F27BB46">
                                  <w:pPr>
                                    <w:pStyle w:val="TableParagraph"/>
                                    <w:spacing w:before="103"/>
                                    <w:ind w:left="9"/>
                                    <w:jc w:val="center"/>
                                    <w:rPr>
                                      <w:rFonts w:ascii="Barlow" w:hAnsi="Barlow"/>
                                      <w:bCs/>
                                      <w:sz w:val="32"/>
                                      <w:szCs w:val="28"/>
                                    </w:rPr>
                                  </w:pPr>
                                  <w:r w:rsidRPr="001B2B05">
                                    <w:rPr>
                                      <w:rFonts w:ascii="Barlow" w:hAnsi="Barlow"/>
                                      <w:bCs/>
                                      <w:color w:val="FFFFFF"/>
                                      <w:w w:val="101"/>
                                      <w:sz w:val="32"/>
                                      <w:szCs w:val="28"/>
                                    </w:rPr>
                                    <w:t>3</w:t>
                                  </w:r>
                                </w:p>
                              </w:tc>
                              <w:tc>
                                <w:tcPr>
                                  <w:tcW w:w="7513" w:type="dxa"/>
                                  <w:gridSpan w:val="2"/>
                                  <w:tcBorders>
                                    <w:bottom w:val="single" w:color="FFFFFF" w:sz="8" w:space="0"/>
                                  </w:tcBorders>
                                  <w:vAlign w:val="center"/>
                                </w:tcPr>
                                <w:p w:rsidRPr="00D77292" w:rsidR="00AF610C" w:rsidP="000A0BDE" w:rsidRDefault="00AF610C" w14:paraId="303B9CD7" w14:textId="70C4B276">
                                  <w:pPr>
                                    <w:pStyle w:val="TableParagraph"/>
                                    <w:spacing w:before="86"/>
                                    <w:rPr>
                                      <w:rFonts w:ascii="Barlow" w:hAnsi="Barlow"/>
                                      <w:bCs/>
                                      <w:color w:val="505354"/>
                                      <w:sz w:val="28"/>
                                      <w:szCs w:val="28"/>
                                    </w:rPr>
                                  </w:pPr>
                                  <w:r w:rsidRPr="000D5BA6">
                                    <w:rPr>
                                      <w:rFonts w:ascii="Barlow" w:hAnsi="Barlow"/>
                                      <w:bCs/>
                                      <w:color w:val="505354"/>
                                      <w:sz w:val="28"/>
                                      <w:szCs w:val="28"/>
                                    </w:rPr>
                                    <w:t xml:space="preserve">Perimeter </w:t>
                                  </w:r>
                                  <w:r w:rsidRPr="004A5C8F" w:rsidR="00665C31">
                                    <w:rPr>
                                      <w:rFonts w:ascii="HP Simplified" w:hAnsi="HP Simplified"/>
                                      <w:noProof/>
                                      <w:sz w:val="18"/>
                                      <w:szCs w:val="18"/>
                                    </w:rPr>
                                    <w:drawing>
                                      <wp:inline distT="0" distB="0" distL="0" distR="0" wp14:anchorId="47BA45C9" wp14:editId="5013FC5F">
                                        <wp:extent cx="657225" cy="212487"/>
                                        <wp:effectExtent l="19050" t="19050" r="9525" b="165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CF314D" w:rsidR="00AF610C" w:rsidP="00CF314D" w:rsidRDefault="005641E0" w14:paraId="785986B9" w14:textId="6E08298A">
                                  <w:pPr>
                                    <w:pStyle w:val="TableParagraph"/>
                                    <w:spacing w:before="86"/>
                                    <w:rPr>
                                      <w:rFonts w:ascii="Barlow" w:hAnsi="Barlow"/>
                                      <w:bCs/>
                                      <w:color w:val="505354"/>
                                    </w:rPr>
                                  </w:pPr>
                                  <w:r>
                                    <w:rPr>
                                      <w:rFonts w:ascii="Barlow" w:hAnsi="Barlow"/>
                                      <w:bCs/>
                                      <w:color w:val="505354"/>
                                    </w:rPr>
                                    <w:t>7</w:t>
                                  </w:r>
                                </w:p>
                              </w:tc>
                            </w:tr>
                            <w:tr w:rsidRPr="00DC5710" w:rsidR="00AF610C" w:rsidTr="00CF314D" w14:paraId="28D0A2E1" w14:textId="77777777">
                              <w:trPr>
                                <w:trHeight w:val="256"/>
                              </w:trPr>
                              <w:tc>
                                <w:tcPr>
                                  <w:tcW w:w="1408" w:type="dxa"/>
                                  <w:tcBorders>
                                    <w:top w:val="single" w:color="FFFFFF" w:sz="8" w:space="0"/>
                                    <w:left w:val="nil"/>
                                    <w:right w:val="nil"/>
                                  </w:tcBorders>
                                  <w:shd w:val="clear" w:color="auto" w:fill="E6E7E8"/>
                                </w:tcPr>
                                <w:p w:rsidRPr="00AF1C46" w:rsidR="00AF610C" w:rsidP="00AF1C46" w:rsidRDefault="00AF610C" w14:paraId="11766D48" w14:textId="77777777">
                                  <w:pPr>
                                    <w:rPr>
                                      <w:rFonts w:ascii="Barlow" w:hAnsi="Barlow"/>
                                      <w:color w:val="E36C0A"/>
                                    </w:rPr>
                                  </w:pPr>
                                </w:p>
                              </w:tc>
                              <w:tc>
                                <w:tcPr>
                                  <w:tcW w:w="7257" w:type="dxa"/>
                                  <w:gridSpan w:val="2"/>
                                  <w:tcBorders>
                                    <w:top w:val="single" w:color="FFFFFF" w:sz="8" w:space="0"/>
                                    <w:left w:val="nil"/>
                                    <w:right w:val="nil"/>
                                  </w:tcBorders>
                                  <w:shd w:val="clear" w:color="auto" w:fill="E6E7E8"/>
                                </w:tcPr>
                                <w:p w:rsidRPr="00DC5710" w:rsidR="00AF610C" w:rsidRDefault="00AF610C" w14:paraId="676CF654" w14:textId="77777777">
                                  <w:pPr>
                                    <w:pStyle w:val="TableParagraph"/>
                                    <w:rPr>
                                      <w:rFonts w:ascii="Barlow" w:hAnsi="Barlow"/>
                                    </w:rPr>
                                  </w:pPr>
                                </w:p>
                              </w:tc>
                              <w:tc>
                                <w:tcPr>
                                  <w:tcW w:w="9355" w:type="dxa"/>
                                  <w:gridSpan w:val="3"/>
                                  <w:tcBorders>
                                    <w:top w:val="single" w:color="FFFFFF" w:sz="8" w:space="0"/>
                                    <w:left w:val="nil"/>
                                    <w:bottom w:val="single" w:color="FFFFFF" w:sz="8" w:space="0"/>
                                    <w:right w:val="nil"/>
                                  </w:tcBorders>
                                  <w:shd w:val="clear" w:color="auto" w:fill="E6E7E8"/>
                                  <w:vAlign w:val="bottom"/>
                                </w:tcPr>
                                <w:p w:rsidRPr="00CF314D" w:rsidR="00AF610C" w:rsidP="00CF314D" w:rsidRDefault="00AF610C" w14:paraId="1187FBB9" w14:textId="6481ECF9">
                                  <w:pPr>
                                    <w:pStyle w:val="TableParagraph"/>
                                    <w:rPr>
                                      <w:rFonts w:ascii="Barlow" w:hAnsi="Barlow"/>
                                    </w:rPr>
                                  </w:pPr>
                                </w:p>
                              </w:tc>
                            </w:tr>
                            <w:tr w:rsidRPr="00DC5710" w:rsidR="00AF610C" w:rsidTr="00665C31" w14:paraId="24637B2A" w14:textId="11A8267B">
                              <w:trPr>
                                <w:gridAfter w:val="1"/>
                                <w:wAfter w:w="1106" w:type="dxa"/>
                                <w:trHeight w:val="865"/>
                              </w:trPr>
                              <w:tc>
                                <w:tcPr>
                                  <w:tcW w:w="1408" w:type="dxa"/>
                                  <w:tcBorders>
                                    <w:top w:val="single" w:color="FFFFFF" w:sz="8" w:space="0"/>
                                  </w:tcBorders>
                                  <w:shd w:val="clear" w:color="auto" w:fill="FFFFFF" w:themeFill="background1"/>
                                </w:tcPr>
                                <w:p w:rsidRPr="0083459A" w:rsidR="00AF610C" w:rsidP="00815D9A" w:rsidRDefault="00AF610C" w14:paraId="04AE1516" w14:textId="77777777">
                                  <w:pPr>
                                    <w:pStyle w:val="TableParagraph"/>
                                    <w:rPr>
                                      <w:rFonts w:ascii="Barlow" w:hAnsi="Barlow"/>
                                      <w:color w:val="E36C0A" w:themeColor="accent6" w:themeShade="BF"/>
                                    </w:rPr>
                                  </w:pPr>
                                  <w:r>
                                    <w:rPr>
                                      <w:rFonts w:ascii="Barlow" w:hAnsi="Barlow"/>
                                      <w:color w:val="E36C0A" w:themeColor="accent6" w:themeShade="BF"/>
                                    </w:rPr>
                                    <w:t>4NF-1</w:t>
                                  </w:r>
                                </w:p>
                                <w:p w:rsidRPr="00AF1C46" w:rsidR="00AF610C" w:rsidP="00AF1C46" w:rsidRDefault="00AF610C" w14:paraId="48D6833C" w14:textId="77777777">
                                  <w:pPr>
                                    <w:rPr>
                                      <w:rFonts w:ascii="Barlow" w:hAnsi="Barlow"/>
                                      <w:color w:val="E36C0A"/>
                                      <w:sz w:val="28"/>
                                    </w:rPr>
                                  </w:pPr>
                                </w:p>
                              </w:tc>
                              <w:tc>
                                <w:tcPr>
                                  <w:tcW w:w="992" w:type="dxa"/>
                                  <w:tcBorders>
                                    <w:top w:val="single" w:color="FFFFFF" w:sz="8" w:space="0"/>
                                  </w:tcBorders>
                                  <w:shd w:val="clear" w:color="auto" w:fill="FDB740"/>
                                </w:tcPr>
                                <w:p w:rsidRPr="00DC5710" w:rsidR="00AF610C" w:rsidRDefault="00AF610C" w14:paraId="5187B1C7" w14:textId="4D6F7B35">
                                  <w:pPr>
                                    <w:pStyle w:val="TableParagraph"/>
                                    <w:spacing w:before="4"/>
                                    <w:rPr>
                                      <w:rFonts w:ascii="Barlow" w:hAnsi="Barlow"/>
                                      <w:sz w:val="28"/>
                                    </w:rPr>
                                  </w:pPr>
                                </w:p>
                                <w:p w:rsidRPr="00020CBA" w:rsidR="00AF610C" w:rsidRDefault="00AF610C" w14:paraId="5DBC117B" w14:textId="77777777">
                                  <w:pPr>
                                    <w:pStyle w:val="TableParagraph"/>
                                    <w:spacing w:before="1"/>
                                    <w:ind w:left="23"/>
                                    <w:jc w:val="center"/>
                                    <w:rPr>
                                      <w:rFonts w:ascii="Barlow" w:hAnsi="Barlow"/>
                                      <w:bCs/>
                                      <w:sz w:val="24"/>
                                    </w:rPr>
                                  </w:pPr>
                                  <w:r w:rsidRPr="00020CBA">
                                    <w:rPr>
                                      <w:rFonts w:ascii="Barlow" w:hAnsi="Barlow"/>
                                      <w:bCs/>
                                      <w:color w:val="FFFFFF"/>
                                      <w:w w:val="101"/>
                                      <w:sz w:val="32"/>
                                      <w:szCs w:val="28"/>
                                    </w:rPr>
                                    <w:t>4</w:t>
                                  </w:r>
                                </w:p>
                              </w:tc>
                              <w:tc>
                                <w:tcPr>
                                  <w:tcW w:w="7513" w:type="dxa"/>
                                  <w:gridSpan w:val="2"/>
                                  <w:tcBorders>
                                    <w:top w:val="single" w:color="FFFFFF" w:sz="8" w:space="0"/>
                                  </w:tcBorders>
                                  <w:vAlign w:val="center"/>
                                </w:tcPr>
                                <w:p w:rsidRPr="00606C2C" w:rsidR="00AF610C" w:rsidP="00606C2C" w:rsidRDefault="00AF610C" w14:paraId="3F1BB109" w14:textId="3CDEC4E4">
                                  <w:pPr>
                                    <w:pStyle w:val="Heading1"/>
                                    <w:shd w:val="clear" w:color="auto" w:fill="FFFFFF"/>
                                    <w:spacing w:before="0"/>
                                    <w:rPr>
                                      <w:rFonts w:ascii="Barlow" w:hAnsi="Barlow" w:eastAsia="Times New Roman" w:cs="Times New Roman"/>
                                      <w:color w:val="2D374B"/>
                                      <w:sz w:val="28"/>
                                      <w:szCs w:val="28"/>
                                    </w:rPr>
                                  </w:pPr>
                                  <w:r w:rsidRPr="00606C2C">
                                    <w:rPr>
                                      <w:rFonts w:ascii="Barlow" w:hAnsi="Barlow"/>
                                      <w:color w:val="2D374B"/>
                                      <w:sz w:val="28"/>
                                      <w:szCs w:val="28"/>
                                    </w:rPr>
                                    <w:t>3, 6, 9 times tables</w:t>
                                  </w:r>
                                  <w:r w:rsidR="00665C31">
                                    <w:rPr>
                                      <w:rFonts w:ascii="Barlow" w:hAnsi="Barlow"/>
                                      <w:color w:val="2D374B"/>
                                      <w:sz w:val="28"/>
                                      <w:szCs w:val="28"/>
                                    </w:rPr>
                                    <w:t xml:space="preserve"> </w:t>
                                  </w:r>
                                  <w:r w:rsidRPr="004A5C8F" w:rsidR="00665C31">
                                    <w:rPr>
                                      <w:rFonts w:ascii="HP Simplified" w:hAnsi="HP Simplified"/>
                                      <w:noProof/>
                                      <w:sz w:val="18"/>
                                      <w:szCs w:val="18"/>
                                    </w:rPr>
                                    <w:drawing>
                                      <wp:inline distT="0" distB="0" distL="0" distR="0" wp14:anchorId="5E823BE4" wp14:editId="45409529">
                                        <wp:extent cx="657225" cy="212487"/>
                                        <wp:effectExtent l="19050" t="19050" r="9525" b="165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665C31">
                                    <w:rPr>
                                      <w:rFonts w:ascii="Barlow" w:hAnsi="Barlow" w:cs="Segoe UI Semilight"/>
                                      <w:noProof/>
                                    </w:rPr>
                                    <w:drawing>
                                      <wp:inline distT="0" distB="0" distL="0" distR="0" wp14:anchorId="4934457B" wp14:editId="755A53AD">
                                        <wp:extent cx="865912" cy="133350"/>
                                        <wp:effectExtent l="19050" t="19050" r="1079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01" w:type="dxa"/>
                                  <w:tcBorders>
                                    <w:top w:val="single" w:color="FFFFFF" w:sz="8" w:space="0"/>
                                  </w:tcBorders>
                                  <w:vAlign w:val="bottom"/>
                                </w:tcPr>
                                <w:p w:rsidRPr="00CF314D" w:rsidR="00AF610C" w:rsidP="00CF314D" w:rsidRDefault="00553B9E" w14:paraId="7AD8EFDB" w14:textId="009924CB">
                                  <w:pPr>
                                    <w:pStyle w:val="Heading1"/>
                                    <w:shd w:val="clear" w:color="auto" w:fill="FFFFFF"/>
                                    <w:spacing w:before="0"/>
                                    <w:rPr>
                                      <w:rFonts w:ascii="Barlow" w:hAnsi="Barlow"/>
                                      <w:color w:val="2D374B"/>
                                      <w:sz w:val="22"/>
                                      <w:szCs w:val="22"/>
                                    </w:rPr>
                                  </w:pPr>
                                  <w:r>
                                    <w:rPr>
                                      <w:rFonts w:ascii="Barlow" w:hAnsi="Barlow"/>
                                      <w:color w:val="2D374B"/>
                                      <w:sz w:val="22"/>
                                      <w:szCs w:val="22"/>
                                    </w:rPr>
                                    <w:t>8</w:t>
                                  </w:r>
                                </w:p>
                              </w:tc>
                            </w:tr>
                            <w:tr w:rsidRPr="00DC5710" w:rsidR="00AF610C" w:rsidTr="0039719F" w14:paraId="1A4DCAF9" w14:textId="08A97369">
                              <w:trPr>
                                <w:gridAfter w:val="1"/>
                                <w:wAfter w:w="1106" w:type="dxa"/>
                                <w:trHeight w:val="446"/>
                              </w:trPr>
                              <w:tc>
                                <w:tcPr>
                                  <w:tcW w:w="1408" w:type="dxa"/>
                                  <w:shd w:val="clear" w:color="auto" w:fill="F2F2F2" w:themeFill="background1" w:themeFillShade="F2"/>
                                </w:tcPr>
                                <w:p w:rsidRPr="0083459A" w:rsidR="00AF610C" w:rsidP="00815D9A" w:rsidRDefault="00AF610C" w14:paraId="2DA185A3" w14:textId="77777777">
                                  <w:pPr>
                                    <w:pStyle w:val="TableParagraph"/>
                                    <w:rPr>
                                      <w:rFonts w:ascii="Barlow" w:hAnsi="Barlow"/>
                                      <w:color w:val="E36C0A" w:themeColor="accent6" w:themeShade="BF"/>
                                    </w:rPr>
                                  </w:pPr>
                                  <w:r>
                                    <w:rPr>
                                      <w:rFonts w:ascii="Barlow" w:hAnsi="Barlow"/>
                                      <w:color w:val="E36C0A" w:themeColor="accent6" w:themeShade="BF"/>
                                    </w:rPr>
                                    <w:t>4NF-1</w:t>
                                  </w:r>
                                </w:p>
                                <w:p w:rsidRPr="00AF1C46" w:rsidR="00AF610C" w:rsidP="00AF1C46" w:rsidRDefault="00AF610C" w14:paraId="37D0FF98" w14:textId="77777777">
                                  <w:pPr>
                                    <w:rPr>
                                      <w:rFonts w:ascii="Barlow" w:hAnsi="Barlow"/>
                                      <w:color w:val="E36C0A"/>
                                      <w:w w:val="101"/>
                                    </w:rPr>
                                  </w:pPr>
                                </w:p>
                              </w:tc>
                              <w:tc>
                                <w:tcPr>
                                  <w:tcW w:w="992" w:type="dxa"/>
                                  <w:tcBorders>
                                    <w:bottom w:val="single" w:color="FFFFFF" w:sz="8" w:space="0"/>
                                  </w:tcBorders>
                                  <w:shd w:val="clear" w:color="auto" w:fill="FDB740"/>
                                </w:tcPr>
                                <w:p w:rsidRPr="006021FA" w:rsidR="00AF610C" w:rsidRDefault="00AF610C" w14:paraId="3A97BEC7" w14:textId="3346A266">
                                  <w:pPr>
                                    <w:pStyle w:val="TableParagraph"/>
                                    <w:spacing w:before="105"/>
                                    <w:ind w:left="54"/>
                                    <w:jc w:val="center"/>
                                    <w:rPr>
                                      <w:rFonts w:ascii="Barlow" w:hAnsi="Barlow"/>
                                      <w:bCs/>
                                      <w:sz w:val="24"/>
                                    </w:rPr>
                                  </w:pPr>
                                  <w:r w:rsidRPr="006021FA">
                                    <w:rPr>
                                      <w:rFonts w:ascii="Barlow" w:hAnsi="Barlow"/>
                                      <w:bCs/>
                                      <w:color w:val="FFFFFF"/>
                                      <w:w w:val="101"/>
                                      <w:sz w:val="32"/>
                                      <w:szCs w:val="28"/>
                                    </w:rPr>
                                    <w:t>5</w:t>
                                  </w:r>
                                </w:p>
                              </w:tc>
                              <w:tc>
                                <w:tcPr>
                                  <w:tcW w:w="7513" w:type="dxa"/>
                                  <w:gridSpan w:val="2"/>
                                  <w:tcBorders>
                                    <w:bottom w:val="single" w:color="FFFFFF" w:sz="8" w:space="0"/>
                                  </w:tcBorders>
                                  <w:vAlign w:val="center"/>
                                </w:tcPr>
                                <w:p w:rsidRPr="00E55ADF" w:rsidR="00AF610C" w:rsidP="00E55ADF" w:rsidRDefault="00AF610C" w14:paraId="6A7EB760" w14:textId="45ED0C88">
                                  <w:pPr>
                                    <w:pStyle w:val="Heading1"/>
                                    <w:shd w:val="clear" w:color="auto" w:fill="FFFFFF"/>
                                    <w:spacing w:before="0"/>
                                    <w:rPr>
                                      <w:rFonts w:ascii="Barlow" w:hAnsi="Barlow" w:eastAsia="Times New Roman" w:cs="Times New Roman"/>
                                      <w:color w:val="2D374B"/>
                                      <w:sz w:val="28"/>
                                      <w:szCs w:val="28"/>
                                    </w:rPr>
                                  </w:pPr>
                                  <w:r w:rsidRPr="00E55ADF">
                                    <w:rPr>
                                      <w:rFonts w:ascii="Barlow" w:hAnsi="Barlow"/>
                                      <w:color w:val="2D374B"/>
                                      <w:sz w:val="28"/>
                                      <w:szCs w:val="28"/>
                                    </w:rPr>
                                    <w:t>7 times table and pattern</w:t>
                                  </w:r>
                                  <w:r>
                                    <w:rPr>
                                      <w:rFonts w:ascii="Barlow" w:hAnsi="Barlow"/>
                                      <w:color w:val="2D374B"/>
                                      <w:sz w:val="28"/>
                                      <w:szCs w:val="28"/>
                                    </w:rPr>
                                    <w:t>s</w:t>
                                  </w:r>
                                  <w:r w:rsidR="00D77292">
                                    <w:rPr>
                                      <w:rFonts w:ascii="Barlow" w:hAnsi="Barlow"/>
                                      <w:color w:val="2D374B"/>
                                      <w:sz w:val="28"/>
                                      <w:szCs w:val="28"/>
                                    </w:rPr>
                                    <w:t xml:space="preserve"> </w:t>
                                  </w:r>
                                  <w:r w:rsidRPr="004A5C8F" w:rsidR="00D77292">
                                    <w:rPr>
                                      <w:rFonts w:ascii="HP Simplified" w:hAnsi="HP Simplified"/>
                                      <w:noProof/>
                                      <w:sz w:val="18"/>
                                      <w:szCs w:val="18"/>
                                    </w:rPr>
                                    <w:drawing>
                                      <wp:inline distT="0" distB="0" distL="0" distR="0" wp14:anchorId="47E270FA" wp14:editId="5514EFE0">
                                        <wp:extent cx="657225" cy="212487"/>
                                        <wp:effectExtent l="19050" t="19050" r="9525" b="165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D77292">
                                    <w:rPr>
                                      <w:rFonts w:ascii="Barlow" w:hAnsi="Barlow" w:cs="Segoe UI Semilight"/>
                                      <w:noProof/>
                                    </w:rPr>
                                    <w:drawing>
                                      <wp:inline distT="0" distB="0" distL="0" distR="0" wp14:anchorId="3206A7A8" wp14:editId="445AA13C">
                                        <wp:extent cx="865912" cy="133350"/>
                                        <wp:effectExtent l="19050" t="19050" r="10795" b="190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E55ADF" w:rsidR="00AF610C" w:rsidP="00CF314D" w:rsidRDefault="005641E0" w14:paraId="67BD3558" w14:textId="062B9CBA">
                                  <w:pPr>
                                    <w:pStyle w:val="Heading1"/>
                                    <w:shd w:val="clear" w:color="auto" w:fill="FFFFFF"/>
                                    <w:spacing w:before="0"/>
                                    <w:rPr>
                                      <w:rFonts w:ascii="Barlow" w:hAnsi="Barlow"/>
                                      <w:color w:val="2D374B"/>
                                      <w:sz w:val="28"/>
                                      <w:szCs w:val="28"/>
                                    </w:rPr>
                                  </w:pPr>
                                  <w:r>
                                    <w:rPr>
                                      <w:rFonts w:ascii="Barlow" w:hAnsi="Barlow"/>
                                      <w:color w:val="2D374B"/>
                                      <w:sz w:val="22"/>
                                      <w:szCs w:val="22"/>
                                    </w:rPr>
                                    <w:t>3</w:t>
                                  </w:r>
                                </w:p>
                              </w:tc>
                            </w:tr>
                            <w:tr w:rsidRPr="00DC5710" w:rsidR="00AF610C" w:rsidTr="00A13067" w14:paraId="60AA4E49" w14:textId="77777777">
                              <w:trPr>
                                <w:trHeight w:val="235"/>
                              </w:trPr>
                              <w:tc>
                                <w:tcPr>
                                  <w:tcW w:w="1408" w:type="dxa"/>
                                  <w:tcBorders>
                                    <w:top w:val="single" w:color="FFFFFF" w:sz="8" w:space="0"/>
                                  </w:tcBorders>
                                  <w:shd w:val="clear" w:color="auto" w:fill="E6E7E8"/>
                                </w:tcPr>
                                <w:p w:rsidRPr="00AF1C46" w:rsidR="00AF610C" w:rsidP="00AF1C46" w:rsidRDefault="00AF610C" w14:paraId="3D7131F0" w14:textId="77777777">
                                  <w:pPr>
                                    <w:rPr>
                                      <w:rFonts w:ascii="Barlow" w:hAnsi="Barlow"/>
                                      <w:color w:val="E36C0A"/>
                                      <w:sz w:val="16"/>
                                    </w:rPr>
                                  </w:pPr>
                                </w:p>
                              </w:tc>
                              <w:tc>
                                <w:tcPr>
                                  <w:tcW w:w="7257" w:type="dxa"/>
                                  <w:gridSpan w:val="2"/>
                                  <w:tcBorders>
                                    <w:top w:val="single" w:color="FFFFFF" w:sz="8" w:space="0"/>
                                  </w:tcBorders>
                                  <w:shd w:val="clear" w:color="auto" w:fill="E6E7E8"/>
                                </w:tcPr>
                                <w:p w:rsidRPr="00DC5710" w:rsidR="00AF610C" w:rsidRDefault="00AF610C" w14:paraId="0D79923D" w14:textId="77777777">
                                  <w:pPr>
                                    <w:pStyle w:val="TableParagraph"/>
                                    <w:rPr>
                                      <w:rFonts w:ascii="Barlow" w:hAnsi="Barlow"/>
                                      <w:sz w:val="16"/>
                                    </w:rPr>
                                  </w:pPr>
                                </w:p>
                              </w:tc>
                              <w:tc>
                                <w:tcPr>
                                  <w:tcW w:w="9355" w:type="dxa"/>
                                  <w:gridSpan w:val="3"/>
                                  <w:tcBorders>
                                    <w:top w:val="single" w:color="FFFFFF" w:sz="8" w:space="0"/>
                                    <w:left w:val="nil"/>
                                    <w:bottom w:val="single" w:color="FFFFFF" w:sz="8" w:space="0"/>
                                    <w:right w:val="nil"/>
                                  </w:tcBorders>
                                  <w:shd w:val="clear" w:color="auto" w:fill="E6E7E8"/>
                                </w:tcPr>
                                <w:p w:rsidRPr="00DC5710" w:rsidR="00AF610C" w:rsidRDefault="00AF610C" w14:paraId="36B53475" w14:textId="70873142">
                                  <w:pPr>
                                    <w:pStyle w:val="TableParagraph"/>
                                    <w:rPr>
                                      <w:rFonts w:ascii="Barlow" w:hAnsi="Barlow"/>
                                      <w:sz w:val="16"/>
                                    </w:rPr>
                                  </w:pPr>
                                </w:p>
                              </w:tc>
                            </w:tr>
                            <w:tr w:rsidRPr="00DC5710" w:rsidR="00A13067" w:rsidTr="0039719F" w14:paraId="0000407D" w14:textId="67531189">
                              <w:trPr>
                                <w:gridAfter w:val="1"/>
                                <w:wAfter w:w="1106" w:type="dxa"/>
                                <w:trHeight w:val="860"/>
                              </w:trPr>
                              <w:tc>
                                <w:tcPr>
                                  <w:tcW w:w="1408" w:type="dxa"/>
                                  <w:vMerge w:val="restart"/>
                                  <w:tcBorders>
                                    <w:top w:val="single" w:color="FFFFFF" w:sz="8" w:space="0"/>
                                    <w:bottom w:val="single" w:color="E6E7E8" w:sz="8" w:space="0"/>
                                  </w:tcBorders>
                                  <w:shd w:val="clear" w:color="auto" w:fill="F2F2F2" w:themeFill="background1" w:themeFillShade="F2"/>
                                </w:tcPr>
                                <w:p w:rsidR="00A13067" w:rsidP="00533CC9" w:rsidRDefault="00A13067" w14:paraId="611C0AA4" w14:textId="77777777">
                                  <w:pPr>
                                    <w:pStyle w:val="TableParagraph"/>
                                    <w:rPr>
                                      <w:rFonts w:ascii="Barlow" w:hAnsi="Barlow"/>
                                      <w:color w:val="E36C0A" w:themeColor="accent6" w:themeShade="BF"/>
                                    </w:rPr>
                                  </w:pPr>
                                  <w:r>
                                    <w:rPr>
                                      <w:rFonts w:ascii="Barlow" w:hAnsi="Barlow"/>
                                      <w:color w:val="E36C0A" w:themeColor="accent6" w:themeShade="BF"/>
                                    </w:rPr>
                                    <w:t>4MD-2</w:t>
                                  </w:r>
                                </w:p>
                                <w:p w:rsidR="00A13067" w:rsidP="00533CC9" w:rsidRDefault="00A13067" w14:paraId="0BD10FB8" w14:textId="77777777">
                                  <w:pPr>
                                    <w:pStyle w:val="TableParagraph"/>
                                    <w:rPr>
                                      <w:rFonts w:ascii="Barlow" w:hAnsi="Barlow"/>
                                      <w:color w:val="E36C0A" w:themeColor="accent6" w:themeShade="BF"/>
                                    </w:rPr>
                                  </w:pPr>
                                  <w:r>
                                    <w:rPr>
                                      <w:rFonts w:ascii="Barlow" w:hAnsi="Barlow"/>
                                      <w:color w:val="E36C0A" w:themeColor="accent6" w:themeShade="BF"/>
                                    </w:rPr>
                                    <w:t>4MD-3</w:t>
                                  </w:r>
                                </w:p>
                                <w:p w:rsidR="00A13067" w:rsidP="00533CC9" w:rsidRDefault="00A13067" w14:paraId="6138013E" w14:textId="77777777">
                                  <w:pPr>
                                    <w:pStyle w:val="TableParagraph"/>
                                    <w:rPr>
                                      <w:rFonts w:ascii="Barlow" w:hAnsi="Barlow"/>
                                      <w:color w:val="E36C0A" w:themeColor="accent6" w:themeShade="BF"/>
                                    </w:rPr>
                                  </w:pPr>
                                  <w:r>
                                    <w:rPr>
                                      <w:rFonts w:ascii="Barlow" w:hAnsi="Barlow"/>
                                      <w:color w:val="E36C0A" w:themeColor="accent6" w:themeShade="BF"/>
                                    </w:rPr>
                                    <w:t>4MD-1</w:t>
                                  </w:r>
                                </w:p>
                                <w:p w:rsidRPr="00533CC9" w:rsidR="00A13067" w:rsidP="00533CC9" w:rsidRDefault="00A13067" w14:paraId="7188592A" w14:textId="041DA4C9">
                                  <w:pPr>
                                    <w:pStyle w:val="TableParagraph"/>
                                    <w:rPr>
                                      <w:rFonts w:ascii="Barlow" w:hAnsi="Barlow"/>
                                      <w:color w:val="E36C0A" w:themeColor="accent6" w:themeShade="BF"/>
                                    </w:rPr>
                                  </w:pPr>
                                  <w:r>
                                    <w:rPr>
                                      <w:rFonts w:ascii="Barlow" w:hAnsi="Barlow"/>
                                      <w:color w:val="E36C0A" w:themeColor="accent6" w:themeShade="BF"/>
                                    </w:rPr>
                                    <w:t>4NF-3</w:t>
                                  </w:r>
                                </w:p>
                              </w:tc>
                              <w:tc>
                                <w:tcPr>
                                  <w:tcW w:w="992" w:type="dxa"/>
                                  <w:tcBorders>
                                    <w:top w:val="single" w:color="FFFFFF" w:sz="8" w:space="0"/>
                                    <w:bottom w:val="single" w:color="595959" w:sz="8" w:space="0"/>
                                  </w:tcBorders>
                                  <w:shd w:val="clear" w:color="auto" w:fill="505354"/>
                                  <w:vAlign w:val="center"/>
                                </w:tcPr>
                                <w:p w:rsidRPr="00E86329" w:rsidR="00A13067" w:rsidP="00E86329" w:rsidRDefault="00A13067" w14:paraId="389690D0" w14:textId="1C4CE8BD">
                                  <w:pPr>
                                    <w:jc w:val="center"/>
                                    <w:rPr>
                                      <w:rFonts w:ascii="Barlow" w:hAnsi="Barlow"/>
                                      <w:color w:val="FFFFFF" w:themeColor="background1"/>
                                      <w:sz w:val="32"/>
                                      <w:szCs w:val="32"/>
                                    </w:rPr>
                                  </w:pPr>
                                  <w:r w:rsidRPr="00E86329">
                                    <w:rPr>
                                      <w:rFonts w:ascii="Barlow" w:hAnsi="Barlow"/>
                                      <w:color w:val="FFFFFF" w:themeColor="background1"/>
                                      <w:w w:val="101"/>
                                      <w:sz w:val="32"/>
                                      <w:szCs w:val="32"/>
                                    </w:rPr>
                                    <w:t>6</w:t>
                                  </w:r>
                                </w:p>
                              </w:tc>
                              <w:tc>
                                <w:tcPr>
                                  <w:tcW w:w="7513" w:type="dxa"/>
                                  <w:gridSpan w:val="2"/>
                                  <w:vMerge w:val="restart"/>
                                  <w:tcBorders>
                                    <w:top w:val="single" w:color="FFFFFF" w:sz="8" w:space="0"/>
                                    <w:bottom w:val="single" w:color="E6E7E8" w:sz="8" w:space="0"/>
                                  </w:tcBorders>
                                  <w:vAlign w:val="center"/>
                                </w:tcPr>
                                <w:p w:rsidRPr="005243AA" w:rsidR="00A13067" w:rsidP="00E86329" w:rsidRDefault="00A13067" w14:paraId="0A8734C6" w14:textId="3E1A8EBD">
                                  <w:pPr>
                                    <w:pStyle w:val="Heading1"/>
                                    <w:shd w:val="clear" w:color="auto" w:fill="FFFFFF"/>
                                    <w:spacing w:before="0"/>
                                    <w:rPr>
                                      <w:rFonts w:ascii="Barlow" w:hAnsi="Barlow"/>
                                      <w:color w:val="2D374B"/>
                                      <w:sz w:val="28"/>
                                      <w:szCs w:val="28"/>
                                    </w:rPr>
                                  </w:pPr>
                                  <w:r w:rsidRPr="00E86329">
                                    <w:rPr>
                                      <w:rFonts w:ascii="Barlow" w:hAnsi="Barlow"/>
                                      <w:color w:val="2D374B"/>
                                      <w:sz w:val="28"/>
                                      <w:szCs w:val="28"/>
                                    </w:rPr>
                                    <w:t>Understanding and manipulating multiplicative relationships</w:t>
                                  </w:r>
                                  <w:r w:rsidR="00D77292">
                                    <w:rPr>
                                      <w:rFonts w:ascii="Barlow" w:hAnsi="Barlow"/>
                                      <w:color w:val="2D374B"/>
                                      <w:sz w:val="28"/>
                                      <w:szCs w:val="28"/>
                                    </w:rPr>
                                    <w:t xml:space="preserve"> </w:t>
                                  </w:r>
                                  <w:r w:rsidRPr="004A5C8F" w:rsidR="00D77292">
                                    <w:rPr>
                                      <w:rFonts w:ascii="HP Simplified" w:hAnsi="HP Simplified"/>
                                      <w:noProof/>
                                      <w:sz w:val="18"/>
                                      <w:szCs w:val="18"/>
                                    </w:rPr>
                                    <w:drawing>
                                      <wp:inline distT="0" distB="0" distL="0" distR="0" wp14:anchorId="2EF34EBB" wp14:editId="472037CC">
                                        <wp:extent cx="657225" cy="212487"/>
                                        <wp:effectExtent l="19050" t="19050" r="9525" b="165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D77292">
                                    <w:rPr>
                                      <w:rFonts w:ascii="Barlow" w:hAnsi="Barlow" w:cs="Segoe UI Semilight"/>
                                      <w:noProof/>
                                    </w:rPr>
                                    <w:drawing>
                                      <wp:inline distT="0" distB="0" distL="0" distR="0" wp14:anchorId="1BE2B4B7" wp14:editId="633B91F7">
                                        <wp:extent cx="865912" cy="133350"/>
                                        <wp:effectExtent l="19050" t="19050" r="10795"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01" w:type="dxa"/>
                                  <w:vMerge w:val="restart"/>
                                  <w:tcBorders>
                                    <w:top w:val="single" w:color="FFFFFF" w:sz="8" w:space="0"/>
                                  </w:tcBorders>
                                  <w:vAlign w:val="bottom"/>
                                </w:tcPr>
                                <w:p w:rsidRPr="00CF314D" w:rsidR="00A13067" w:rsidP="00CF314D" w:rsidRDefault="006119A0" w14:paraId="78D4A456" w14:textId="6D57FD68">
                                  <w:pPr>
                                    <w:pStyle w:val="Heading1"/>
                                    <w:shd w:val="clear" w:color="auto" w:fill="FFFFFF"/>
                                    <w:spacing w:before="0"/>
                                    <w:rPr>
                                      <w:rFonts w:ascii="Barlow" w:hAnsi="Barlow"/>
                                      <w:color w:val="2D374B"/>
                                      <w:sz w:val="22"/>
                                      <w:szCs w:val="22"/>
                                    </w:rPr>
                                  </w:pPr>
                                  <w:r w:rsidRPr="00CF314D">
                                    <w:rPr>
                                      <w:rFonts w:ascii="Barlow" w:hAnsi="Barlow"/>
                                      <w:color w:val="2D374B"/>
                                      <w:sz w:val="22"/>
                                      <w:szCs w:val="22"/>
                                    </w:rPr>
                                    <w:t>1</w:t>
                                  </w:r>
                                  <w:r w:rsidR="005641E0">
                                    <w:rPr>
                                      <w:rFonts w:ascii="Barlow" w:hAnsi="Barlow"/>
                                      <w:color w:val="2D374B"/>
                                      <w:sz w:val="22"/>
                                      <w:szCs w:val="22"/>
                                    </w:rPr>
                                    <w:t>5</w:t>
                                  </w:r>
                                </w:p>
                              </w:tc>
                            </w:tr>
                            <w:tr w:rsidRPr="00DC5710" w:rsidR="00A13067" w:rsidTr="0039719F" w14:paraId="55E98390" w14:textId="58C4BF73">
                              <w:trPr>
                                <w:gridAfter w:val="1"/>
                                <w:wAfter w:w="1106" w:type="dxa"/>
                                <w:trHeight w:val="177"/>
                              </w:trPr>
                              <w:tc>
                                <w:tcPr>
                                  <w:tcW w:w="1408" w:type="dxa"/>
                                  <w:vMerge/>
                                  <w:shd w:val="clear" w:color="auto" w:fill="F2F2F2" w:themeFill="background1" w:themeFillShade="F2"/>
                                </w:tcPr>
                                <w:p w:rsidRPr="00AF1C46" w:rsidR="00A13067" w:rsidP="00AF1C46" w:rsidRDefault="00A13067" w14:paraId="2064EA97" w14:textId="77777777">
                                  <w:pPr>
                                    <w:rPr>
                                      <w:rFonts w:ascii="Barlow" w:hAnsi="Barlow"/>
                                      <w:color w:val="E36C0A"/>
                                      <w:szCs w:val="24"/>
                                    </w:rPr>
                                  </w:pPr>
                                </w:p>
                              </w:tc>
                              <w:tc>
                                <w:tcPr>
                                  <w:tcW w:w="992" w:type="dxa"/>
                                  <w:tcBorders>
                                    <w:top w:val="single" w:color="595959" w:sz="8" w:space="0"/>
                                  </w:tcBorders>
                                  <w:shd w:val="clear" w:color="auto" w:fill="FDB740"/>
                                </w:tcPr>
                                <w:p w:rsidRPr="00DC5710" w:rsidR="00A13067" w:rsidP="00D46B04" w:rsidRDefault="00A13067" w14:paraId="4A4E3327" w14:textId="11A5CAE2">
                                  <w:pPr>
                                    <w:pStyle w:val="TableParagraph"/>
                                    <w:jc w:val="center"/>
                                    <w:rPr>
                                      <w:rFonts w:ascii="Barlow" w:hAnsi="Barlow"/>
                                      <w:sz w:val="24"/>
                                      <w:szCs w:val="24"/>
                                    </w:rPr>
                                  </w:pPr>
                                </w:p>
                              </w:tc>
                              <w:tc>
                                <w:tcPr>
                                  <w:tcW w:w="7513" w:type="dxa"/>
                                  <w:gridSpan w:val="2"/>
                                  <w:vMerge/>
                                  <w:tcBorders>
                                    <w:top w:val="nil"/>
                                  </w:tcBorders>
                                  <w:vAlign w:val="center"/>
                                </w:tcPr>
                                <w:p w:rsidRPr="00DC5710" w:rsidR="00A13067" w:rsidP="000A0BDE" w:rsidRDefault="00A13067" w14:paraId="350D2FA4" w14:textId="77777777">
                                  <w:pPr>
                                    <w:rPr>
                                      <w:rFonts w:ascii="Barlow" w:hAnsi="Barlow"/>
                                      <w:sz w:val="2"/>
                                      <w:szCs w:val="2"/>
                                    </w:rPr>
                                  </w:pPr>
                                </w:p>
                              </w:tc>
                              <w:tc>
                                <w:tcPr>
                                  <w:tcW w:w="7001" w:type="dxa"/>
                                  <w:vMerge/>
                                  <w:vAlign w:val="bottom"/>
                                </w:tcPr>
                                <w:p w:rsidRPr="00CF314D" w:rsidR="00A13067" w:rsidP="00CF314D" w:rsidRDefault="00A13067" w14:paraId="0EF17912" w14:textId="77777777">
                                  <w:pPr>
                                    <w:rPr>
                                      <w:rFonts w:ascii="Barlow" w:hAnsi="Barlow"/>
                                    </w:rPr>
                                  </w:pPr>
                                </w:p>
                              </w:tc>
                            </w:tr>
                            <w:tr w:rsidRPr="00DC5710" w:rsidR="00AF610C" w:rsidTr="00CF314D" w14:paraId="17E7686D" w14:textId="61F352E9">
                              <w:trPr>
                                <w:gridAfter w:val="1"/>
                                <w:wAfter w:w="1106" w:type="dxa"/>
                                <w:trHeight w:val="336"/>
                              </w:trPr>
                              <w:tc>
                                <w:tcPr>
                                  <w:tcW w:w="1408" w:type="dxa"/>
                                  <w:shd w:val="clear" w:color="auto" w:fill="FFFFFF" w:themeFill="background1"/>
                                </w:tcPr>
                                <w:p w:rsidRPr="0083459A" w:rsidR="00AF610C" w:rsidP="00AF610C" w:rsidRDefault="00AF610C" w14:paraId="1CD06A57" w14:textId="77777777">
                                  <w:pPr>
                                    <w:pStyle w:val="TableParagraph"/>
                                    <w:rPr>
                                      <w:rFonts w:ascii="Barlow" w:hAnsi="Barlow"/>
                                      <w:color w:val="E36C0A" w:themeColor="accent6" w:themeShade="BF"/>
                                    </w:rPr>
                                  </w:pPr>
                                  <w:r>
                                    <w:rPr>
                                      <w:rFonts w:ascii="Barlow" w:hAnsi="Barlow"/>
                                      <w:color w:val="E36C0A" w:themeColor="accent6" w:themeShade="BF"/>
                                    </w:rPr>
                                    <w:t>4G-1</w:t>
                                  </w:r>
                                </w:p>
                                <w:p w:rsidRPr="00AF1C46" w:rsidR="00AF610C" w:rsidP="00AF1C46" w:rsidRDefault="00AF610C" w14:paraId="31DAC23F" w14:textId="77777777">
                                  <w:pPr>
                                    <w:rPr>
                                      <w:rFonts w:ascii="Barlow" w:hAnsi="Barlow"/>
                                      <w:color w:val="E36C0A"/>
                                      <w:w w:val="101"/>
                                      <w:szCs w:val="24"/>
                                    </w:rPr>
                                  </w:pPr>
                                </w:p>
                              </w:tc>
                              <w:tc>
                                <w:tcPr>
                                  <w:tcW w:w="992" w:type="dxa"/>
                                  <w:tcBorders>
                                    <w:bottom w:val="single" w:color="FFFFFF" w:sz="8" w:space="0"/>
                                  </w:tcBorders>
                                  <w:shd w:val="clear" w:color="auto" w:fill="337574"/>
                                </w:tcPr>
                                <w:p w:rsidRPr="00327991" w:rsidR="00AF610C" w:rsidP="00D46B04" w:rsidRDefault="00AF610C" w14:paraId="2C5BBF4C" w14:textId="7DA80528">
                                  <w:pPr>
                                    <w:pStyle w:val="TableParagraph"/>
                                    <w:spacing w:before="104"/>
                                    <w:ind w:left="9"/>
                                    <w:jc w:val="center"/>
                                    <w:rPr>
                                      <w:rFonts w:ascii="Barlow" w:hAnsi="Barlow"/>
                                      <w:bCs/>
                                      <w:sz w:val="24"/>
                                      <w:szCs w:val="24"/>
                                    </w:rPr>
                                  </w:pPr>
                                  <w:r w:rsidRPr="00327991">
                                    <w:rPr>
                                      <w:rFonts w:ascii="Barlow" w:hAnsi="Barlow"/>
                                      <w:bCs/>
                                      <w:color w:val="FFFFFF"/>
                                      <w:w w:val="101"/>
                                      <w:sz w:val="32"/>
                                      <w:szCs w:val="32"/>
                                    </w:rPr>
                                    <w:t>7</w:t>
                                  </w:r>
                                </w:p>
                              </w:tc>
                              <w:tc>
                                <w:tcPr>
                                  <w:tcW w:w="7513" w:type="dxa"/>
                                  <w:gridSpan w:val="2"/>
                                  <w:tcBorders>
                                    <w:bottom w:val="single" w:color="FFFFFF" w:sz="8" w:space="0"/>
                                  </w:tcBorders>
                                  <w:vAlign w:val="center"/>
                                </w:tcPr>
                                <w:p w:rsidRPr="00327991" w:rsidR="00AF610C" w:rsidP="00327991" w:rsidRDefault="00AF610C" w14:paraId="56C67E48" w14:textId="62206F9D">
                                  <w:pPr>
                                    <w:pStyle w:val="TableParagraph"/>
                                    <w:rPr>
                                      <w:rFonts w:ascii="Barlow" w:hAnsi="Barlow"/>
                                      <w:bCs/>
                                      <w:sz w:val="28"/>
                                      <w:szCs w:val="28"/>
                                    </w:rPr>
                                  </w:pPr>
                                  <w:r w:rsidRPr="00327991">
                                    <w:rPr>
                                      <w:rFonts w:ascii="Barlow" w:hAnsi="Barlow"/>
                                      <w:bCs/>
                                      <w:sz w:val="28"/>
                                      <w:szCs w:val="28"/>
                                    </w:rPr>
                                    <w:t>Coordinates</w:t>
                                  </w:r>
                                  <w:r w:rsidR="001E10C3">
                                    <w:rPr>
                                      <w:rFonts w:ascii="Barlow" w:hAnsi="Barlow"/>
                                      <w:bCs/>
                                      <w:sz w:val="28"/>
                                      <w:szCs w:val="28"/>
                                    </w:rPr>
                                    <w:t xml:space="preserve"> </w:t>
                                  </w:r>
                                  <w:r w:rsidRPr="006251B2" w:rsidR="001E10C3">
                                    <w:rPr>
                                      <w:rFonts w:ascii="Barlow" w:hAnsi="Barlow"/>
                                      <w:noProof/>
                                      <w:sz w:val="18"/>
                                      <w:szCs w:val="18"/>
                                    </w:rPr>
                                    <w:drawing>
                                      <wp:inline distT="0" distB="0" distL="0" distR="0" wp14:anchorId="1166CA22" wp14:editId="2F6523A3">
                                        <wp:extent cx="657225" cy="212487"/>
                                        <wp:effectExtent l="19050" t="19050" r="9525" b="165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CF314D" w:rsidR="00AF610C" w:rsidP="00CF314D" w:rsidRDefault="005641E0" w14:paraId="4EC08CD6" w14:textId="45749C96">
                                  <w:pPr>
                                    <w:pStyle w:val="TableParagraph"/>
                                    <w:rPr>
                                      <w:rFonts w:ascii="Barlow" w:hAnsi="Barlow"/>
                                      <w:bCs/>
                                    </w:rPr>
                                  </w:pPr>
                                  <w:r>
                                    <w:rPr>
                                      <w:rFonts w:ascii="Barlow" w:hAnsi="Barlow"/>
                                      <w:bCs/>
                                    </w:rPr>
                                    <w:t>8</w:t>
                                  </w:r>
                                </w:p>
                              </w:tc>
                            </w:tr>
                            <w:tr w:rsidRPr="00DC5710" w:rsidR="00AF610C" w:rsidTr="00A13067" w14:paraId="246BF153" w14:textId="77777777">
                              <w:trPr>
                                <w:trHeight w:val="235"/>
                              </w:trPr>
                              <w:tc>
                                <w:tcPr>
                                  <w:tcW w:w="1408" w:type="dxa"/>
                                  <w:tcBorders>
                                    <w:top w:val="single" w:color="FFFFFF" w:sz="8" w:space="0"/>
                                  </w:tcBorders>
                                  <w:shd w:val="clear" w:color="auto" w:fill="E6E7E8"/>
                                </w:tcPr>
                                <w:p w:rsidRPr="00AF1C46" w:rsidR="00AF610C" w:rsidP="00AF1C46" w:rsidRDefault="00AF610C" w14:paraId="2D416CF8" w14:textId="77777777">
                                  <w:pPr>
                                    <w:rPr>
                                      <w:rFonts w:ascii="Barlow" w:hAnsi="Barlow"/>
                                      <w:color w:val="E36C0A"/>
                                      <w:sz w:val="16"/>
                                    </w:rPr>
                                  </w:pPr>
                                </w:p>
                              </w:tc>
                              <w:tc>
                                <w:tcPr>
                                  <w:tcW w:w="7257" w:type="dxa"/>
                                  <w:gridSpan w:val="2"/>
                                  <w:tcBorders>
                                    <w:top w:val="single" w:color="FFFFFF" w:sz="8" w:space="0"/>
                                  </w:tcBorders>
                                  <w:shd w:val="clear" w:color="auto" w:fill="E6E7E8"/>
                                </w:tcPr>
                                <w:p w:rsidRPr="00DC5710" w:rsidR="00AF610C" w:rsidRDefault="00AF610C" w14:paraId="750E3210" w14:textId="77777777">
                                  <w:pPr>
                                    <w:pStyle w:val="TableParagraph"/>
                                    <w:rPr>
                                      <w:rFonts w:ascii="Barlow" w:hAnsi="Barlow"/>
                                      <w:sz w:val="16"/>
                                    </w:rPr>
                                  </w:pPr>
                                </w:p>
                              </w:tc>
                              <w:tc>
                                <w:tcPr>
                                  <w:tcW w:w="9355" w:type="dxa"/>
                                  <w:gridSpan w:val="3"/>
                                  <w:tcBorders>
                                    <w:top w:val="single" w:color="FFFFFF" w:sz="8" w:space="0"/>
                                    <w:left w:val="nil"/>
                                    <w:bottom w:val="single" w:color="FFFFFF" w:sz="8" w:space="0"/>
                                    <w:right w:val="nil"/>
                                  </w:tcBorders>
                                  <w:shd w:val="clear" w:color="auto" w:fill="E6E7E8"/>
                                </w:tcPr>
                                <w:p w:rsidRPr="00DC5710" w:rsidR="00AF610C" w:rsidRDefault="00AF610C" w14:paraId="78425962" w14:textId="0556FC00">
                                  <w:pPr>
                                    <w:pStyle w:val="TableParagraph"/>
                                    <w:rPr>
                                      <w:rFonts w:ascii="Barlow" w:hAnsi="Barlow"/>
                                      <w:sz w:val="16"/>
                                    </w:rPr>
                                  </w:pPr>
                                </w:p>
                              </w:tc>
                            </w:tr>
                            <w:tr w:rsidRPr="00DC5710" w:rsidR="00AF610C" w:rsidTr="00CF314D" w14:paraId="79AC9368" w14:textId="7C40948E">
                              <w:trPr>
                                <w:gridAfter w:val="1"/>
                                <w:wAfter w:w="1106" w:type="dxa"/>
                                <w:trHeight w:val="235"/>
                              </w:trPr>
                              <w:tc>
                                <w:tcPr>
                                  <w:tcW w:w="1408" w:type="dxa"/>
                                  <w:shd w:val="clear" w:color="auto" w:fill="FFFFFF" w:themeFill="background1"/>
                                </w:tcPr>
                                <w:p w:rsidRPr="00AF610C" w:rsidR="00AF610C" w:rsidP="00AF610C" w:rsidRDefault="00AF610C" w14:paraId="0E0822FA" w14:textId="224267B3">
                                  <w:pPr>
                                    <w:pStyle w:val="TableParagraph"/>
                                    <w:rPr>
                                      <w:rFonts w:ascii="Barlow" w:hAnsi="Barlow"/>
                                      <w:color w:val="E36C0A" w:themeColor="accent6" w:themeShade="BF"/>
                                    </w:rPr>
                                  </w:pPr>
                                  <w:r>
                                    <w:rPr>
                                      <w:rFonts w:ascii="Barlow" w:hAnsi="Barlow"/>
                                      <w:color w:val="E36C0A" w:themeColor="accent6" w:themeShade="BF"/>
                                    </w:rPr>
                                    <w:t>3F-1</w:t>
                                  </w:r>
                                </w:p>
                              </w:tc>
                              <w:tc>
                                <w:tcPr>
                                  <w:tcW w:w="992" w:type="dxa"/>
                                  <w:tcBorders>
                                    <w:top w:val="single" w:color="FFFFFF" w:sz="8" w:space="0"/>
                                  </w:tcBorders>
                                  <w:shd w:val="clear" w:color="auto" w:fill="F7F1CD"/>
                                </w:tcPr>
                                <w:p w:rsidRPr="00CE7DC6" w:rsidR="00AF610C" w:rsidP="00CE7DC6" w:rsidRDefault="00AF610C" w14:paraId="229938CC" w14:textId="250D65D3">
                                  <w:pPr>
                                    <w:jc w:val="center"/>
                                    <w:rPr>
                                      <w:rFonts w:ascii="Barlow" w:hAnsi="Barlow"/>
                                      <w:sz w:val="24"/>
                                    </w:rPr>
                                  </w:pPr>
                                  <w:r w:rsidRPr="00CE7DC6">
                                    <w:rPr>
                                      <w:rFonts w:ascii="Barlow" w:hAnsi="Barlow"/>
                                      <w:w w:val="101"/>
                                      <w:sz w:val="32"/>
                                      <w:szCs w:val="32"/>
                                    </w:rPr>
                                    <w:t>8</w:t>
                                  </w:r>
                                </w:p>
                              </w:tc>
                              <w:tc>
                                <w:tcPr>
                                  <w:tcW w:w="7513" w:type="dxa"/>
                                  <w:gridSpan w:val="2"/>
                                  <w:tcBorders>
                                    <w:top w:val="single" w:color="FFFFFF" w:sz="8" w:space="0"/>
                                  </w:tcBorders>
                                  <w:vAlign w:val="center"/>
                                </w:tcPr>
                                <w:p w:rsidRPr="00CE7DC6" w:rsidR="00AF610C" w:rsidP="00CE7DC6" w:rsidRDefault="00AF610C" w14:paraId="6B24B124" w14:textId="4484493A">
                                  <w:pPr>
                                    <w:pStyle w:val="TableParagraph"/>
                                    <w:rPr>
                                      <w:rFonts w:ascii="Barlow" w:hAnsi="Barlow"/>
                                      <w:bCs/>
                                      <w:sz w:val="28"/>
                                      <w:szCs w:val="28"/>
                                    </w:rPr>
                                  </w:pPr>
                                  <w:r w:rsidRPr="00CE7DC6">
                                    <w:rPr>
                                      <w:rFonts w:ascii="Barlow" w:hAnsi="Barlow"/>
                                      <w:bCs/>
                                      <w:sz w:val="28"/>
                                      <w:szCs w:val="28"/>
                                    </w:rPr>
                                    <w:t>Review of fractions</w:t>
                                  </w:r>
                                  <w:r w:rsidRPr="004A5C8F" w:rsidR="000753C6">
                                    <w:rPr>
                                      <w:rFonts w:ascii="HP Simplified" w:hAnsi="HP Simplified"/>
                                      <w:noProof/>
                                      <w:sz w:val="18"/>
                                      <w:szCs w:val="18"/>
                                    </w:rPr>
                                    <w:drawing>
                                      <wp:inline distT="0" distB="0" distL="0" distR="0" wp14:anchorId="21FA12E9" wp14:editId="11B42A26">
                                        <wp:extent cx="657225" cy="212487"/>
                                        <wp:effectExtent l="19050" t="19050" r="9525" b="165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tcBorders>
                                    <w:top w:val="single" w:color="FFFFFF" w:sz="8" w:space="0"/>
                                  </w:tcBorders>
                                  <w:vAlign w:val="bottom"/>
                                </w:tcPr>
                                <w:p w:rsidRPr="00CF314D" w:rsidR="00AF610C" w:rsidP="00CF314D" w:rsidRDefault="00A65BA6" w14:paraId="54900A24" w14:textId="6AE4F6B8">
                                  <w:pPr>
                                    <w:pStyle w:val="TableParagraph"/>
                                    <w:rPr>
                                      <w:rFonts w:ascii="Barlow" w:hAnsi="Barlow"/>
                                      <w:bCs/>
                                    </w:rPr>
                                  </w:pPr>
                                  <w:r>
                                    <w:rPr>
                                      <w:rFonts w:ascii="Barlow" w:hAnsi="Barlow"/>
                                      <w:bCs/>
                                    </w:rPr>
                                    <w:t>5</w:t>
                                  </w:r>
                                </w:p>
                              </w:tc>
                            </w:tr>
                            <w:tr w:rsidRPr="00DC5710" w:rsidR="00AF610C" w:rsidTr="0039719F" w14:paraId="1AE11C1F" w14:textId="5B68CBF9">
                              <w:trPr>
                                <w:gridAfter w:val="1"/>
                                <w:wAfter w:w="1106" w:type="dxa"/>
                                <w:trHeight w:val="999"/>
                              </w:trPr>
                              <w:tc>
                                <w:tcPr>
                                  <w:tcW w:w="1408" w:type="dxa"/>
                                  <w:shd w:val="clear" w:color="auto" w:fill="F2F2F2" w:themeFill="background1" w:themeFillShade="F2"/>
                                </w:tcPr>
                                <w:p w:rsidR="00AF610C" w:rsidP="00AF610C" w:rsidRDefault="00AF610C" w14:paraId="16B4B490" w14:textId="77777777">
                                  <w:pPr>
                                    <w:pStyle w:val="TableParagraph"/>
                                    <w:rPr>
                                      <w:rFonts w:ascii="Barlow" w:hAnsi="Barlow"/>
                                      <w:color w:val="E36C0A" w:themeColor="accent6" w:themeShade="BF"/>
                                    </w:rPr>
                                  </w:pPr>
                                  <w:r>
                                    <w:rPr>
                                      <w:rFonts w:ascii="Barlow" w:hAnsi="Barlow"/>
                                      <w:color w:val="E36C0A" w:themeColor="accent6" w:themeShade="BF"/>
                                    </w:rPr>
                                    <w:t>3F-1</w:t>
                                  </w:r>
                                </w:p>
                                <w:p w:rsidR="00AF610C" w:rsidP="00AF610C" w:rsidRDefault="00AF610C" w14:paraId="4309BEE8" w14:textId="77777777">
                                  <w:pPr>
                                    <w:pStyle w:val="TableParagraph"/>
                                    <w:rPr>
                                      <w:rFonts w:ascii="Barlow" w:hAnsi="Barlow"/>
                                      <w:color w:val="E36C0A" w:themeColor="accent6" w:themeShade="BF"/>
                                    </w:rPr>
                                  </w:pPr>
                                  <w:r>
                                    <w:rPr>
                                      <w:rFonts w:ascii="Barlow" w:hAnsi="Barlow"/>
                                      <w:color w:val="E36C0A" w:themeColor="accent6" w:themeShade="BF"/>
                                    </w:rPr>
                                    <w:t>5F-4</w:t>
                                  </w:r>
                                </w:p>
                                <w:p w:rsidR="00AF610C" w:rsidP="00AF610C" w:rsidRDefault="00AF610C" w14:paraId="69C0CC94" w14:textId="77777777">
                                  <w:pPr>
                                    <w:pStyle w:val="TableParagraph"/>
                                    <w:rPr>
                                      <w:rFonts w:ascii="Barlow" w:hAnsi="Barlow"/>
                                      <w:color w:val="E36C0A" w:themeColor="accent6" w:themeShade="BF"/>
                                    </w:rPr>
                                  </w:pPr>
                                  <w:r>
                                    <w:rPr>
                                      <w:rFonts w:ascii="Barlow" w:hAnsi="Barlow"/>
                                      <w:color w:val="E36C0A" w:themeColor="accent6" w:themeShade="BF"/>
                                    </w:rPr>
                                    <w:t>4F-2</w:t>
                                  </w:r>
                                </w:p>
                                <w:p w:rsidRPr="00AF610C" w:rsidR="00AF610C" w:rsidP="00AF610C" w:rsidRDefault="00AF610C" w14:paraId="5BC6AF76" w14:textId="407C7585">
                                  <w:pPr>
                                    <w:pStyle w:val="TableParagraph"/>
                                    <w:rPr>
                                      <w:rFonts w:ascii="Barlow" w:hAnsi="Barlow"/>
                                      <w:color w:val="E36C0A" w:themeColor="accent6" w:themeShade="BF"/>
                                    </w:rPr>
                                  </w:pPr>
                                  <w:r>
                                    <w:rPr>
                                      <w:rFonts w:ascii="Barlow" w:hAnsi="Barlow"/>
                                      <w:color w:val="E36C0A" w:themeColor="accent6" w:themeShade="BF"/>
                                    </w:rPr>
                                    <w:t>4F-3</w:t>
                                  </w:r>
                                </w:p>
                              </w:tc>
                              <w:tc>
                                <w:tcPr>
                                  <w:tcW w:w="992" w:type="dxa"/>
                                  <w:shd w:val="clear" w:color="auto" w:fill="F7F1CD"/>
                                  <w:vAlign w:val="center"/>
                                </w:tcPr>
                                <w:p w:rsidRPr="00780FA8" w:rsidR="00AF610C" w:rsidP="00780FA8" w:rsidRDefault="00AF610C" w14:paraId="12A52D4E" w14:textId="17EEEA68">
                                  <w:pPr>
                                    <w:pStyle w:val="TableParagraph"/>
                                    <w:jc w:val="center"/>
                                    <w:rPr>
                                      <w:rFonts w:ascii="Barlow" w:hAnsi="Barlow"/>
                                      <w:bCs/>
                                      <w:sz w:val="24"/>
                                    </w:rPr>
                                  </w:pPr>
                                  <w:r w:rsidRPr="00780FA8">
                                    <w:rPr>
                                      <w:rFonts w:ascii="Barlow" w:hAnsi="Barlow"/>
                                      <w:bCs/>
                                      <w:color w:val="505354"/>
                                      <w:w w:val="101"/>
                                      <w:sz w:val="32"/>
                                      <w:szCs w:val="28"/>
                                    </w:rPr>
                                    <w:t>9</w:t>
                                  </w:r>
                                </w:p>
                              </w:tc>
                              <w:tc>
                                <w:tcPr>
                                  <w:tcW w:w="7513" w:type="dxa"/>
                                  <w:gridSpan w:val="2"/>
                                  <w:vAlign w:val="center"/>
                                </w:tcPr>
                                <w:p w:rsidRPr="00780FA8" w:rsidR="00AF610C" w:rsidP="00780FA8" w:rsidRDefault="00AF610C" w14:paraId="3DB9C5AC" w14:textId="57C56476">
                                  <w:pPr>
                                    <w:pStyle w:val="Heading1"/>
                                    <w:shd w:val="clear" w:color="auto" w:fill="FFFFFF"/>
                                    <w:spacing w:before="0"/>
                                    <w:rPr>
                                      <w:rFonts w:ascii="Barlow" w:hAnsi="Barlow" w:eastAsia="Times New Roman" w:cs="Times New Roman"/>
                                      <w:color w:val="2D374B"/>
                                      <w:sz w:val="28"/>
                                      <w:szCs w:val="28"/>
                                    </w:rPr>
                                  </w:pPr>
                                  <w:r w:rsidRPr="00780FA8">
                                    <w:rPr>
                                      <w:rFonts w:ascii="Barlow" w:hAnsi="Barlow"/>
                                      <w:color w:val="2D374B"/>
                                      <w:sz w:val="28"/>
                                      <w:szCs w:val="28"/>
                                    </w:rPr>
                                    <w:t>Fractions greater than 1</w:t>
                                  </w:r>
                                  <w:r w:rsidR="000753C6">
                                    <w:rPr>
                                      <w:rFonts w:ascii="Barlow" w:hAnsi="Barlow"/>
                                      <w:color w:val="2D374B"/>
                                      <w:sz w:val="28"/>
                                      <w:szCs w:val="28"/>
                                    </w:rPr>
                                    <w:t xml:space="preserve"> </w:t>
                                  </w:r>
                                  <w:r w:rsidRPr="004A5C8F" w:rsidR="000753C6">
                                    <w:rPr>
                                      <w:rFonts w:ascii="HP Simplified" w:hAnsi="HP Simplified"/>
                                      <w:noProof/>
                                      <w:sz w:val="18"/>
                                      <w:szCs w:val="18"/>
                                    </w:rPr>
                                    <w:drawing>
                                      <wp:inline distT="0" distB="0" distL="0" distR="0" wp14:anchorId="4AABE4A6" wp14:editId="3F6F8FB8">
                                        <wp:extent cx="657225" cy="212487"/>
                                        <wp:effectExtent l="19050" t="19050" r="9525" b="165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vAlign w:val="bottom"/>
                                </w:tcPr>
                                <w:p w:rsidRPr="00CF314D" w:rsidR="00AF610C" w:rsidP="00CF314D" w:rsidRDefault="00CF314D" w14:paraId="5E6602B2" w14:textId="7F99AFC2">
                                  <w:pPr>
                                    <w:pStyle w:val="Heading1"/>
                                    <w:shd w:val="clear" w:color="auto" w:fill="FFFFFF"/>
                                    <w:spacing w:before="0"/>
                                    <w:rPr>
                                      <w:rFonts w:ascii="Barlow" w:hAnsi="Barlow"/>
                                      <w:color w:val="2D374B"/>
                                      <w:sz w:val="22"/>
                                      <w:szCs w:val="22"/>
                                    </w:rPr>
                                  </w:pPr>
                                  <w:r w:rsidRPr="00CF314D">
                                    <w:rPr>
                                      <w:rFonts w:ascii="Barlow" w:hAnsi="Barlow"/>
                                      <w:color w:val="2D374B"/>
                                      <w:sz w:val="22"/>
                                      <w:szCs w:val="22"/>
                                    </w:rPr>
                                    <w:t>1</w:t>
                                  </w:r>
                                  <w:r w:rsidR="00A65BA6">
                                    <w:rPr>
                                      <w:rFonts w:ascii="Barlow" w:hAnsi="Barlow"/>
                                      <w:color w:val="2D374B"/>
                                      <w:sz w:val="22"/>
                                      <w:szCs w:val="22"/>
                                    </w:rPr>
                                    <w:t>5</w:t>
                                  </w:r>
                                </w:p>
                              </w:tc>
                            </w:tr>
                            <w:tr w:rsidRPr="00DC5710" w:rsidR="00AF610C" w:rsidTr="00CF314D" w14:paraId="306D9C53" w14:textId="04205ED4">
                              <w:trPr>
                                <w:gridAfter w:val="1"/>
                                <w:wAfter w:w="1106" w:type="dxa"/>
                                <w:trHeight w:val="231"/>
                              </w:trPr>
                              <w:tc>
                                <w:tcPr>
                                  <w:tcW w:w="1408" w:type="dxa"/>
                                  <w:shd w:val="clear" w:color="auto" w:fill="FFFFFF" w:themeFill="background1"/>
                                </w:tcPr>
                                <w:p w:rsidRPr="00AF610C" w:rsidR="00AF610C" w:rsidP="00AF610C" w:rsidRDefault="00AF610C" w14:paraId="0B70D400" w14:textId="54C46FBD">
                                  <w:pPr>
                                    <w:pStyle w:val="TableParagraph"/>
                                    <w:rPr>
                                      <w:rFonts w:ascii="Barlow" w:hAnsi="Barlow"/>
                                      <w:color w:val="E36C0A" w:themeColor="accent6" w:themeShade="BF"/>
                                    </w:rPr>
                                  </w:pPr>
                                  <w:r>
                                    <w:rPr>
                                      <w:rFonts w:ascii="Barlow" w:hAnsi="Barlow"/>
                                      <w:color w:val="E36C0A" w:themeColor="accent6" w:themeShade="BF"/>
                                    </w:rPr>
                                    <w:t>4G-3</w:t>
                                  </w:r>
                                </w:p>
                              </w:tc>
                              <w:tc>
                                <w:tcPr>
                                  <w:tcW w:w="992" w:type="dxa"/>
                                  <w:shd w:val="clear" w:color="auto" w:fill="337574"/>
                                </w:tcPr>
                                <w:p w:rsidRPr="00C70027" w:rsidR="00AF610C" w:rsidRDefault="00AF610C" w14:paraId="312860D7" w14:textId="7015B294">
                                  <w:pPr>
                                    <w:pStyle w:val="TableParagraph"/>
                                    <w:spacing w:before="117"/>
                                    <w:ind w:left="186" w:right="165"/>
                                    <w:jc w:val="center"/>
                                    <w:rPr>
                                      <w:rFonts w:ascii="Barlow" w:hAnsi="Barlow"/>
                                      <w:bCs/>
                                      <w:sz w:val="24"/>
                                    </w:rPr>
                                  </w:pPr>
                                  <w:r w:rsidRPr="00C70027">
                                    <w:rPr>
                                      <w:rFonts w:ascii="Barlow" w:hAnsi="Barlow"/>
                                      <w:bCs/>
                                      <w:color w:val="FFFFFF"/>
                                      <w:sz w:val="32"/>
                                      <w:szCs w:val="28"/>
                                    </w:rPr>
                                    <w:t>10</w:t>
                                  </w:r>
                                </w:p>
                              </w:tc>
                              <w:tc>
                                <w:tcPr>
                                  <w:tcW w:w="7513" w:type="dxa"/>
                                  <w:gridSpan w:val="2"/>
                                  <w:vAlign w:val="center"/>
                                </w:tcPr>
                                <w:p w:rsidRPr="00C70027" w:rsidR="00AF610C" w:rsidP="00C70027" w:rsidRDefault="00AF610C" w14:paraId="7517E308" w14:textId="1068FC60">
                                  <w:pPr>
                                    <w:pStyle w:val="TableParagraph"/>
                                    <w:rPr>
                                      <w:rFonts w:ascii="Barlow" w:hAnsi="Barlow"/>
                                      <w:bCs/>
                                      <w:w w:val="95"/>
                                      <w:sz w:val="28"/>
                                      <w:szCs w:val="28"/>
                                    </w:rPr>
                                  </w:pPr>
                                  <w:r w:rsidRPr="00C70027">
                                    <w:rPr>
                                      <w:rFonts w:ascii="Barlow" w:hAnsi="Barlow"/>
                                      <w:bCs/>
                                      <w:w w:val="95"/>
                                      <w:sz w:val="28"/>
                                      <w:szCs w:val="28"/>
                                    </w:rPr>
                                    <w:t>Symmetry</w:t>
                                  </w:r>
                                  <w:r w:rsidRPr="00C70027">
                                    <w:rPr>
                                      <w:rFonts w:ascii="Barlow" w:hAnsi="Barlow"/>
                                      <w:bCs/>
                                      <w:spacing w:val="3"/>
                                      <w:w w:val="95"/>
                                      <w:sz w:val="28"/>
                                      <w:szCs w:val="28"/>
                                    </w:rPr>
                                    <w:t xml:space="preserve"> </w:t>
                                  </w:r>
                                  <w:r w:rsidRPr="00C70027">
                                    <w:rPr>
                                      <w:rFonts w:ascii="Barlow" w:hAnsi="Barlow"/>
                                      <w:bCs/>
                                      <w:w w:val="95"/>
                                      <w:sz w:val="28"/>
                                      <w:szCs w:val="28"/>
                                    </w:rPr>
                                    <w:t>in</w:t>
                                  </w:r>
                                  <w:r w:rsidRPr="00C70027">
                                    <w:rPr>
                                      <w:rFonts w:ascii="Barlow" w:hAnsi="Barlow"/>
                                      <w:bCs/>
                                      <w:spacing w:val="5"/>
                                      <w:w w:val="95"/>
                                      <w:sz w:val="28"/>
                                      <w:szCs w:val="28"/>
                                    </w:rPr>
                                    <w:t xml:space="preserve"> </w:t>
                                  </w:r>
                                  <w:r w:rsidRPr="00C70027">
                                    <w:rPr>
                                      <w:rFonts w:ascii="Barlow" w:hAnsi="Barlow"/>
                                      <w:bCs/>
                                      <w:w w:val="95"/>
                                      <w:sz w:val="28"/>
                                      <w:szCs w:val="28"/>
                                    </w:rPr>
                                    <w:t>2D</w:t>
                                  </w:r>
                                  <w:r w:rsidRPr="00C70027">
                                    <w:rPr>
                                      <w:rFonts w:ascii="Barlow" w:hAnsi="Barlow"/>
                                      <w:bCs/>
                                      <w:spacing w:val="3"/>
                                      <w:w w:val="95"/>
                                      <w:sz w:val="28"/>
                                      <w:szCs w:val="28"/>
                                    </w:rPr>
                                    <w:t xml:space="preserve"> </w:t>
                                  </w:r>
                                  <w:r w:rsidRPr="00C70027">
                                    <w:rPr>
                                      <w:rFonts w:ascii="Barlow" w:hAnsi="Barlow"/>
                                      <w:bCs/>
                                      <w:w w:val="95"/>
                                      <w:sz w:val="28"/>
                                      <w:szCs w:val="28"/>
                                    </w:rPr>
                                    <w:t>shapes</w:t>
                                  </w:r>
                                  <w:r w:rsidR="0080517C">
                                    <w:rPr>
                                      <w:rFonts w:ascii="Barlow" w:hAnsi="Barlow"/>
                                      <w:bCs/>
                                      <w:w w:val="95"/>
                                      <w:sz w:val="28"/>
                                      <w:szCs w:val="28"/>
                                    </w:rPr>
                                    <w:t xml:space="preserve"> </w:t>
                                  </w:r>
                                  <w:r w:rsidRPr="006251B2" w:rsidR="0080517C">
                                    <w:rPr>
                                      <w:rFonts w:ascii="Barlow" w:hAnsi="Barlow"/>
                                      <w:noProof/>
                                      <w:sz w:val="18"/>
                                      <w:szCs w:val="18"/>
                                    </w:rPr>
                                    <w:drawing>
                                      <wp:inline distT="0" distB="0" distL="0" distR="0" wp14:anchorId="26A6A50D" wp14:editId="6216A3B6">
                                        <wp:extent cx="657225" cy="212487"/>
                                        <wp:effectExtent l="19050" t="19050" r="9525"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7001" w:type="dxa"/>
                                  <w:vAlign w:val="bottom"/>
                                </w:tcPr>
                                <w:p w:rsidRPr="00CF314D" w:rsidR="00AF610C" w:rsidP="00CF314D" w:rsidRDefault="004826F0" w14:paraId="68E28BD5" w14:textId="7A6C93B6">
                                  <w:pPr>
                                    <w:pStyle w:val="TableParagraph"/>
                                    <w:rPr>
                                      <w:rFonts w:ascii="Barlow" w:hAnsi="Barlow"/>
                                      <w:bCs/>
                                      <w:w w:val="95"/>
                                    </w:rPr>
                                  </w:pPr>
                                  <w:r>
                                    <w:rPr>
                                      <w:rFonts w:ascii="Barlow" w:hAnsi="Barlow"/>
                                      <w:bCs/>
                                      <w:w w:val="95"/>
                                    </w:rPr>
                                    <w:t>8</w:t>
                                  </w:r>
                                </w:p>
                              </w:tc>
                            </w:tr>
                            <w:tr w:rsidRPr="00DC5710" w:rsidR="00AF610C" w:rsidTr="00CF314D" w14:paraId="7A84B79A" w14:textId="430CC193">
                              <w:trPr>
                                <w:gridAfter w:val="1"/>
                                <w:wAfter w:w="1106" w:type="dxa"/>
                                <w:trHeight w:val="222"/>
                              </w:trPr>
                              <w:tc>
                                <w:tcPr>
                                  <w:tcW w:w="1408" w:type="dxa"/>
                                  <w:shd w:val="clear" w:color="auto" w:fill="FFFFFF" w:themeFill="background1"/>
                                </w:tcPr>
                                <w:p w:rsidRPr="00AF610C" w:rsidR="00AF610C" w:rsidP="00AF610C" w:rsidRDefault="00AF610C" w14:paraId="40A58905" w14:textId="3B24C4E3">
                                  <w:pPr>
                                    <w:pStyle w:val="TableParagraph"/>
                                    <w:rPr>
                                      <w:rFonts w:ascii="Barlow" w:hAnsi="Barlow"/>
                                      <w:color w:val="E36C0A" w:themeColor="accent6" w:themeShade="BF"/>
                                    </w:rPr>
                                  </w:pPr>
                                  <w:r>
                                    <w:rPr>
                                      <w:rFonts w:ascii="Barlow" w:hAnsi="Barlow"/>
                                      <w:color w:val="E36C0A" w:themeColor="accent6" w:themeShade="BF"/>
                                    </w:rPr>
                                    <w:t>4G-5</w:t>
                                  </w:r>
                                </w:p>
                              </w:tc>
                              <w:tc>
                                <w:tcPr>
                                  <w:tcW w:w="992" w:type="dxa"/>
                                  <w:shd w:val="clear" w:color="auto" w:fill="BD858B"/>
                                </w:tcPr>
                                <w:p w:rsidRPr="002E7DCD" w:rsidR="00AF610C" w:rsidP="002E7DCD" w:rsidRDefault="00AF610C" w14:paraId="06D08CDA" w14:textId="07436C7C">
                                  <w:pPr>
                                    <w:jc w:val="center"/>
                                    <w:rPr>
                                      <w:rFonts w:ascii="Barlow" w:hAnsi="Barlow"/>
                                      <w:color w:val="FFFFFF" w:themeColor="background1"/>
                                      <w:sz w:val="32"/>
                                      <w:szCs w:val="32"/>
                                    </w:rPr>
                                  </w:pPr>
                                  <w:r w:rsidRPr="002E7DCD">
                                    <w:rPr>
                                      <w:rFonts w:ascii="Barlow" w:hAnsi="Barlow"/>
                                      <w:color w:val="FFFFFF" w:themeColor="background1"/>
                                      <w:sz w:val="32"/>
                                      <w:szCs w:val="32"/>
                                    </w:rPr>
                                    <w:t>11</w:t>
                                  </w:r>
                                </w:p>
                              </w:tc>
                              <w:tc>
                                <w:tcPr>
                                  <w:tcW w:w="7513" w:type="dxa"/>
                                  <w:gridSpan w:val="2"/>
                                  <w:vAlign w:val="center"/>
                                </w:tcPr>
                                <w:p w:rsidRPr="002E7DCD" w:rsidR="00AF610C" w:rsidP="002E7DCD" w:rsidRDefault="00AF610C" w14:paraId="09B832E2" w14:textId="4C82505B">
                                  <w:pPr>
                                    <w:pStyle w:val="Heading1"/>
                                    <w:shd w:val="clear" w:color="auto" w:fill="FFFFFF"/>
                                    <w:spacing w:before="0"/>
                                    <w:rPr>
                                      <w:rFonts w:ascii="Barlow" w:hAnsi="Barlow" w:eastAsia="Times New Roman" w:cs="Times New Roman"/>
                                      <w:color w:val="2D374B"/>
                                      <w:sz w:val="28"/>
                                      <w:szCs w:val="28"/>
                                    </w:rPr>
                                  </w:pPr>
                                  <w:r w:rsidRPr="002E7DCD">
                                    <w:rPr>
                                      <w:rFonts w:ascii="Barlow" w:hAnsi="Barlow"/>
                                      <w:color w:val="2D374B"/>
                                      <w:sz w:val="28"/>
                                      <w:szCs w:val="28"/>
                                    </w:rPr>
                                    <w:t>Time</w:t>
                                  </w:r>
                                  <w:r w:rsidR="00790601">
                                    <w:rPr>
                                      <w:rFonts w:ascii="Barlow" w:hAnsi="Barlow"/>
                                      <w:color w:val="2D374B"/>
                                      <w:sz w:val="28"/>
                                      <w:szCs w:val="28"/>
                                    </w:rPr>
                                    <w:t xml:space="preserve"> </w:t>
                                  </w:r>
                                  <w:r w:rsidRPr="006251B2" w:rsidR="00790601">
                                    <w:rPr>
                                      <w:rFonts w:ascii="Barlow" w:hAnsi="Barlow"/>
                                      <w:noProof/>
                                      <w:sz w:val="18"/>
                                      <w:szCs w:val="18"/>
                                    </w:rPr>
                                    <w:drawing>
                                      <wp:inline distT="0" distB="0" distL="0" distR="0" wp14:anchorId="3E519836" wp14:editId="7D35B6B8">
                                        <wp:extent cx="483870" cy="254297"/>
                                        <wp:effectExtent l="19050" t="19050" r="1143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687" cy="260507"/>
                                                </a:xfrm>
                                                <a:prstGeom prst="rect">
                                                  <a:avLst/>
                                                </a:prstGeom>
                                                <a:ln>
                                                  <a:solidFill>
                                                    <a:schemeClr val="tx1"/>
                                                  </a:solidFill>
                                                </a:ln>
                                              </pic:spPr>
                                            </pic:pic>
                                          </a:graphicData>
                                        </a:graphic>
                                      </wp:inline>
                                    </w:drawing>
                                  </w:r>
                                </w:p>
                              </w:tc>
                              <w:tc>
                                <w:tcPr>
                                  <w:tcW w:w="7001" w:type="dxa"/>
                                  <w:vAlign w:val="bottom"/>
                                </w:tcPr>
                                <w:p w:rsidRPr="00CF314D" w:rsidR="00AF610C" w:rsidP="00CF314D" w:rsidRDefault="00A65BA6" w14:paraId="5B6AEAC2" w14:textId="6F32535E">
                                  <w:pPr>
                                    <w:pStyle w:val="Heading1"/>
                                    <w:shd w:val="clear" w:color="auto" w:fill="FFFFFF"/>
                                    <w:spacing w:before="0"/>
                                    <w:rPr>
                                      <w:rFonts w:ascii="Barlow" w:hAnsi="Barlow"/>
                                      <w:color w:val="2D374B"/>
                                      <w:sz w:val="22"/>
                                      <w:szCs w:val="22"/>
                                    </w:rPr>
                                  </w:pPr>
                                  <w:r>
                                    <w:rPr>
                                      <w:rFonts w:ascii="Barlow" w:hAnsi="Barlow"/>
                                      <w:color w:val="2D374B"/>
                                      <w:sz w:val="22"/>
                                      <w:szCs w:val="22"/>
                                    </w:rPr>
                                    <w:t>5</w:t>
                                  </w:r>
                                </w:p>
                              </w:tc>
                            </w:tr>
                            <w:tr w:rsidRPr="00DC5710" w:rsidR="00AF610C" w:rsidTr="00CF314D" w14:paraId="39A3D1DC" w14:textId="517D2E17">
                              <w:trPr>
                                <w:gridAfter w:val="1"/>
                                <w:wAfter w:w="1106" w:type="dxa"/>
                                <w:trHeight w:val="274"/>
                              </w:trPr>
                              <w:tc>
                                <w:tcPr>
                                  <w:tcW w:w="1408" w:type="dxa"/>
                                  <w:shd w:val="clear" w:color="auto" w:fill="FFFFFF" w:themeFill="background1"/>
                                </w:tcPr>
                                <w:p w:rsidRPr="00AF610C" w:rsidR="00AF610C" w:rsidP="00AF610C" w:rsidRDefault="00AF610C" w14:paraId="7139E43C" w14:textId="7046FBC9">
                                  <w:pPr>
                                    <w:pStyle w:val="TableParagraph"/>
                                    <w:rPr>
                                      <w:rFonts w:ascii="Barlow" w:hAnsi="Barlow"/>
                                      <w:color w:val="E36C0A" w:themeColor="accent6" w:themeShade="BF"/>
                                    </w:rPr>
                                  </w:pPr>
                                  <w:r>
                                    <w:rPr>
                                      <w:rFonts w:ascii="Barlow" w:hAnsi="Barlow"/>
                                      <w:color w:val="E36C0A" w:themeColor="accent6" w:themeShade="BF"/>
                                    </w:rPr>
                                    <w:t>4NF-2</w:t>
                                  </w:r>
                                </w:p>
                              </w:tc>
                              <w:tc>
                                <w:tcPr>
                                  <w:tcW w:w="992" w:type="dxa"/>
                                  <w:tcBorders>
                                    <w:bottom w:val="single" w:color="FFFFFF" w:sz="8" w:space="0"/>
                                  </w:tcBorders>
                                  <w:shd w:val="clear" w:color="auto" w:fill="FDB740"/>
                                </w:tcPr>
                                <w:p w:rsidRPr="002E7DCD" w:rsidR="00AF610C" w:rsidP="002E7DCD" w:rsidRDefault="00AF610C" w14:paraId="09602BF3" w14:textId="31464E62">
                                  <w:pPr>
                                    <w:jc w:val="center"/>
                                    <w:rPr>
                                      <w:rFonts w:ascii="Barlow" w:hAnsi="Barlow"/>
                                      <w:color w:val="FFFFFF" w:themeColor="background1"/>
                                      <w:sz w:val="32"/>
                                      <w:szCs w:val="32"/>
                                    </w:rPr>
                                  </w:pPr>
                                  <w:r w:rsidRPr="002E7DCD">
                                    <w:rPr>
                                      <w:rFonts w:ascii="Barlow" w:hAnsi="Barlow"/>
                                      <w:color w:val="FFFFFF" w:themeColor="background1"/>
                                      <w:sz w:val="32"/>
                                      <w:szCs w:val="32"/>
                                    </w:rPr>
                                    <w:t>12</w:t>
                                  </w:r>
                                </w:p>
                              </w:tc>
                              <w:tc>
                                <w:tcPr>
                                  <w:tcW w:w="7513" w:type="dxa"/>
                                  <w:gridSpan w:val="2"/>
                                  <w:tcBorders>
                                    <w:bottom w:val="single" w:color="FFFFFF" w:sz="8" w:space="0"/>
                                  </w:tcBorders>
                                  <w:vAlign w:val="center"/>
                                </w:tcPr>
                                <w:p w:rsidRPr="00A25108" w:rsidR="00AF610C" w:rsidP="000A0BDE" w:rsidRDefault="00AF610C" w14:paraId="4982CA9D" w14:textId="49E9A4EC">
                                  <w:pPr>
                                    <w:pStyle w:val="TableParagraph"/>
                                    <w:spacing w:before="79"/>
                                    <w:rPr>
                                      <w:rFonts w:ascii="Barlow" w:hAnsi="Barlow"/>
                                      <w:bCs/>
                                    </w:rPr>
                                  </w:pPr>
                                  <w:r w:rsidRPr="00A25108">
                                    <w:rPr>
                                      <w:rFonts w:ascii="Barlow" w:hAnsi="Barlow"/>
                                      <w:bCs/>
                                      <w:w w:val="95"/>
                                      <w:sz w:val="28"/>
                                      <w:szCs w:val="28"/>
                                    </w:rPr>
                                    <w:t>Division</w:t>
                                  </w:r>
                                  <w:r w:rsidRPr="00A25108">
                                    <w:rPr>
                                      <w:rFonts w:ascii="Barlow" w:hAnsi="Barlow"/>
                                      <w:bCs/>
                                      <w:spacing w:val="-6"/>
                                      <w:w w:val="95"/>
                                      <w:sz w:val="28"/>
                                      <w:szCs w:val="28"/>
                                    </w:rPr>
                                    <w:t xml:space="preserve"> </w:t>
                                  </w:r>
                                  <w:r w:rsidRPr="00A25108">
                                    <w:rPr>
                                      <w:rFonts w:ascii="Barlow" w:hAnsi="Barlow"/>
                                      <w:bCs/>
                                      <w:w w:val="95"/>
                                      <w:sz w:val="28"/>
                                      <w:szCs w:val="28"/>
                                    </w:rPr>
                                    <w:t>with</w:t>
                                  </w:r>
                                  <w:r w:rsidRPr="00A25108">
                                    <w:rPr>
                                      <w:rFonts w:ascii="Barlow" w:hAnsi="Barlow"/>
                                      <w:bCs/>
                                      <w:spacing w:val="-4"/>
                                      <w:w w:val="95"/>
                                      <w:sz w:val="28"/>
                                      <w:szCs w:val="28"/>
                                    </w:rPr>
                                    <w:t xml:space="preserve"> </w:t>
                                  </w:r>
                                  <w:r w:rsidRPr="00A25108">
                                    <w:rPr>
                                      <w:rFonts w:ascii="Barlow" w:hAnsi="Barlow"/>
                                      <w:bCs/>
                                      <w:w w:val="95"/>
                                      <w:sz w:val="28"/>
                                      <w:szCs w:val="28"/>
                                    </w:rPr>
                                    <w:t>remainders</w:t>
                                  </w:r>
                                  <w:r w:rsidR="00790601">
                                    <w:rPr>
                                      <w:rFonts w:ascii="Barlow" w:hAnsi="Barlow"/>
                                      <w:bCs/>
                                      <w:w w:val="95"/>
                                      <w:sz w:val="28"/>
                                      <w:szCs w:val="28"/>
                                    </w:rPr>
                                    <w:t xml:space="preserve"> </w:t>
                                  </w:r>
                                  <w:r w:rsidRPr="004A5C8F" w:rsidR="00790601">
                                    <w:rPr>
                                      <w:rFonts w:ascii="HP Simplified" w:hAnsi="HP Simplified"/>
                                      <w:noProof/>
                                      <w:sz w:val="18"/>
                                      <w:szCs w:val="18"/>
                                    </w:rPr>
                                    <w:drawing>
                                      <wp:inline distT="0" distB="0" distL="0" distR="0" wp14:anchorId="2368C44F" wp14:editId="053FC49F">
                                        <wp:extent cx="657225" cy="212487"/>
                                        <wp:effectExtent l="19050" t="19050" r="9525" b="165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CF314D" w:rsidR="00AF610C" w:rsidP="00CF314D" w:rsidRDefault="00CF314D" w14:paraId="4A5E1561" w14:textId="6A53C5FF">
                                  <w:pPr>
                                    <w:pStyle w:val="TableParagraph"/>
                                    <w:spacing w:before="79"/>
                                    <w:rPr>
                                      <w:rFonts w:ascii="Barlow" w:hAnsi="Barlow"/>
                                      <w:bCs/>
                                      <w:w w:val="95"/>
                                    </w:rPr>
                                  </w:pPr>
                                  <w:r w:rsidRPr="00CF314D">
                                    <w:rPr>
                                      <w:rFonts w:ascii="Barlow" w:hAnsi="Barlow"/>
                                      <w:bCs/>
                                      <w:w w:val="95"/>
                                    </w:rPr>
                                    <w:t>5</w:t>
                                  </w:r>
                                </w:p>
                              </w:tc>
                            </w:tr>
                          </w:tbl>
                          <w:p w:rsidR="004B06BD" w:rsidRDefault="004B06BD" w14:paraId="0C16C960" w14:textId="7777777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BECAF38">
                <v:stroke joinstyle="miter"/>
                <v:path gradientshapeok="t" o:connecttype="rect"/>
              </v:shapetype>
              <v:shape id="Text Box 9" style="position:absolute;margin-left:48.6pt;margin-top:39pt;width:539.6pt;height:546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">
                <v:textbox inset="0,0,0,0">
                  <w:txbxContent>
                    <w:tbl>
                      <w:tblPr>
                        <w:tblW w:w="18020" w:type="dxa"/>
                        <w:tblBorders>
                          <w:top w:val="single" w:color="E6E7E8" w:sz="8" w:space="0"/>
                          <w:left w:val="single" w:color="E6E7E8" w:sz="8" w:space="0"/>
                          <w:bottom w:val="single" w:color="E6E7E8" w:sz="8" w:space="0"/>
                          <w:right w:val="single" w:color="E6E7E8" w:sz="8" w:space="0"/>
                          <w:insideH w:val="single" w:color="E6E7E8" w:sz="8" w:space="0"/>
                          <w:insideV w:val="single" w:color="E6E7E8" w:sz="8" w:space="0"/>
                        </w:tblBorders>
                        <w:tblLayout w:type="fixed"/>
                        <w:tblCellMar>
                          <w:left w:w="0" w:type="dxa"/>
                          <w:right w:w="0" w:type="dxa"/>
                        </w:tblCellMar>
                        <w:tblLook w:val="01E0" w:firstRow="1" w:lastRow="1" w:firstColumn="1" w:lastColumn="1" w:noHBand="0" w:noVBand="0"/>
                      </w:tblPr>
                      <w:tblGrid>
                        <w:gridCol w:w="1408"/>
                        <w:gridCol w:w="992"/>
                        <w:gridCol w:w="6265"/>
                        <w:gridCol w:w="1248"/>
                        <w:gridCol w:w="7001"/>
                        <w:gridCol w:w="1106"/>
                      </w:tblGrid>
                      <w:tr w:rsidRPr="00DC5710" w:rsidR="00AF610C" w:rsidTr="00A13067" w14:paraId="14D21B8A" w14:textId="7CE3CE40">
                        <w:trPr>
                          <w:gridAfter w:val="1"/>
                          <w:wAfter w:w="1106" w:type="dxa"/>
                          <w:trHeight w:val="678"/>
                        </w:trPr>
                        <w:tc>
                          <w:tcPr>
                            <w:tcW w:w="1408" w:type="dxa"/>
                            <w:shd w:val="clear" w:color="auto" w:fill="F1F1F2"/>
                          </w:tcPr>
                          <w:p w:rsidRPr="00DC5710" w:rsidR="00AF610C" w:rsidRDefault="00AF610C" w14:paraId="4F2A5ECF" w14:textId="77777777">
                            <w:pPr>
                              <w:pStyle w:val="TableParagraph"/>
                              <w:spacing w:before="122"/>
                              <w:ind w:left="186" w:right="165"/>
                              <w:jc w:val="center"/>
                              <w:rPr>
                                <w:rFonts w:ascii="Barlow" w:hAnsi="Barlow"/>
                                <w:b/>
                                <w:color w:val="595959"/>
                                <w:sz w:val="29"/>
                              </w:rPr>
                            </w:pPr>
                          </w:p>
                        </w:tc>
                        <w:tc>
                          <w:tcPr>
                            <w:tcW w:w="992" w:type="dxa"/>
                            <w:shd w:val="clear" w:color="auto" w:fill="F1F1F2"/>
                          </w:tcPr>
                          <w:p w:rsidRPr="00DC5710" w:rsidR="00AF610C" w:rsidRDefault="00AF610C" w14:paraId="06DB4638" w14:textId="738BA448">
                            <w:pPr>
                              <w:pStyle w:val="TableParagraph"/>
                              <w:spacing w:before="122"/>
                              <w:ind w:left="186" w:right="165"/>
                              <w:jc w:val="center"/>
                              <w:rPr>
                                <w:rFonts w:ascii="Barlow" w:hAnsi="Barlow"/>
                                <w:b/>
                                <w:sz w:val="29"/>
                              </w:rPr>
                            </w:pPr>
                            <w:r w:rsidRPr="00DC5710">
                              <w:rPr>
                                <w:rFonts w:ascii="Barlow" w:hAnsi="Barlow"/>
                                <w:b/>
                                <w:color w:val="595959"/>
                                <w:sz w:val="29"/>
                              </w:rPr>
                              <w:t>Unit</w:t>
                            </w:r>
                          </w:p>
                        </w:tc>
                        <w:tc>
                          <w:tcPr>
                            <w:tcW w:w="7513" w:type="dxa"/>
                            <w:gridSpan w:val="2"/>
                            <w:shd w:val="clear" w:color="auto" w:fill="F1F1F2"/>
                          </w:tcPr>
                          <w:p w:rsidRPr="00DC5710" w:rsidR="00AF610C" w:rsidRDefault="00AF610C" w14:paraId="25219807" w14:textId="77777777">
                            <w:pPr>
                              <w:pStyle w:val="TableParagraph"/>
                              <w:spacing w:before="122"/>
                              <w:ind w:left="3060" w:right="3037"/>
                              <w:jc w:val="center"/>
                              <w:rPr>
                                <w:rFonts w:ascii="Barlow" w:hAnsi="Barlow"/>
                                <w:b/>
                                <w:sz w:val="29"/>
                              </w:rPr>
                            </w:pPr>
                            <w:r w:rsidRPr="00DC5710">
                              <w:rPr>
                                <w:rFonts w:ascii="Barlow" w:hAnsi="Barlow"/>
                                <w:b/>
                                <w:color w:val="595959"/>
                                <w:w w:val="95"/>
                                <w:sz w:val="29"/>
                              </w:rPr>
                              <w:t>Unit</w:t>
                            </w:r>
                            <w:r w:rsidRPr="00DC5710">
                              <w:rPr>
                                <w:rFonts w:ascii="Barlow" w:hAnsi="Barlow"/>
                                <w:b/>
                                <w:color w:val="595959"/>
                                <w:spacing w:val="13"/>
                                <w:w w:val="95"/>
                                <w:sz w:val="29"/>
                              </w:rPr>
                              <w:t xml:space="preserve"> </w:t>
                            </w:r>
                            <w:r w:rsidRPr="00DC5710">
                              <w:rPr>
                                <w:rFonts w:ascii="Barlow" w:hAnsi="Barlow"/>
                                <w:b/>
                                <w:color w:val="595959"/>
                                <w:w w:val="95"/>
                                <w:sz w:val="29"/>
                              </w:rPr>
                              <w:t>name</w:t>
                            </w:r>
                          </w:p>
                        </w:tc>
                        <w:tc>
                          <w:tcPr>
                            <w:tcW w:w="7001" w:type="dxa"/>
                            <w:shd w:val="clear" w:color="auto" w:fill="F1F1F2"/>
                          </w:tcPr>
                          <w:p w:rsidRPr="00DC5710" w:rsidR="00AF610C" w:rsidRDefault="003D7EC4" w14:paraId="4A6C625D" w14:textId="5F1354AD">
                            <w:pPr>
                              <w:pStyle w:val="TableParagraph"/>
                              <w:spacing w:before="122"/>
                              <w:ind w:left="3060" w:right="3037"/>
                              <w:jc w:val="center"/>
                              <w:rPr>
                                <w:rFonts w:ascii="Barlow" w:hAnsi="Barlow"/>
                                <w:b/>
                                <w:color w:val="595959"/>
                                <w:w w:val="95"/>
                                <w:sz w:val="29"/>
                              </w:rPr>
                            </w:pPr>
                            <w:r w:rsidRPr="006119A0">
                              <w:rPr>
                                <w:rFonts w:ascii="Barlow" w:hAnsi="Barlow"/>
                                <w:bCs/>
                                <w:w w:val="101"/>
                              </w:rPr>
                              <w:t>6</w:t>
                            </w:r>
                          </w:p>
                        </w:tc>
                      </w:tr>
                      <w:tr w:rsidRPr="00DC5710" w:rsidR="00AF610C" w:rsidTr="00D77292" w14:paraId="5B7892AF" w14:textId="2C920AC0">
                        <w:trPr>
                          <w:gridAfter w:val="1"/>
                          <w:wAfter w:w="1106" w:type="dxa"/>
                          <w:trHeight w:val="419"/>
                        </w:trPr>
                        <w:tc>
                          <w:tcPr>
                            <w:tcW w:w="1408" w:type="dxa"/>
                            <w:tcBorders>
                              <w:left w:val="nil"/>
                              <w:right w:val="nil"/>
                            </w:tcBorders>
                            <w:shd w:val="clear" w:color="auto" w:fill="F2F2F2" w:themeFill="background1" w:themeFillShade="F2"/>
                          </w:tcPr>
                          <w:p w:rsidRPr="0083459A" w:rsidR="00AF610C" w:rsidP="007571CD" w:rsidRDefault="00AF610C" w14:paraId="07EC1795" w14:textId="77777777">
                            <w:pPr>
                              <w:pStyle w:val="TableParagraph"/>
                              <w:rPr>
                                <w:rFonts w:ascii="Barlow" w:hAnsi="Barlow"/>
                                <w:color w:val="E36C0A" w:themeColor="accent6" w:themeShade="BF"/>
                              </w:rPr>
                            </w:pPr>
                            <w:r>
                              <w:rPr>
                                <w:rFonts w:ascii="Barlow" w:hAnsi="Barlow"/>
                                <w:color w:val="E36C0A" w:themeColor="accent6" w:themeShade="BF"/>
                              </w:rPr>
                              <w:t>3AS-2</w:t>
                            </w:r>
                          </w:p>
                          <w:p w:rsidRPr="00AF1C46" w:rsidR="00AF610C" w:rsidP="00AF1C46" w:rsidRDefault="00AF610C" w14:paraId="1273B83A" w14:textId="77777777">
                            <w:pPr>
                              <w:rPr>
                                <w:rFonts w:ascii="Barlow" w:hAnsi="Barlow"/>
                                <w:color w:val="E36C0A"/>
                                <w:w w:val="101"/>
                              </w:rPr>
                            </w:pPr>
                          </w:p>
                        </w:tc>
                        <w:tc>
                          <w:tcPr>
                            <w:tcW w:w="992" w:type="dxa"/>
                            <w:tcBorders>
                              <w:left w:val="nil"/>
                            </w:tcBorders>
                            <w:shd w:val="clear" w:color="auto" w:fill="8F2847"/>
                          </w:tcPr>
                          <w:p w:rsidRPr="001B2B05" w:rsidR="00AF610C" w:rsidRDefault="00AF610C" w14:paraId="05E709FA" w14:textId="139D3E82">
                            <w:pPr>
                              <w:pStyle w:val="TableParagraph"/>
                              <w:spacing w:before="257"/>
                              <w:ind w:left="55"/>
                              <w:jc w:val="center"/>
                              <w:rPr>
                                <w:rFonts w:ascii="Barlow" w:hAnsi="Barlow"/>
                                <w:bCs/>
                                <w:sz w:val="32"/>
                                <w:szCs w:val="28"/>
                              </w:rPr>
                            </w:pPr>
                            <w:r w:rsidRPr="001B2B05">
                              <w:rPr>
                                <w:rFonts w:ascii="Barlow" w:hAnsi="Barlow"/>
                                <w:bCs/>
                                <w:color w:val="FFFFFF"/>
                                <w:w w:val="101"/>
                                <w:sz w:val="32"/>
                                <w:szCs w:val="28"/>
                              </w:rPr>
                              <w:t>1</w:t>
                            </w:r>
                          </w:p>
                        </w:tc>
                        <w:tc>
                          <w:tcPr>
                            <w:tcW w:w="7513" w:type="dxa"/>
                            <w:gridSpan w:val="2"/>
                            <w:vAlign w:val="center"/>
                          </w:tcPr>
                          <w:p w:rsidRPr="008F2B01" w:rsidR="00AF610C" w:rsidP="000A0BDE" w:rsidRDefault="00AF610C" w14:paraId="0B767BD0" w14:textId="6D68E967">
                            <w:pPr>
                              <w:pStyle w:val="Heading2"/>
                              <w:shd w:val="clear" w:color="auto" w:fill="FFFFFF"/>
                              <w:spacing w:before="0"/>
                              <w:rPr>
                                <w:rFonts w:ascii="Barlow" w:hAnsi="Barlow" w:eastAsia="Times New Roman" w:cs="Arial"/>
                                <w:color w:val="222222"/>
                                <w:sz w:val="28"/>
                                <w:szCs w:val="28"/>
                              </w:rPr>
                            </w:pPr>
                            <w:r w:rsidRPr="008F2B01">
                              <w:rPr>
                                <w:rFonts w:ascii="Barlow" w:hAnsi="Barlow" w:cs="Arial"/>
                                <w:color w:val="222222"/>
                                <w:sz w:val="28"/>
                                <w:szCs w:val="28"/>
                              </w:rPr>
                              <w:t>Review of column addition and subtraction</w:t>
                            </w:r>
                            <w:r w:rsidRPr="004A5C8F" w:rsidR="00665C31">
                              <w:rPr>
                                <w:rFonts w:ascii="HP Simplified" w:hAnsi="HP Simplified"/>
                                <w:noProof/>
                                <w:sz w:val="18"/>
                                <w:szCs w:val="18"/>
                              </w:rPr>
                              <w:drawing>
                                <wp:inline distT="0" distB="0" distL="0" distR="0" wp14:anchorId="6CCF0003" wp14:editId="5C406CFF">
                                  <wp:extent cx="657225" cy="212487"/>
                                  <wp:effectExtent l="19050" t="19050" r="9525" b="165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vAlign w:val="bottom"/>
                          </w:tcPr>
                          <w:p w:rsidRPr="006119A0" w:rsidR="00AF610C" w:rsidP="000C085A" w:rsidRDefault="005641E0" w14:paraId="79B32410" w14:textId="19F9A1E3">
                            <w:pPr>
                              <w:pStyle w:val="Heading2"/>
                              <w:shd w:val="clear" w:color="auto" w:fill="FFFFFF"/>
                              <w:spacing w:before="0"/>
                              <w:rPr>
                                <w:rFonts w:ascii="Barlow" w:hAnsi="Barlow" w:cs="Arial"/>
                                <w:color w:val="222222"/>
                                <w:sz w:val="22"/>
                                <w:szCs w:val="22"/>
                              </w:rPr>
                            </w:pPr>
                            <w:r>
                              <w:rPr>
                                <w:rFonts w:ascii="Barlow" w:hAnsi="Barlow"/>
                                <w:bCs/>
                                <w:color w:val="auto"/>
                                <w:w w:val="101"/>
                                <w:sz w:val="22"/>
                                <w:szCs w:val="22"/>
                              </w:rPr>
                              <w:t>10</w:t>
                            </w:r>
                          </w:p>
                        </w:tc>
                      </w:tr>
                      <w:tr w:rsidRPr="00DC5710" w:rsidR="00A13067" w:rsidTr="001E49E3" w14:paraId="203990CD" w14:textId="51ED0BA9">
                        <w:trPr>
                          <w:gridAfter w:val="1"/>
                          <w:wAfter w:w="1106" w:type="dxa"/>
                          <w:trHeight w:val="703"/>
                        </w:trPr>
                        <w:tc>
                          <w:tcPr>
                            <w:tcW w:w="1408" w:type="dxa"/>
                            <w:vMerge w:val="restart"/>
                            <w:tcBorders>
                              <w:left w:val="nil"/>
                              <w:right w:val="nil"/>
                            </w:tcBorders>
                            <w:shd w:val="clear" w:color="auto" w:fill="F2F2F2" w:themeFill="background1" w:themeFillShade="F2"/>
                          </w:tcPr>
                          <w:p w:rsidR="00A13067" w:rsidP="00815D9A" w:rsidRDefault="00A13067" w14:paraId="772F876A" w14:textId="77777777">
                            <w:pPr>
                              <w:pStyle w:val="TableParagraph"/>
                              <w:rPr>
                                <w:rFonts w:ascii="Barlow" w:hAnsi="Barlow"/>
                                <w:color w:val="E36C0A" w:themeColor="accent6" w:themeShade="BF"/>
                              </w:rPr>
                            </w:pPr>
                            <w:r>
                              <w:rPr>
                                <w:rFonts w:ascii="Barlow" w:hAnsi="Barlow"/>
                                <w:color w:val="E36C0A" w:themeColor="accent6" w:themeShade="BF"/>
                              </w:rPr>
                              <w:t>4NPV-1</w:t>
                            </w:r>
                          </w:p>
                          <w:p w:rsidR="00A13067" w:rsidP="00815D9A" w:rsidRDefault="00A13067" w14:paraId="486FFB9F" w14:textId="77777777">
                            <w:pPr>
                              <w:pStyle w:val="TableParagraph"/>
                              <w:rPr>
                                <w:rFonts w:ascii="Barlow" w:hAnsi="Barlow"/>
                                <w:color w:val="E36C0A" w:themeColor="accent6" w:themeShade="BF"/>
                              </w:rPr>
                            </w:pPr>
                            <w:r>
                              <w:rPr>
                                <w:rFonts w:ascii="Barlow" w:hAnsi="Barlow"/>
                                <w:color w:val="E36C0A" w:themeColor="accent6" w:themeShade="BF"/>
                              </w:rPr>
                              <w:t>4NPV-2</w:t>
                            </w:r>
                          </w:p>
                          <w:p w:rsidR="00A13067" w:rsidP="00815D9A" w:rsidRDefault="00A13067" w14:paraId="7D2790FE" w14:textId="42260A90">
                            <w:pPr>
                              <w:pStyle w:val="TableParagraph"/>
                              <w:rPr>
                                <w:rFonts w:ascii="Barlow" w:hAnsi="Barlow"/>
                                <w:color w:val="E36C0A" w:themeColor="accent6" w:themeShade="BF"/>
                              </w:rPr>
                            </w:pPr>
                            <w:r>
                              <w:rPr>
                                <w:rFonts w:ascii="Barlow" w:hAnsi="Barlow"/>
                                <w:color w:val="E36C0A" w:themeColor="accent6" w:themeShade="BF"/>
                              </w:rPr>
                              <w:t>4NPV-3</w:t>
                            </w:r>
                          </w:p>
                          <w:p w:rsidRPr="0083459A" w:rsidR="00A13067" w:rsidP="00815D9A" w:rsidRDefault="00A13067" w14:paraId="028AAC70" w14:textId="77777777">
                            <w:pPr>
                              <w:pStyle w:val="TableParagraph"/>
                              <w:rPr>
                                <w:rFonts w:ascii="Barlow" w:hAnsi="Barlow"/>
                                <w:color w:val="E36C0A" w:themeColor="accent6" w:themeShade="BF"/>
                              </w:rPr>
                            </w:pPr>
                            <w:r>
                              <w:rPr>
                                <w:rFonts w:ascii="Barlow" w:hAnsi="Barlow"/>
                                <w:color w:val="E36C0A" w:themeColor="accent6" w:themeShade="BF"/>
                              </w:rPr>
                              <w:t>4NPV-4</w:t>
                            </w:r>
                          </w:p>
                          <w:p w:rsidRPr="0083459A" w:rsidR="00A13067" w:rsidP="00815D9A" w:rsidRDefault="00A13067" w14:paraId="6CFB3B87" w14:textId="0C7FD4A7">
                            <w:pPr>
                              <w:pStyle w:val="TableParagraph"/>
                              <w:rPr>
                                <w:rFonts w:ascii="Barlow" w:hAnsi="Barlow"/>
                                <w:color w:val="E36C0A" w:themeColor="accent6" w:themeShade="BF"/>
                              </w:rPr>
                            </w:pPr>
                            <w:r>
                              <w:rPr>
                                <w:rFonts w:ascii="Barlow" w:hAnsi="Barlow"/>
                                <w:color w:val="E36C0A" w:themeColor="accent6" w:themeShade="BF"/>
                              </w:rPr>
                              <w:t>4NF-3</w:t>
                            </w:r>
                          </w:p>
                          <w:p w:rsidRPr="00AF1C46" w:rsidR="00A13067" w:rsidP="00AF1C46" w:rsidRDefault="00A13067" w14:paraId="4686CBFE" w14:textId="49CD0C05">
                            <w:pPr>
                              <w:rPr>
                                <w:rFonts w:ascii="Barlow" w:hAnsi="Barlow"/>
                                <w:color w:val="E36C0A"/>
                                <w:w w:val="101"/>
                              </w:rPr>
                            </w:pPr>
                            <w:r w:rsidRPr="00AF1C46">
                              <w:rPr>
                                <w:rFonts w:ascii="Barlow" w:hAnsi="Barlow"/>
                                <w:color w:val="E36C0A"/>
                                <w:w w:val="101"/>
                              </w:rPr>
                              <w:t>3AS-3</w:t>
                            </w:r>
                          </w:p>
                        </w:tc>
                        <w:tc>
                          <w:tcPr>
                            <w:tcW w:w="992" w:type="dxa"/>
                            <w:tcBorders>
                              <w:left w:val="nil"/>
                              <w:bottom w:val="nil"/>
                            </w:tcBorders>
                            <w:shd w:val="clear" w:color="auto" w:fill="76C6B3"/>
                            <w:vAlign w:val="center"/>
                          </w:tcPr>
                          <w:p w:rsidRPr="001B2B05" w:rsidR="00A13067" w:rsidP="0015414B" w:rsidRDefault="00A13067" w14:paraId="5284A443" w14:textId="12FB1CA6">
                            <w:pPr>
                              <w:pStyle w:val="TableParagraph"/>
                              <w:spacing w:line="133" w:lineRule="exact"/>
                              <w:ind w:left="33"/>
                              <w:jc w:val="center"/>
                              <w:rPr>
                                <w:rFonts w:ascii="Barlow" w:hAnsi="Barlow"/>
                                <w:bCs/>
                                <w:color w:val="FFFFFF"/>
                                <w:w w:val="101"/>
                                <w:sz w:val="32"/>
                                <w:szCs w:val="28"/>
                              </w:rPr>
                            </w:pPr>
                          </w:p>
                          <w:p w:rsidRPr="001B2B05" w:rsidR="00A13067" w:rsidP="0015414B" w:rsidRDefault="00A13067" w14:paraId="078A0E20" w14:textId="77777777">
                            <w:pPr>
                              <w:pStyle w:val="TableParagraph"/>
                              <w:spacing w:line="133" w:lineRule="exact"/>
                              <w:jc w:val="center"/>
                              <w:rPr>
                                <w:rFonts w:ascii="Barlow" w:hAnsi="Barlow"/>
                                <w:bCs/>
                                <w:color w:val="FFFFFF"/>
                                <w:w w:val="101"/>
                                <w:sz w:val="32"/>
                                <w:szCs w:val="28"/>
                              </w:rPr>
                            </w:pPr>
                          </w:p>
                          <w:p w:rsidRPr="001B2B05" w:rsidR="00A13067" w:rsidP="0015414B" w:rsidRDefault="00A13067" w14:paraId="5329164E" w14:textId="77777777">
                            <w:pPr>
                              <w:rPr>
                                <w:rFonts w:ascii="Barlow" w:hAnsi="Barlow"/>
                                <w:bCs/>
                                <w:w w:val="101"/>
                                <w:sz w:val="32"/>
                                <w:szCs w:val="28"/>
                              </w:rPr>
                            </w:pPr>
                          </w:p>
                          <w:p w:rsidRPr="001B2B05" w:rsidR="00A13067" w:rsidP="0015414B" w:rsidRDefault="00A13067" w14:paraId="5790EB97" w14:textId="1D0387F7">
                            <w:pPr>
                              <w:jc w:val="center"/>
                              <w:rPr>
                                <w:rFonts w:ascii="Barlow" w:hAnsi="Barlow"/>
                                <w:bCs/>
                                <w:color w:val="FFFFFF" w:themeColor="background1"/>
                                <w:w w:val="101"/>
                                <w:sz w:val="32"/>
                                <w:szCs w:val="28"/>
                              </w:rPr>
                            </w:pPr>
                            <w:r w:rsidRPr="001B2B05">
                              <w:rPr>
                                <w:rFonts w:ascii="Barlow" w:hAnsi="Barlow"/>
                                <w:bCs/>
                                <w:color w:val="FFFFFF" w:themeColor="background1"/>
                                <w:w w:val="101"/>
                                <w:sz w:val="32"/>
                                <w:szCs w:val="28"/>
                              </w:rPr>
                              <w:t>2</w:t>
                            </w:r>
                          </w:p>
                          <w:p w:rsidRPr="001B2B05" w:rsidR="00A13067" w:rsidP="0015414B" w:rsidRDefault="00A13067" w14:paraId="25393E5E" w14:textId="3FF5E64D">
                            <w:pPr>
                              <w:pStyle w:val="TableParagraph"/>
                              <w:spacing w:line="133" w:lineRule="exact"/>
                              <w:ind w:left="33"/>
                              <w:jc w:val="center"/>
                              <w:rPr>
                                <w:rFonts w:ascii="Barlow" w:hAnsi="Barlow"/>
                                <w:bCs/>
                                <w:sz w:val="32"/>
                                <w:szCs w:val="28"/>
                              </w:rPr>
                            </w:pPr>
                          </w:p>
                        </w:tc>
                        <w:tc>
                          <w:tcPr>
                            <w:tcW w:w="7513" w:type="dxa"/>
                            <w:gridSpan w:val="2"/>
                            <w:vMerge w:val="restart"/>
                            <w:vAlign w:val="center"/>
                          </w:tcPr>
                          <w:p w:rsidRPr="008F2B01" w:rsidR="00A13067" w:rsidP="000A0BDE" w:rsidRDefault="00A13067" w14:paraId="31D70077" w14:textId="50CB08B2">
                            <w:pPr>
                              <w:rPr>
                                <w:rFonts w:ascii="Barlow" w:hAnsi="Barlow"/>
                                <w:sz w:val="28"/>
                                <w:szCs w:val="28"/>
                              </w:rPr>
                            </w:pPr>
                            <w:r w:rsidRPr="008F2B01">
                              <w:rPr>
                                <w:rFonts w:ascii="Barlow" w:hAnsi="Barlow"/>
                                <w:sz w:val="28"/>
                                <w:szCs w:val="28"/>
                              </w:rPr>
                              <w:t xml:space="preserve">Numbers to </w:t>
                            </w:r>
                            <w:r>
                              <w:rPr>
                                <w:rFonts w:ascii="Barlow" w:hAnsi="Barlow"/>
                                <w:sz w:val="28"/>
                                <w:szCs w:val="28"/>
                              </w:rPr>
                              <w:t>10,000</w:t>
                            </w:r>
                            <w:r w:rsidRPr="004A5C8F" w:rsidR="00665C31">
                              <w:rPr>
                                <w:rFonts w:ascii="HP Simplified" w:hAnsi="HP Simplified"/>
                                <w:noProof/>
                                <w:sz w:val="18"/>
                                <w:szCs w:val="18"/>
                              </w:rPr>
                              <w:drawing>
                                <wp:inline distT="0" distB="0" distL="0" distR="0" wp14:anchorId="18197506" wp14:editId="23AB3149">
                                  <wp:extent cx="657225" cy="212487"/>
                                  <wp:effectExtent l="19050" t="19050" r="9525" b="165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vMerge w:val="restart"/>
                            <w:vAlign w:val="bottom"/>
                          </w:tcPr>
                          <w:p w:rsidRPr="006119A0" w:rsidR="00A13067" w:rsidP="000C085A" w:rsidRDefault="000C085A" w14:paraId="0DE52498" w14:textId="3D93EC2B">
                            <w:pPr>
                              <w:rPr>
                                <w:rFonts w:ascii="Barlow" w:hAnsi="Barlow"/>
                              </w:rPr>
                            </w:pPr>
                            <w:r w:rsidRPr="006119A0">
                              <w:rPr>
                                <w:rFonts w:ascii="Barlow" w:hAnsi="Barlow"/>
                              </w:rPr>
                              <w:t>1</w:t>
                            </w:r>
                            <w:r w:rsidR="005641E0">
                              <w:rPr>
                                <w:rFonts w:ascii="Barlow" w:hAnsi="Barlow"/>
                              </w:rPr>
                              <w:t>7</w:t>
                            </w:r>
                          </w:p>
                        </w:tc>
                      </w:tr>
                      <w:tr w:rsidRPr="00DC5710" w:rsidR="00A13067" w:rsidTr="00D77292" w14:paraId="4A489952" w14:textId="1B420418">
                        <w:trPr>
                          <w:gridAfter w:val="1"/>
                          <w:wAfter w:w="1106" w:type="dxa"/>
                          <w:trHeight w:val="275"/>
                        </w:trPr>
                        <w:tc>
                          <w:tcPr>
                            <w:tcW w:w="1408" w:type="dxa"/>
                            <w:vMerge/>
                            <w:tcBorders>
                              <w:left w:val="nil"/>
                              <w:right w:val="nil"/>
                            </w:tcBorders>
                            <w:shd w:val="clear" w:color="auto" w:fill="F2F2F2" w:themeFill="background1" w:themeFillShade="F2"/>
                          </w:tcPr>
                          <w:p w:rsidRPr="00AF1C46" w:rsidR="00A13067" w:rsidP="00AF1C46" w:rsidRDefault="00A13067" w14:paraId="40E97A20" w14:textId="77777777">
                            <w:pPr>
                              <w:rPr>
                                <w:rFonts w:ascii="Barlow" w:hAnsi="Barlow"/>
                                <w:color w:val="E36C0A"/>
                              </w:rPr>
                            </w:pPr>
                          </w:p>
                        </w:tc>
                        <w:tc>
                          <w:tcPr>
                            <w:tcW w:w="992" w:type="dxa"/>
                            <w:tcBorders>
                              <w:top w:val="nil"/>
                              <w:left w:val="nil"/>
                            </w:tcBorders>
                            <w:shd w:val="clear" w:color="auto" w:fill="FDB740"/>
                          </w:tcPr>
                          <w:p w:rsidRPr="001B2B05" w:rsidR="00A13067" w:rsidRDefault="00A13067" w14:paraId="2AAE302E" w14:textId="08124B90">
                            <w:pPr>
                              <w:pStyle w:val="TableParagraph"/>
                              <w:rPr>
                                <w:rFonts w:ascii="Barlow" w:hAnsi="Barlow"/>
                                <w:bCs/>
                                <w:sz w:val="32"/>
                                <w:szCs w:val="28"/>
                              </w:rPr>
                            </w:pPr>
                          </w:p>
                        </w:tc>
                        <w:tc>
                          <w:tcPr>
                            <w:tcW w:w="7513" w:type="dxa"/>
                            <w:gridSpan w:val="2"/>
                            <w:vMerge/>
                            <w:tcBorders>
                              <w:top w:val="nil"/>
                            </w:tcBorders>
                            <w:vAlign w:val="center"/>
                          </w:tcPr>
                          <w:p w:rsidRPr="00DC5710" w:rsidR="00A13067" w:rsidP="000A0BDE" w:rsidRDefault="00A13067" w14:paraId="777B2508" w14:textId="77777777">
                            <w:pPr>
                              <w:rPr>
                                <w:rFonts w:ascii="Barlow" w:hAnsi="Barlow"/>
                                <w:sz w:val="20"/>
                                <w:szCs w:val="20"/>
                              </w:rPr>
                            </w:pPr>
                          </w:p>
                        </w:tc>
                        <w:tc>
                          <w:tcPr>
                            <w:tcW w:w="7001" w:type="dxa"/>
                            <w:vMerge/>
                          </w:tcPr>
                          <w:p w:rsidRPr="00DC5710" w:rsidR="00A13067" w:rsidP="000A0BDE" w:rsidRDefault="00A13067" w14:paraId="4EA3C00B" w14:textId="77777777">
                            <w:pPr>
                              <w:rPr>
                                <w:rFonts w:ascii="Barlow" w:hAnsi="Barlow"/>
                                <w:sz w:val="20"/>
                                <w:szCs w:val="20"/>
                              </w:rPr>
                            </w:pPr>
                          </w:p>
                        </w:tc>
                      </w:tr>
                      <w:tr w:rsidRPr="00DC5710" w:rsidR="00AF610C" w:rsidTr="00D77292" w14:paraId="79FCB89F" w14:textId="08246C40">
                        <w:trPr>
                          <w:gridAfter w:val="1"/>
                          <w:wAfter w:w="1106" w:type="dxa"/>
                          <w:trHeight w:val="563"/>
                        </w:trPr>
                        <w:tc>
                          <w:tcPr>
                            <w:tcW w:w="1408" w:type="dxa"/>
                            <w:shd w:val="clear" w:color="auto" w:fill="FFFFFF" w:themeFill="background1"/>
                          </w:tcPr>
                          <w:p w:rsidRPr="0083459A" w:rsidR="00AF610C" w:rsidP="00815D9A" w:rsidRDefault="00AF610C" w14:paraId="2CE02CC5" w14:textId="0C24F950">
                            <w:pPr>
                              <w:pStyle w:val="TableParagraph"/>
                              <w:rPr>
                                <w:rFonts w:ascii="Barlow" w:hAnsi="Barlow"/>
                                <w:color w:val="E36C0A" w:themeColor="accent6" w:themeShade="BF"/>
                              </w:rPr>
                            </w:pPr>
                            <w:r>
                              <w:rPr>
                                <w:rFonts w:ascii="Barlow" w:hAnsi="Barlow"/>
                                <w:color w:val="E36C0A" w:themeColor="accent6" w:themeShade="BF"/>
                              </w:rPr>
                              <w:t>4G-2</w:t>
                            </w:r>
                          </w:p>
                          <w:p w:rsidRPr="00AF1C46" w:rsidR="00AF610C" w:rsidP="00AF1C46" w:rsidRDefault="00AF610C" w14:paraId="62487253" w14:textId="77777777">
                            <w:pPr>
                              <w:rPr>
                                <w:rFonts w:ascii="Barlow" w:hAnsi="Barlow"/>
                                <w:color w:val="E36C0A"/>
                                <w:w w:val="101"/>
                              </w:rPr>
                            </w:pPr>
                          </w:p>
                        </w:tc>
                        <w:tc>
                          <w:tcPr>
                            <w:tcW w:w="992" w:type="dxa"/>
                            <w:tcBorders>
                              <w:bottom w:val="single" w:color="FFFFFF" w:sz="8" w:space="0"/>
                            </w:tcBorders>
                            <w:shd w:val="clear" w:color="auto" w:fill="337574"/>
                          </w:tcPr>
                          <w:p w:rsidRPr="001B2B05" w:rsidR="00AF610C" w:rsidRDefault="00AF610C" w14:paraId="3F516279" w14:textId="6F27BB46">
                            <w:pPr>
                              <w:pStyle w:val="TableParagraph"/>
                              <w:spacing w:before="103"/>
                              <w:ind w:left="9"/>
                              <w:jc w:val="center"/>
                              <w:rPr>
                                <w:rFonts w:ascii="Barlow" w:hAnsi="Barlow"/>
                                <w:bCs/>
                                <w:sz w:val="32"/>
                                <w:szCs w:val="28"/>
                              </w:rPr>
                            </w:pPr>
                            <w:r w:rsidRPr="001B2B05">
                              <w:rPr>
                                <w:rFonts w:ascii="Barlow" w:hAnsi="Barlow"/>
                                <w:bCs/>
                                <w:color w:val="FFFFFF"/>
                                <w:w w:val="101"/>
                                <w:sz w:val="32"/>
                                <w:szCs w:val="28"/>
                              </w:rPr>
                              <w:t>3</w:t>
                            </w:r>
                          </w:p>
                        </w:tc>
                        <w:tc>
                          <w:tcPr>
                            <w:tcW w:w="7513" w:type="dxa"/>
                            <w:gridSpan w:val="2"/>
                            <w:tcBorders>
                              <w:bottom w:val="single" w:color="FFFFFF" w:sz="8" w:space="0"/>
                            </w:tcBorders>
                            <w:vAlign w:val="center"/>
                          </w:tcPr>
                          <w:p w:rsidRPr="00D77292" w:rsidR="00AF610C" w:rsidP="000A0BDE" w:rsidRDefault="00AF610C" w14:paraId="303B9CD7" w14:textId="70C4B276">
                            <w:pPr>
                              <w:pStyle w:val="TableParagraph"/>
                              <w:spacing w:before="86"/>
                              <w:rPr>
                                <w:rFonts w:ascii="Barlow" w:hAnsi="Barlow"/>
                                <w:bCs/>
                                <w:color w:val="505354"/>
                                <w:sz w:val="28"/>
                                <w:szCs w:val="28"/>
                              </w:rPr>
                            </w:pPr>
                            <w:r w:rsidRPr="000D5BA6">
                              <w:rPr>
                                <w:rFonts w:ascii="Barlow" w:hAnsi="Barlow"/>
                                <w:bCs/>
                                <w:color w:val="505354"/>
                                <w:sz w:val="28"/>
                                <w:szCs w:val="28"/>
                              </w:rPr>
                              <w:t xml:space="preserve">Perimeter </w:t>
                            </w:r>
                            <w:r w:rsidRPr="004A5C8F" w:rsidR="00665C31">
                              <w:rPr>
                                <w:rFonts w:ascii="HP Simplified" w:hAnsi="HP Simplified"/>
                                <w:noProof/>
                                <w:sz w:val="18"/>
                                <w:szCs w:val="18"/>
                              </w:rPr>
                              <w:drawing>
                                <wp:inline distT="0" distB="0" distL="0" distR="0" wp14:anchorId="47BA45C9" wp14:editId="5013FC5F">
                                  <wp:extent cx="657225" cy="212487"/>
                                  <wp:effectExtent l="19050" t="19050" r="9525" b="165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CF314D" w:rsidR="00AF610C" w:rsidP="00CF314D" w:rsidRDefault="005641E0" w14:paraId="785986B9" w14:textId="6E08298A">
                            <w:pPr>
                              <w:pStyle w:val="TableParagraph"/>
                              <w:spacing w:before="86"/>
                              <w:rPr>
                                <w:rFonts w:ascii="Barlow" w:hAnsi="Barlow"/>
                                <w:bCs/>
                                <w:color w:val="505354"/>
                              </w:rPr>
                            </w:pPr>
                            <w:r>
                              <w:rPr>
                                <w:rFonts w:ascii="Barlow" w:hAnsi="Barlow"/>
                                <w:bCs/>
                                <w:color w:val="505354"/>
                              </w:rPr>
                              <w:t>7</w:t>
                            </w:r>
                          </w:p>
                        </w:tc>
                      </w:tr>
                      <w:tr w:rsidRPr="00DC5710" w:rsidR="00AF610C" w:rsidTr="00CF314D" w14:paraId="28D0A2E1" w14:textId="77777777">
                        <w:trPr>
                          <w:trHeight w:val="256"/>
                        </w:trPr>
                        <w:tc>
                          <w:tcPr>
                            <w:tcW w:w="1408" w:type="dxa"/>
                            <w:tcBorders>
                              <w:top w:val="single" w:color="FFFFFF" w:sz="8" w:space="0"/>
                              <w:left w:val="nil"/>
                              <w:right w:val="nil"/>
                            </w:tcBorders>
                            <w:shd w:val="clear" w:color="auto" w:fill="E6E7E8"/>
                          </w:tcPr>
                          <w:p w:rsidRPr="00AF1C46" w:rsidR="00AF610C" w:rsidP="00AF1C46" w:rsidRDefault="00AF610C" w14:paraId="11766D48" w14:textId="77777777">
                            <w:pPr>
                              <w:rPr>
                                <w:rFonts w:ascii="Barlow" w:hAnsi="Barlow"/>
                                <w:color w:val="E36C0A"/>
                              </w:rPr>
                            </w:pPr>
                          </w:p>
                        </w:tc>
                        <w:tc>
                          <w:tcPr>
                            <w:tcW w:w="7257" w:type="dxa"/>
                            <w:gridSpan w:val="2"/>
                            <w:tcBorders>
                              <w:top w:val="single" w:color="FFFFFF" w:sz="8" w:space="0"/>
                              <w:left w:val="nil"/>
                              <w:right w:val="nil"/>
                            </w:tcBorders>
                            <w:shd w:val="clear" w:color="auto" w:fill="E6E7E8"/>
                          </w:tcPr>
                          <w:p w:rsidRPr="00DC5710" w:rsidR="00AF610C" w:rsidRDefault="00AF610C" w14:paraId="676CF654" w14:textId="77777777">
                            <w:pPr>
                              <w:pStyle w:val="TableParagraph"/>
                              <w:rPr>
                                <w:rFonts w:ascii="Barlow" w:hAnsi="Barlow"/>
                              </w:rPr>
                            </w:pPr>
                          </w:p>
                        </w:tc>
                        <w:tc>
                          <w:tcPr>
                            <w:tcW w:w="9355" w:type="dxa"/>
                            <w:gridSpan w:val="3"/>
                            <w:tcBorders>
                              <w:top w:val="single" w:color="FFFFFF" w:sz="8" w:space="0"/>
                              <w:left w:val="nil"/>
                              <w:bottom w:val="single" w:color="FFFFFF" w:sz="8" w:space="0"/>
                              <w:right w:val="nil"/>
                            </w:tcBorders>
                            <w:shd w:val="clear" w:color="auto" w:fill="E6E7E8"/>
                            <w:vAlign w:val="bottom"/>
                          </w:tcPr>
                          <w:p w:rsidRPr="00CF314D" w:rsidR="00AF610C" w:rsidP="00CF314D" w:rsidRDefault="00AF610C" w14:paraId="1187FBB9" w14:textId="6481ECF9">
                            <w:pPr>
                              <w:pStyle w:val="TableParagraph"/>
                              <w:rPr>
                                <w:rFonts w:ascii="Barlow" w:hAnsi="Barlow"/>
                              </w:rPr>
                            </w:pPr>
                          </w:p>
                        </w:tc>
                      </w:tr>
                      <w:tr w:rsidRPr="00DC5710" w:rsidR="00AF610C" w:rsidTr="00665C31" w14:paraId="24637B2A" w14:textId="11A8267B">
                        <w:trPr>
                          <w:gridAfter w:val="1"/>
                          <w:wAfter w:w="1106" w:type="dxa"/>
                          <w:trHeight w:val="865"/>
                        </w:trPr>
                        <w:tc>
                          <w:tcPr>
                            <w:tcW w:w="1408" w:type="dxa"/>
                            <w:tcBorders>
                              <w:top w:val="single" w:color="FFFFFF" w:sz="8" w:space="0"/>
                            </w:tcBorders>
                            <w:shd w:val="clear" w:color="auto" w:fill="FFFFFF" w:themeFill="background1"/>
                          </w:tcPr>
                          <w:p w:rsidRPr="0083459A" w:rsidR="00AF610C" w:rsidP="00815D9A" w:rsidRDefault="00AF610C" w14:paraId="04AE1516" w14:textId="77777777">
                            <w:pPr>
                              <w:pStyle w:val="TableParagraph"/>
                              <w:rPr>
                                <w:rFonts w:ascii="Barlow" w:hAnsi="Barlow"/>
                                <w:color w:val="E36C0A" w:themeColor="accent6" w:themeShade="BF"/>
                              </w:rPr>
                            </w:pPr>
                            <w:r>
                              <w:rPr>
                                <w:rFonts w:ascii="Barlow" w:hAnsi="Barlow"/>
                                <w:color w:val="E36C0A" w:themeColor="accent6" w:themeShade="BF"/>
                              </w:rPr>
                              <w:t>4NF-1</w:t>
                            </w:r>
                          </w:p>
                          <w:p w:rsidRPr="00AF1C46" w:rsidR="00AF610C" w:rsidP="00AF1C46" w:rsidRDefault="00AF610C" w14:paraId="48D6833C" w14:textId="77777777">
                            <w:pPr>
                              <w:rPr>
                                <w:rFonts w:ascii="Barlow" w:hAnsi="Barlow"/>
                                <w:color w:val="E36C0A"/>
                                <w:sz w:val="28"/>
                              </w:rPr>
                            </w:pPr>
                          </w:p>
                        </w:tc>
                        <w:tc>
                          <w:tcPr>
                            <w:tcW w:w="992" w:type="dxa"/>
                            <w:tcBorders>
                              <w:top w:val="single" w:color="FFFFFF" w:sz="8" w:space="0"/>
                            </w:tcBorders>
                            <w:shd w:val="clear" w:color="auto" w:fill="FDB740"/>
                          </w:tcPr>
                          <w:p w:rsidRPr="00DC5710" w:rsidR="00AF610C" w:rsidRDefault="00AF610C" w14:paraId="5187B1C7" w14:textId="4D6F7B35">
                            <w:pPr>
                              <w:pStyle w:val="TableParagraph"/>
                              <w:spacing w:before="4"/>
                              <w:rPr>
                                <w:rFonts w:ascii="Barlow" w:hAnsi="Barlow"/>
                                <w:sz w:val="28"/>
                              </w:rPr>
                            </w:pPr>
                          </w:p>
                          <w:p w:rsidRPr="00020CBA" w:rsidR="00AF610C" w:rsidRDefault="00AF610C" w14:paraId="5DBC117B" w14:textId="77777777">
                            <w:pPr>
                              <w:pStyle w:val="TableParagraph"/>
                              <w:spacing w:before="1"/>
                              <w:ind w:left="23"/>
                              <w:jc w:val="center"/>
                              <w:rPr>
                                <w:rFonts w:ascii="Barlow" w:hAnsi="Barlow"/>
                                <w:bCs/>
                                <w:sz w:val="24"/>
                              </w:rPr>
                            </w:pPr>
                            <w:r w:rsidRPr="00020CBA">
                              <w:rPr>
                                <w:rFonts w:ascii="Barlow" w:hAnsi="Barlow"/>
                                <w:bCs/>
                                <w:color w:val="FFFFFF"/>
                                <w:w w:val="101"/>
                                <w:sz w:val="32"/>
                                <w:szCs w:val="28"/>
                              </w:rPr>
                              <w:t>4</w:t>
                            </w:r>
                          </w:p>
                        </w:tc>
                        <w:tc>
                          <w:tcPr>
                            <w:tcW w:w="7513" w:type="dxa"/>
                            <w:gridSpan w:val="2"/>
                            <w:tcBorders>
                              <w:top w:val="single" w:color="FFFFFF" w:sz="8" w:space="0"/>
                            </w:tcBorders>
                            <w:vAlign w:val="center"/>
                          </w:tcPr>
                          <w:p w:rsidRPr="00606C2C" w:rsidR="00AF610C" w:rsidP="00606C2C" w:rsidRDefault="00AF610C" w14:paraId="3F1BB109" w14:textId="3CDEC4E4">
                            <w:pPr>
                              <w:pStyle w:val="Heading1"/>
                              <w:shd w:val="clear" w:color="auto" w:fill="FFFFFF"/>
                              <w:spacing w:before="0"/>
                              <w:rPr>
                                <w:rFonts w:ascii="Barlow" w:hAnsi="Barlow" w:eastAsia="Times New Roman" w:cs="Times New Roman"/>
                                <w:color w:val="2D374B"/>
                                <w:sz w:val="28"/>
                                <w:szCs w:val="28"/>
                              </w:rPr>
                            </w:pPr>
                            <w:r w:rsidRPr="00606C2C">
                              <w:rPr>
                                <w:rFonts w:ascii="Barlow" w:hAnsi="Barlow"/>
                                <w:color w:val="2D374B"/>
                                <w:sz w:val="28"/>
                                <w:szCs w:val="28"/>
                              </w:rPr>
                              <w:t>3, 6, 9 times tables</w:t>
                            </w:r>
                            <w:r w:rsidR="00665C31">
                              <w:rPr>
                                <w:rFonts w:ascii="Barlow" w:hAnsi="Barlow"/>
                                <w:color w:val="2D374B"/>
                                <w:sz w:val="28"/>
                                <w:szCs w:val="28"/>
                              </w:rPr>
                              <w:t xml:space="preserve"> </w:t>
                            </w:r>
                            <w:r w:rsidRPr="004A5C8F" w:rsidR="00665C31">
                              <w:rPr>
                                <w:rFonts w:ascii="HP Simplified" w:hAnsi="HP Simplified"/>
                                <w:noProof/>
                                <w:sz w:val="18"/>
                                <w:szCs w:val="18"/>
                              </w:rPr>
                              <w:drawing>
                                <wp:inline distT="0" distB="0" distL="0" distR="0" wp14:anchorId="5E823BE4" wp14:editId="45409529">
                                  <wp:extent cx="657225" cy="212487"/>
                                  <wp:effectExtent l="19050" t="19050" r="9525" b="165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665C31">
                              <w:rPr>
                                <w:rFonts w:ascii="Barlow" w:hAnsi="Barlow" w:cs="Segoe UI Semilight"/>
                                <w:noProof/>
                              </w:rPr>
                              <w:drawing>
                                <wp:inline distT="0" distB="0" distL="0" distR="0" wp14:anchorId="4934457B" wp14:editId="755A53AD">
                                  <wp:extent cx="865912" cy="133350"/>
                                  <wp:effectExtent l="19050" t="19050" r="1079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01" w:type="dxa"/>
                            <w:tcBorders>
                              <w:top w:val="single" w:color="FFFFFF" w:sz="8" w:space="0"/>
                            </w:tcBorders>
                            <w:vAlign w:val="bottom"/>
                          </w:tcPr>
                          <w:p w:rsidRPr="00CF314D" w:rsidR="00AF610C" w:rsidP="00CF314D" w:rsidRDefault="00553B9E" w14:paraId="7AD8EFDB" w14:textId="009924CB">
                            <w:pPr>
                              <w:pStyle w:val="Heading1"/>
                              <w:shd w:val="clear" w:color="auto" w:fill="FFFFFF"/>
                              <w:spacing w:before="0"/>
                              <w:rPr>
                                <w:rFonts w:ascii="Barlow" w:hAnsi="Barlow"/>
                                <w:color w:val="2D374B"/>
                                <w:sz w:val="22"/>
                                <w:szCs w:val="22"/>
                              </w:rPr>
                            </w:pPr>
                            <w:r>
                              <w:rPr>
                                <w:rFonts w:ascii="Barlow" w:hAnsi="Barlow"/>
                                <w:color w:val="2D374B"/>
                                <w:sz w:val="22"/>
                                <w:szCs w:val="22"/>
                              </w:rPr>
                              <w:t>8</w:t>
                            </w:r>
                          </w:p>
                        </w:tc>
                      </w:tr>
                      <w:tr w:rsidRPr="00DC5710" w:rsidR="00AF610C" w:rsidTr="0039719F" w14:paraId="1A4DCAF9" w14:textId="08A97369">
                        <w:trPr>
                          <w:gridAfter w:val="1"/>
                          <w:wAfter w:w="1106" w:type="dxa"/>
                          <w:trHeight w:val="446"/>
                        </w:trPr>
                        <w:tc>
                          <w:tcPr>
                            <w:tcW w:w="1408" w:type="dxa"/>
                            <w:shd w:val="clear" w:color="auto" w:fill="F2F2F2" w:themeFill="background1" w:themeFillShade="F2"/>
                          </w:tcPr>
                          <w:p w:rsidRPr="0083459A" w:rsidR="00AF610C" w:rsidP="00815D9A" w:rsidRDefault="00AF610C" w14:paraId="2DA185A3" w14:textId="77777777">
                            <w:pPr>
                              <w:pStyle w:val="TableParagraph"/>
                              <w:rPr>
                                <w:rFonts w:ascii="Barlow" w:hAnsi="Barlow"/>
                                <w:color w:val="E36C0A" w:themeColor="accent6" w:themeShade="BF"/>
                              </w:rPr>
                            </w:pPr>
                            <w:r>
                              <w:rPr>
                                <w:rFonts w:ascii="Barlow" w:hAnsi="Barlow"/>
                                <w:color w:val="E36C0A" w:themeColor="accent6" w:themeShade="BF"/>
                              </w:rPr>
                              <w:t>4NF-1</w:t>
                            </w:r>
                          </w:p>
                          <w:p w:rsidRPr="00AF1C46" w:rsidR="00AF610C" w:rsidP="00AF1C46" w:rsidRDefault="00AF610C" w14:paraId="37D0FF98" w14:textId="77777777">
                            <w:pPr>
                              <w:rPr>
                                <w:rFonts w:ascii="Barlow" w:hAnsi="Barlow"/>
                                <w:color w:val="E36C0A"/>
                                <w:w w:val="101"/>
                              </w:rPr>
                            </w:pPr>
                          </w:p>
                        </w:tc>
                        <w:tc>
                          <w:tcPr>
                            <w:tcW w:w="992" w:type="dxa"/>
                            <w:tcBorders>
                              <w:bottom w:val="single" w:color="FFFFFF" w:sz="8" w:space="0"/>
                            </w:tcBorders>
                            <w:shd w:val="clear" w:color="auto" w:fill="FDB740"/>
                          </w:tcPr>
                          <w:p w:rsidRPr="006021FA" w:rsidR="00AF610C" w:rsidRDefault="00AF610C" w14:paraId="3A97BEC7" w14:textId="3346A266">
                            <w:pPr>
                              <w:pStyle w:val="TableParagraph"/>
                              <w:spacing w:before="105"/>
                              <w:ind w:left="54"/>
                              <w:jc w:val="center"/>
                              <w:rPr>
                                <w:rFonts w:ascii="Barlow" w:hAnsi="Barlow"/>
                                <w:bCs/>
                                <w:sz w:val="24"/>
                              </w:rPr>
                            </w:pPr>
                            <w:r w:rsidRPr="006021FA">
                              <w:rPr>
                                <w:rFonts w:ascii="Barlow" w:hAnsi="Barlow"/>
                                <w:bCs/>
                                <w:color w:val="FFFFFF"/>
                                <w:w w:val="101"/>
                                <w:sz w:val="32"/>
                                <w:szCs w:val="28"/>
                              </w:rPr>
                              <w:t>5</w:t>
                            </w:r>
                          </w:p>
                        </w:tc>
                        <w:tc>
                          <w:tcPr>
                            <w:tcW w:w="7513" w:type="dxa"/>
                            <w:gridSpan w:val="2"/>
                            <w:tcBorders>
                              <w:bottom w:val="single" w:color="FFFFFF" w:sz="8" w:space="0"/>
                            </w:tcBorders>
                            <w:vAlign w:val="center"/>
                          </w:tcPr>
                          <w:p w:rsidRPr="00E55ADF" w:rsidR="00AF610C" w:rsidP="00E55ADF" w:rsidRDefault="00AF610C" w14:paraId="6A7EB760" w14:textId="45ED0C88">
                            <w:pPr>
                              <w:pStyle w:val="Heading1"/>
                              <w:shd w:val="clear" w:color="auto" w:fill="FFFFFF"/>
                              <w:spacing w:before="0"/>
                              <w:rPr>
                                <w:rFonts w:ascii="Barlow" w:hAnsi="Barlow" w:eastAsia="Times New Roman" w:cs="Times New Roman"/>
                                <w:color w:val="2D374B"/>
                                <w:sz w:val="28"/>
                                <w:szCs w:val="28"/>
                              </w:rPr>
                            </w:pPr>
                            <w:r w:rsidRPr="00E55ADF">
                              <w:rPr>
                                <w:rFonts w:ascii="Barlow" w:hAnsi="Barlow"/>
                                <w:color w:val="2D374B"/>
                                <w:sz w:val="28"/>
                                <w:szCs w:val="28"/>
                              </w:rPr>
                              <w:t>7 times table and pattern</w:t>
                            </w:r>
                            <w:r>
                              <w:rPr>
                                <w:rFonts w:ascii="Barlow" w:hAnsi="Barlow"/>
                                <w:color w:val="2D374B"/>
                                <w:sz w:val="28"/>
                                <w:szCs w:val="28"/>
                              </w:rPr>
                              <w:t>s</w:t>
                            </w:r>
                            <w:r w:rsidR="00D77292">
                              <w:rPr>
                                <w:rFonts w:ascii="Barlow" w:hAnsi="Barlow"/>
                                <w:color w:val="2D374B"/>
                                <w:sz w:val="28"/>
                                <w:szCs w:val="28"/>
                              </w:rPr>
                              <w:t xml:space="preserve"> </w:t>
                            </w:r>
                            <w:r w:rsidRPr="004A5C8F" w:rsidR="00D77292">
                              <w:rPr>
                                <w:rFonts w:ascii="HP Simplified" w:hAnsi="HP Simplified"/>
                                <w:noProof/>
                                <w:sz w:val="18"/>
                                <w:szCs w:val="18"/>
                              </w:rPr>
                              <w:drawing>
                                <wp:inline distT="0" distB="0" distL="0" distR="0" wp14:anchorId="47E270FA" wp14:editId="5514EFE0">
                                  <wp:extent cx="657225" cy="212487"/>
                                  <wp:effectExtent l="19050" t="19050" r="9525" b="165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D77292">
                              <w:rPr>
                                <w:rFonts w:ascii="Barlow" w:hAnsi="Barlow" w:cs="Segoe UI Semilight"/>
                                <w:noProof/>
                              </w:rPr>
                              <w:drawing>
                                <wp:inline distT="0" distB="0" distL="0" distR="0" wp14:anchorId="3206A7A8" wp14:editId="445AA13C">
                                  <wp:extent cx="865912" cy="133350"/>
                                  <wp:effectExtent l="19050" t="19050" r="10795" b="190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E55ADF" w:rsidR="00AF610C" w:rsidP="00CF314D" w:rsidRDefault="005641E0" w14:paraId="67BD3558" w14:textId="062B9CBA">
                            <w:pPr>
                              <w:pStyle w:val="Heading1"/>
                              <w:shd w:val="clear" w:color="auto" w:fill="FFFFFF"/>
                              <w:spacing w:before="0"/>
                              <w:rPr>
                                <w:rFonts w:ascii="Barlow" w:hAnsi="Barlow"/>
                                <w:color w:val="2D374B"/>
                                <w:sz w:val="28"/>
                                <w:szCs w:val="28"/>
                              </w:rPr>
                            </w:pPr>
                            <w:r>
                              <w:rPr>
                                <w:rFonts w:ascii="Barlow" w:hAnsi="Barlow"/>
                                <w:color w:val="2D374B"/>
                                <w:sz w:val="22"/>
                                <w:szCs w:val="22"/>
                              </w:rPr>
                              <w:t>3</w:t>
                            </w:r>
                          </w:p>
                        </w:tc>
                      </w:tr>
                      <w:tr w:rsidRPr="00DC5710" w:rsidR="00AF610C" w:rsidTr="00A13067" w14:paraId="60AA4E49" w14:textId="77777777">
                        <w:trPr>
                          <w:trHeight w:val="235"/>
                        </w:trPr>
                        <w:tc>
                          <w:tcPr>
                            <w:tcW w:w="1408" w:type="dxa"/>
                            <w:tcBorders>
                              <w:top w:val="single" w:color="FFFFFF" w:sz="8" w:space="0"/>
                            </w:tcBorders>
                            <w:shd w:val="clear" w:color="auto" w:fill="E6E7E8"/>
                          </w:tcPr>
                          <w:p w:rsidRPr="00AF1C46" w:rsidR="00AF610C" w:rsidP="00AF1C46" w:rsidRDefault="00AF610C" w14:paraId="3D7131F0" w14:textId="77777777">
                            <w:pPr>
                              <w:rPr>
                                <w:rFonts w:ascii="Barlow" w:hAnsi="Barlow"/>
                                <w:color w:val="E36C0A"/>
                                <w:sz w:val="16"/>
                              </w:rPr>
                            </w:pPr>
                          </w:p>
                        </w:tc>
                        <w:tc>
                          <w:tcPr>
                            <w:tcW w:w="7257" w:type="dxa"/>
                            <w:gridSpan w:val="2"/>
                            <w:tcBorders>
                              <w:top w:val="single" w:color="FFFFFF" w:sz="8" w:space="0"/>
                            </w:tcBorders>
                            <w:shd w:val="clear" w:color="auto" w:fill="E6E7E8"/>
                          </w:tcPr>
                          <w:p w:rsidRPr="00DC5710" w:rsidR="00AF610C" w:rsidRDefault="00AF610C" w14:paraId="0D79923D" w14:textId="77777777">
                            <w:pPr>
                              <w:pStyle w:val="TableParagraph"/>
                              <w:rPr>
                                <w:rFonts w:ascii="Barlow" w:hAnsi="Barlow"/>
                                <w:sz w:val="16"/>
                              </w:rPr>
                            </w:pPr>
                          </w:p>
                        </w:tc>
                        <w:tc>
                          <w:tcPr>
                            <w:tcW w:w="9355" w:type="dxa"/>
                            <w:gridSpan w:val="3"/>
                            <w:tcBorders>
                              <w:top w:val="single" w:color="FFFFFF" w:sz="8" w:space="0"/>
                              <w:left w:val="nil"/>
                              <w:bottom w:val="single" w:color="FFFFFF" w:sz="8" w:space="0"/>
                              <w:right w:val="nil"/>
                            </w:tcBorders>
                            <w:shd w:val="clear" w:color="auto" w:fill="E6E7E8"/>
                          </w:tcPr>
                          <w:p w:rsidRPr="00DC5710" w:rsidR="00AF610C" w:rsidRDefault="00AF610C" w14:paraId="36B53475" w14:textId="70873142">
                            <w:pPr>
                              <w:pStyle w:val="TableParagraph"/>
                              <w:rPr>
                                <w:rFonts w:ascii="Barlow" w:hAnsi="Barlow"/>
                                <w:sz w:val="16"/>
                              </w:rPr>
                            </w:pPr>
                          </w:p>
                        </w:tc>
                      </w:tr>
                      <w:tr w:rsidRPr="00DC5710" w:rsidR="00A13067" w:rsidTr="0039719F" w14:paraId="0000407D" w14:textId="67531189">
                        <w:trPr>
                          <w:gridAfter w:val="1"/>
                          <w:wAfter w:w="1106" w:type="dxa"/>
                          <w:trHeight w:val="860"/>
                        </w:trPr>
                        <w:tc>
                          <w:tcPr>
                            <w:tcW w:w="1408" w:type="dxa"/>
                            <w:vMerge w:val="restart"/>
                            <w:tcBorders>
                              <w:top w:val="single" w:color="FFFFFF" w:sz="8" w:space="0"/>
                              <w:bottom w:val="single" w:color="E6E7E8" w:sz="8" w:space="0"/>
                            </w:tcBorders>
                            <w:shd w:val="clear" w:color="auto" w:fill="F2F2F2" w:themeFill="background1" w:themeFillShade="F2"/>
                          </w:tcPr>
                          <w:p w:rsidR="00A13067" w:rsidP="00533CC9" w:rsidRDefault="00A13067" w14:paraId="611C0AA4" w14:textId="77777777">
                            <w:pPr>
                              <w:pStyle w:val="TableParagraph"/>
                              <w:rPr>
                                <w:rFonts w:ascii="Barlow" w:hAnsi="Barlow"/>
                                <w:color w:val="E36C0A" w:themeColor="accent6" w:themeShade="BF"/>
                              </w:rPr>
                            </w:pPr>
                            <w:r>
                              <w:rPr>
                                <w:rFonts w:ascii="Barlow" w:hAnsi="Barlow"/>
                                <w:color w:val="E36C0A" w:themeColor="accent6" w:themeShade="BF"/>
                              </w:rPr>
                              <w:t>4MD-2</w:t>
                            </w:r>
                          </w:p>
                          <w:p w:rsidR="00A13067" w:rsidP="00533CC9" w:rsidRDefault="00A13067" w14:paraId="0BD10FB8" w14:textId="77777777">
                            <w:pPr>
                              <w:pStyle w:val="TableParagraph"/>
                              <w:rPr>
                                <w:rFonts w:ascii="Barlow" w:hAnsi="Barlow"/>
                                <w:color w:val="E36C0A" w:themeColor="accent6" w:themeShade="BF"/>
                              </w:rPr>
                            </w:pPr>
                            <w:r>
                              <w:rPr>
                                <w:rFonts w:ascii="Barlow" w:hAnsi="Barlow"/>
                                <w:color w:val="E36C0A" w:themeColor="accent6" w:themeShade="BF"/>
                              </w:rPr>
                              <w:t>4MD-3</w:t>
                            </w:r>
                          </w:p>
                          <w:p w:rsidR="00A13067" w:rsidP="00533CC9" w:rsidRDefault="00A13067" w14:paraId="6138013E" w14:textId="77777777">
                            <w:pPr>
                              <w:pStyle w:val="TableParagraph"/>
                              <w:rPr>
                                <w:rFonts w:ascii="Barlow" w:hAnsi="Barlow"/>
                                <w:color w:val="E36C0A" w:themeColor="accent6" w:themeShade="BF"/>
                              </w:rPr>
                            </w:pPr>
                            <w:r>
                              <w:rPr>
                                <w:rFonts w:ascii="Barlow" w:hAnsi="Barlow"/>
                                <w:color w:val="E36C0A" w:themeColor="accent6" w:themeShade="BF"/>
                              </w:rPr>
                              <w:t>4MD-1</w:t>
                            </w:r>
                          </w:p>
                          <w:p w:rsidRPr="00533CC9" w:rsidR="00A13067" w:rsidP="00533CC9" w:rsidRDefault="00A13067" w14:paraId="7188592A" w14:textId="041DA4C9">
                            <w:pPr>
                              <w:pStyle w:val="TableParagraph"/>
                              <w:rPr>
                                <w:rFonts w:ascii="Barlow" w:hAnsi="Barlow"/>
                                <w:color w:val="E36C0A" w:themeColor="accent6" w:themeShade="BF"/>
                              </w:rPr>
                            </w:pPr>
                            <w:r>
                              <w:rPr>
                                <w:rFonts w:ascii="Barlow" w:hAnsi="Barlow"/>
                                <w:color w:val="E36C0A" w:themeColor="accent6" w:themeShade="BF"/>
                              </w:rPr>
                              <w:t>4NF-3</w:t>
                            </w:r>
                          </w:p>
                        </w:tc>
                        <w:tc>
                          <w:tcPr>
                            <w:tcW w:w="992" w:type="dxa"/>
                            <w:tcBorders>
                              <w:top w:val="single" w:color="FFFFFF" w:sz="8" w:space="0"/>
                              <w:bottom w:val="single" w:color="595959" w:sz="8" w:space="0"/>
                            </w:tcBorders>
                            <w:shd w:val="clear" w:color="auto" w:fill="505354"/>
                            <w:vAlign w:val="center"/>
                          </w:tcPr>
                          <w:p w:rsidRPr="00E86329" w:rsidR="00A13067" w:rsidP="00E86329" w:rsidRDefault="00A13067" w14:paraId="389690D0" w14:textId="1C4CE8BD">
                            <w:pPr>
                              <w:jc w:val="center"/>
                              <w:rPr>
                                <w:rFonts w:ascii="Barlow" w:hAnsi="Barlow"/>
                                <w:color w:val="FFFFFF" w:themeColor="background1"/>
                                <w:sz w:val="32"/>
                                <w:szCs w:val="32"/>
                              </w:rPr>
                            </w:pPr>
                            <w:r w:rsidRPr="00E86329">
                              <w:rPr>
                                <w:rFonts w:ascii="Barlow" w:hAnsi="Barlow"/>
                                <w:color w:val="FFFFFF" w:themeColor="background1"/>
                                <w:w w:val="101"/>
                                <w:sz w:val="32"/>
                                <w:szCs w:val="32"/>
                              </w:rPr>
                              <w:t>6</w:t>
                            </w:r>
                          </w:p>
                        </w:tc>
                        <w:tc>
                          <w:tcPr>
                            <w:tcW w:w="7513" w:type="dxa"/>
                            <w:gridSpan w:val="2"/>
                            <w:vMerge w:val="restart"/>
                            <w:tcBorders>
                              <w:top w:val="single" w:color="FFFFFF" w:sz="8" w:space="0"/>
                              <w:bottom w:val="single" w:color="E6E7E8" w:sz="8" w:space="0"/>
                            </w:tcBorders>
                            <w:vAlign w:val="center"/>
                          </w:tcPr>
                          <w:p w:rsidRPr="005243AA" w:rsidR="00A13067" w:rsidP="00E86329" w:rsidRDefault="00A13067" w14:paraId="0A8734C6" w14:textId="3E1A8EBD">
                            <w:pPr>
                              <w:pStyle w:val="Heading1"/>
                              <w:shd w:val="clear" w:color="auto" w:fill="FFFFFF"/>
                              <w:spacing w:before="0"/>
                              <w:rPr>
                                <w:rFonts w:ascii="Barlow" w:hAnsi="Barlow"/>
                                <w:color w:val="2D374B"/>
                                <w:sz w:val="28"/>
                                <w:szCs w:val="28"/>
                              </w:rPr>
                            </w:pPr>
                            <w:r w:rsidRPr="00E86329">
                              <w:rPr>
                                <w:rFonts w:ascii="Barlow" w:hAnsi="Barlow"/>
                                <w:color w:val="2D374B"/>
                                <w:sz w:val="28"/>
                                <w:szCs w:val="28"/>
                              </w:rPr>
                              <w:t>Understanding and manipulating multiplicative relationships</w:t>
                            </w:r>
                            <w:r w:rsidR="00D77292">
                              <w:rPr>
                                <w:rFonts w:ascii="Barlow" w:hAnsi="Barlow"/>
                                <w:color w:val="2D374B"/>
                                <w:sz w:val="28"/>
                                <w:szCs w:val="28"/>
                              </w:rPr>
                              <w:t xml:space="preserve"> </w:t>
                            </w:r>
                            <w:r w:rsidRPr="004A5C8F" w:rsidR="00D77292">
                              <w:rPr>
                                <w:rFonts w:ascii="HP Simplified" w:hAnsi="HP Simplified"/>
                                <w:noProof/>
                                <w:sz w:val="18"/>
                                <w:szCs w:val="18"/>
                              </w:rPr>
                              <w:drawing>
                                <wp:inline distT="0" distB="0" distL="0" distR="0" wp14:anchorId="2EF34EBB" wp14:editId="472037CC">
                                  <wp:extent cx="657225" cy="212487"/>
                                  <wp:effectExtent l="19050" t="19050" r="9525" b="165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D77292">
                              <w:rPr>
                                <w:rFonts w:ascii="Barlow" w:hAnsi="Barlow" w:cs="Segoe UI Semilight"/>
                                <w:noProof/>
                              </w:rPr>
                              <w:drawing>
                                <wp:inline distT="0" distB="0" distL="0" distR="0" wp14:anchorId="1BE2B4B7" wp14:editId="633B91F7">
                                  <wp:extent cx="865912" cy="133350"/>
                                  <wp:effectExtent l="19050" t="19050" r="10795"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01" w:type="dxa"/>
                            <w:vMerge w:val="restart"/>
                            <w:tcBorders>
                              <w:top w:val="single" w:color="FFFFFF" w:sz="8" w:space="0"/>
                            </w:tcBorders>
                            <w:vAlign w:val="bottom"/>
                          </w:tcPr>
                          <w:p w:rsidRPr="00CF314D" w:rsidR="00A13067" w:rsidP="00CF314D" w:rsidRDefault="006119A0" w14:paraId="78D4A456" w14:textId="6D57FD68">
                            <w:pPr>
                              <w:pStyle w:val="Heading1"/>
                              <w:shd w:val="clear" w:color="auto" w:fill="FFFFFF"/>
                              <w:spacing w:before="0"/>
                              <w:rPr>
                                <w:rFonts w:ascii="Barlow" w:hAnsi="Barlow"/>
                                <w:color w:val="2D374B"/>
                                <w:sz w:val="22"/>
                                <w:szCs w:val="22"/>
                              </w:rPr>
                            </w:pPr>
                            <w:r w:rsidRPr="00CF314D">
                              <w:rPr>
                                <w:rFonts w:ascii="Barlow" w:hAnsi="Barlow"/>
                                <w:color w:val="2D374B"/>
                                <w:sz w:val="22"/>
                                <w:szCs w:val="22"/>
                              </w:rPr>
                              <w:t>1</w:t>
                            </w:r>
                            <w:r w:rsidR="005641E0">
                              <w:rPr>
                                <w:rFonts w:ascii="Barlow" w:hAnsi="Barlow"/>
                                <w:color w:val="2D374B"/>
                                <w:sz w:val="22"/>
                                <w:szCs w:val="22"/>
                              </w:rPr>
                              <w:t>5</w:t>
                            </w:r>
                          </w:p>
                        </w:tc>
                      </w:tr>
                      <w:tr w:rsidRPr="00DC5710" w:rsidR="00A13067" w:rsidTr="0039719F" w14:paraId="55E98390" w14:textId="58C4BF73">
                        <w:trPr>
                          <w:gridAfter w:val="1"/>
                          <w:wAfter w:w="1106" w:type="dxa"/>
                          <w:trHeight w:val="177"/>
                        </w:trPr>
                        <w:tc>
                          <w:tcPr>
                            <w:tcW w:w="1408" w:type="dxa"/>
                            <w:vMerge/>
                            <w:shd w:val="clear" w:color="auto" w:fill="F2F2F2" w:themeFill="background1" w:themeFillShade="F2"/>
                          </w:tcPr>
                          <w:p w:rsidRPr="00AF1C46" w:rsidR="00A13067" w:rsidP="00AF1C46" w:rsidRDefault="00A13067" w14:paraId="2064EA97" w14:textId="77777777">
                            <w:pPr>
                              <w:rPr>
                                <w:rFonts w:ascii="Barlow" w:hAnsi="Barlow"/>
                                <w:color w:val="E36C0A"/>
                                <w:szCs w:val="24"/>
                              </w:rPr>
                            </w:pPr>
                          </w:p>
                        </w:tc>
                        <w:tc>
                          <w:tcPr>
                            <w:tcW w:w="992" w:type="dxa"/>
                            <w:tcBorders>
                              <w:top w:val="single" w:color="595959" w:sz="8" w:space="0"/>
                            </w:tcBorders>
                            <w:shd w:val="clear" w:color="auto" w:fill="FDB740"/>
                          </w:tcPr>
                          <w:p w:rsidRPr="00DC5710" w:rsidR="00A13067" w:rsidP="00D46B04" w:rsidRDefault="00A13067" w14:paraId="4A4E3327" w14:textId="11A5CAE2">
                            <w:pPr>
                              <w:pStyle w:val="TableParagraph"/>
                              <w:jc w:val="center"/>
                              <w:rPr>
                                <w:rFonts w:ascii="Barlow" w:hAnsi="Barlow"/>
                                <w:sz w:val="24"/>
                                <w:szCs w:val="24"/>
                              </w:rPr>
                            </w:pPr>
                          </w:p>
                        </w:tc>
                        <w:tc>
                          <w:tcPr>
                            <w:tcW w:w="7513" w:type="dxa"/>
                            <w:gridSpan w:val="2"/>
                            <w:vMerge/>
                            <w:tcBorders>
                              <w:top w:val="nil"/>
                            </w:tcBorders>
                            <w:vAlign w:val="center"/>
                          </w:tcPr>
                          <w:p w:rsidRPr="00DC5710" w:rsidR="00A13067" w:rsidP="000A0BDE" w:rsidRDefault="00A13067" w14:paraId="350D2FA4" w14:textId="77777777">
                            <w:pPr>
                              <w:rPr>
                                <w:rFonts w:ascii="Barlow" w:hAnsi="Barlow"/>
                                <w:sz w:val="2"/>
                                <w:szCs w:val="2"/>
                              </w:rPr>
                            </w:pPr>
                          </w:p>
                        </w:tc>
                        <w:tc>
                          <w:tcPr>
                            <w:tcW w:w="7001" w:type="dxa"/>
                            <w:vMerge/>
                            <w:vAlign w:val="bottom"/>
                          </w:tcPr>
                          <w:p w:rsidRPr="00CF314D" w:rsidR="00A13067" w:rsidP="00CF314D" w:rsidRDefault="00A13067" w14:paraId="0EF17912" w14:textId="77777777">
                            <w:pPr>
                              <w:rPr>
                                <w:rFonts w:ascii="Barlow" w:hAnsi="Barlow"/>
                              </w:rPr>
                            </w:pPr>
                          </w:p>
                        </w:tc>
                      </w:tr>
                      <w:tr w:rsidRPr="00DC5710" w:rsidR="00AF610C" w:rsidTr="00CF314D" w14:paraId="17E7686D" w14:textId="61F352E9">
                        <w:trPr>
                          <w:gridAfter w:val="1"/>
                          <w:wAfter w:w="1106" w:type="dxa"/>
                          <w:trHeight w:val="336"/>
                        </w:trPr>
                        <w:tc>
                          <w:tcPr>
                            <w:tcW w:w="1408" w:type="dxa"/>
                            <w:shd w:val="clear" w:color="auto" w:fill="FFFFFF" w:themeFill="background1"/>
                          </w:tcPr>
                          <w:p w:rsidRPr="0083459A" w:rsidR="00AF610C" w:rsidP="00AF610C" w:rsidRDefault="00AF610C" w14:paraId="1CD06A57" w14:textId="77777777">
                            <w:pPr>
                              <w:pStyle w:val="TableParagraph"/>
                              <w:rPr>
                                <w:rFonts w:ascii="Barlow" w:hAnsi="Barlow"/>
                                <w:color w:val="E36C0A" w:themeColor="accent6" w:themeShade="BF"/>
                              </w:rPr>
                            </w:pPr>
                            <w:r>
                              <w:rPr>
                                <w:rFonts w:ascii="Barlow" w:hAnsi="Barlow"/>
                                <w:color w:val="E36C0A" w:themeColor="accent6" w:themeShade="BF"/>
                              </w:rPr>
                              <w:t>4G-1</w:t>
                            </w:r>
                          </w:p>
                          <w:p w:rsidRPr="00AF1C46" w:rsidR="00AF610C" w:rsidP="00AF1C46" w:rsidRDefault="00AF610C" w14:paraId="31DAC23F" w14:textId="77777777">
                            <w:pPr>
                              <w:rPr>
                                <w:rFonts w:ascii="Barlow" w:hAnsi="Barlow"/>
                                <w:color w:val="E36C0A"/>
                                <w:w w:val="101"/>
                                <w:szCs w:val="24"/>
                              </w:rPr>
                            </w:pPr>
                          </w:p>
                        </w:tc>
                        <w:tc>
                          <w:tcPr>
                            <w:tcW w:w="992" w:type="dxa"/>
                            <w:tcBorders>
                              <w:bottom w:val="single" w:color="FFFFFF" w:sz="8" w:space="0"/>
                            </w:tcBorders>
                            <w:shd w:val="clear" w:color="auto" w:fill="337574"/>
                          </w:tcPr>
                          <w:p w:rsidRPr="00327991" w:rsidR="00AF610C" w:rsidP="00D46B04" w:rsidRDefault="00AF610C" w14:paraId="2C5BBF4C" w14:textId="7DA80528">
                            <w:pPr>
                              <w:pStyle w:val="TableParagraph"/>
                              <w:spacing w:before="104"/>
                              <w:ind w:left="9"/>
                              <w:jc w:val="center"/>
                              <w:rPr>
                                <w:rFonts w:ascii="Barlow" w:hAnsi="Barlow"/>
                                <w:bCs/>
                                <w:sz w:val="24"/>
                                <w:szCs w:val="24"/>
                              </w:rPr>
                            </w:pPr>
                            <w:r w:rsidRPr="00327991">
                              <w:rPr>
                                <w:rFonts w:ascii="Barlow" w:hAnsi="Barlow"/>
                                <w:bCs/>
                                <w:color w:val="FFFFFF"/>
                                <w:w w:val="101"/>
                                <w:sz w:val="32"/>
                                <w:szCs w:val="32"/>
                              </w:rPr>
                              <w:t>7</w:t>
                            </w:r>
                          </w:p>
                        </w:tc>
                        <w:tc>
                          <w:tcPr>
                            <w:tcW w:w="7513" w:type="dxa"/>
                            <w:gridSpan w:val="2"/>
                            <w:tcBorders>
                              <w:bottom w:val="single" w:color="FFFFFF" w:sz="8" w:space="0"/>
                            </w:tcBorders>
                            <w:vAlign w:val="center"/>
                          </w:tcPr>
                          <w:p w:rsidRPr="00327991" w:rsidR="00AF610C" w:rsidP="00327991" w:rsidRDefault="00AF610C" w14:paraId="56C67E48" w14:textId="62206F9D">
                            <w:pPr>
                              <w:pStyle w:val="TableParagraph"/>
                              <w:rPr>
                                <w:rFonts w:ascii="Barlow" w:hAnsi="Barlow"/>
                                <w:bCs/>
                                <w:sz w:val="28"/>
                                <w:szCs w:val="28"/>
                              </w:rPr>
                            </w:pPr>
                            <w:r w:rsidRPr="00327991">
                              <w:rPr>
                                <w:rFonts w:ascii="Barlow" w:hAnsi="Barlow"/>
                                <w:bCs/>
                                <w:sz w:val="28"/>
                                <w:szCs w:val="28"/>
                              </w:rPr>
                              <w:t>Coordinates</w:t>
                            </w:r>
                            <w:r w:rsidR="001E10C3">
                              <w:rPr>
                                <w:rFonts w:ascii="Barlow" w:hAnsi="Barlow"/>
                                <w:bCs/>
                                <w:sz w:val="28"/>
                                <w:szCs w:val="28"/>
                              </w:rPr>
                              <w:t xml:space="preserve"> </w:t>
                            </w:r>
                            <w:r w:rsidRPr="006251B2" w:rsidR="001E10C3">
                              <w:rPr>
                                <w:rFonts w:ascii="Barlow" w:hAnsi="Barlow"/>
                                <w:noProof/>
                                <w:sz w:val="18"/>
                                <w:szCs w:val="18"/>
                              </w:rPr>
                              <w:drawing>
                                <wp:inline distT="0" distB="0" distL="0" distR="0" wp14:anchorId="1166CA22" wp14:editId="2F6523A3">
                                  <wp:extent cx="657225" cy="212487"/>
                                  <wp:effectExtent l="19050" t="19050" r="9525" b="165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CF314D" w:rsidR="00AF610C" w:rsidP="00CF314D" w:rsidRDefault="005641E0" w14:paraId="4EC08CD6" w14:textId="45749C96">
                            <w:pPr>
                              <w:pStyle w:val="TableParagraph"/>
                              <w:rPr>
                                <w:rFonts w:ascii="Barlow" w:hAnsi="Barlow"/>
                                <w:bCs/>
                              </w:rPr>
                            </w:pPr>
                            <w:r>
                              <w:rPr>
                                <w:rFonts w:ascii="Barlow" w:hAnsi="Barlow"/>
                                <w:bCs/>
                              </w:rPr>
                              <w:t>8</w:t>
                            </w:r>
                          </w:p>
                        </w:tc>
                      </w:tr>
                      <w:tr w:rsidRPr="00DC5710" w:rsidR="00AF610C" w:rsidTr="00A13067" w14:paraId="246BF153" w14:textId="77777777">
                        <w:trPr>
                          <w:trHeight w:val="235"/>
                        </w:trPr>
                        <w:tc>
                          <w:tcPr>
                            <w:tcW w:w="1408" w:type="dxa"/>
                            <w:tcBorders>
                              <w:top w:val="single" w:color="FFFFFF" w:sz="8" w:space="0"/>
                            </w:tcBorders>
                            <w:shd w:val="clear" w:color="auto" w:fill="E6E7E8"/>
                          </w:tcPr>
                          <w:p w:rsidRPr="00AF1C46" w:rsidR="00AF610C" w:rsidP="00AF1C46" w:rsidRDefault="00AF610C" w14:paraId="2D416CF8" w14:textId="77777777">
                            <w:pPr>
                              <w:rPr>
                                <w:rFonts w:ascii="Barlow" w:hAnsi="Barlow"/>
                                <w:color w:val="E36C0A"/>
                                <w:sz w:val="16"/>
                              </w:rPr>
                            </w:pPr>
                          </w:p>
                        </w:tc>
                        <w:tc>
                          <w:tcPr>
                            <w:tcW w:w="7257" w:type="dxa"/>
                            <w:gridSpan w:val="2"/>
                            <w:tcBorders>
                              <w:top w:val="single" w:color="FFFFFF" w:sz="8" w:space="0"/>
                            </w:tcBorders>
                            <w:shd w:val="clear" w:color="auto" w:fill="E6E7E8"/>
                          </w:tcPr>
                          <w:p w:rsidRPr="00DC5710" w:rsidR="00AF610C" w:rsidRDefault="00AF610C" w14:paraId="750E3210" w14:textId="77777777">
                            <w:pPr>
                              <w:pStyle w:val="TableParagraph"/>
                              <w:rPr>
                                <w:rFonts w:ascii="Barlow" w:hAnsi="Barlow"/>
                                <w:sz w:val="16"/>
                              </w:rPr>
                            </w:pPr>
                          </w:p>
                        </w:tc>
                        <w:tc>
                          <w:tcPr>
                            <w:tcW w:w="9355" w:type="dxa"/>
                            <w:gridSpan w:val="3"/>
                            <w:tcBorders>
                              <w:top w:val="single" w:color="FFFFFF" w:sz="8" w:space="0"/>
                              <w:left w:val="nil"/>
                              <w:bottom w:val="single" w:color="FFFFFF" w:sz="8" w:space="0"/>
                              <w:right w:val="nil"/>
                            </w:tcBorders>
                            <w:shd w:val="clear" w:color="auto" w:fill="E6E7E8"/>
                          </w:tcPr>
                          <w:p w:rsidRPr="00DC5710" w:rsidR="00AF610C" w:rsidRDefault="00AF610C" w14:paraId="78425962" w14:textId="0556FC00">
                            <w:pPr>
                              <w:pStyle w:val="TableParagraph"/>
                              <w:rPr>
                                <w:rFonts w:ascii="Barlow" w:hAnsi="Barlow"/>
                                <w:sz w:val="16"/>
                              </w:rPr>
                            </w:pPr>
                          </w:p>
                        </w:tc>
                      </w:tr>
                      <w:tr w:rsidRPr="00DC5710" w:rsidR="00AF610C" w:rsidTr="00CF314D" w14:paraId="79AC9368" w14:textId="7C40948E">
                        <w:trPr>
                          <w:gridAfter w:val="1"/>
                          <w:wAfter w:w="1106" w:type="dxa"/>
                          <w:trHeight w:val="235"/>
                        </w:trPr>
                        <w:tc>
                          <w:tcPr>
                            <w:tcW w:w="1408" w:type="dxa"/>
                            <w:shd w:val="clear" w:color="auto" w:fill="FFFFFF" w:themeFill="background1"/>
                          </w:tcPr>
                          <w:p w:rsidRPr="00AF610C" w:rsidR="00AF610C" w:rsidP="00AF610C" w:rsidRDefault="00AF610C" w14:paraId="0E0822FA" w14:textId="224267B3">
                            <w:pPr>
                              <w:pStyle w:val="TableParagraph"/>
                              <w:rPr>
                                <w:rFonts w:ascii="Barlow" w:hAnsi="Barlow"/>
                                <w:color w:val="E36C0A" w:themeColor="accent6" w:themeShade="BF"/>
                              </w:rPr>
                            </w:pPr>
                            <w:r>
                              <w:rPr>
                                <w:rFonts w:ascii="Barlow" w:hAnsi="Barlow"/>
                                <w:color w:val="E36C0A" w:themeColor="accent6" w:themeShade="BF"/>
                              </w:rPr>
                              <w:t>3F-1</w:t>
                            </w:r>
                          </w:p>
                        </w:tc>
                        <w:tc>
                          <w:tcPr>
                            <w:tcW w:w="992" w:type="dxa"/>
                            <w:tcBorders>
                              <w:top w:val="single" w:color="FFFFFF" w:sz="8" w:space="0"/>
                            </w:tcBorders>
                            <w:shd w:val="clear" w:color="auto" w:fill="F7F1CD"/>
                          </w:tcPr>
                          <w:p w:rsidRPr="00CE7DC6" w:rsidR="00AF610C" w:rsidP="00CE7DC6" w:rsidRDefault="00AF610C" w14:paraId="229938CC" w14:textId="250D65D3">
                            <w:pPr>
                              <w:jc w:val="center"/>
                              <w:rPr>
                                <w:rFonts w:ascii="Barlow" w:hAnsi="Barlow"/>
                                <w:sz w:val="24"/>
                              </w:rPr>
                            </w:pPr>
                            <w:r w:rsidRPr="00CE7DC6">
                              <w:rPr>
                                <w:rFonts w:ascii="Barlow" w:hAnsi="Barlow"/>
                                <w:w w:val="101"/>
                                <w:sz w:val="32"/>
                                <w:szCs w:val="32"/>
                              </w:rPr>
                              <w:t>8</w:t>
                            </w:r>
                          </w:p>
                        </w:tc>
                        <w:tc>
                          <w:tcPr>
                            <w:tcW w:w="7513" w:type="dxa"/>
                            <w:gridSpan w:val="2"/>
                            <w:tcBorders>
                              <w:top w:val="single" w:color="FFFFFF" w:sz="8" w:space="0"/>
                            </w:tcBorders>
                            <w:vAlign w:val="center"/>
                          </w:tcPr>
                          <w:p w:rsidRPr="00CE7DC6" w:rsidR="00AF610C" w:rsidP="00CE7DC6" w:rsidRDefault="00AF610C" w14:paraId="6B24B124" w14:textId="4484493A">
                            <w:pPr>
                              <w:pStyle w:val="TableParagraph"/>
                              <w:rPr>
                                <w:rFonts w:ascii="Barlow" w:hAnsi="Barlow"/>
                                <w:bCs/>
                                <w:sz w:val="28"/>
                                <w:szCs w:val="28"/>
                              </w:rPr>
                            </w:pPr>
                            <w:r w:rsidRPr="00CE7DC6">
                              <w:rPr>
                                <w:rFonts w:ascii="Barlow" w:hAnsi="Barlow"/>
                                <w:bCs/>
                                <w:sz w:val="28"/>
                                <w:szCs w:val="28"/>
                              </w:rPr>
                              <w:t>Review of fractions</w:t>
                            </w:r>
                            <w:r w:rsidRPr="004A5C8F" w:rsidR="000753C6">
                              <w:rPr>
                                <w:rFonts w:ascii="HP Simplified" w:hAnsi="HP Simplified"/>
                                <w:noProof/>
                                <w:sz w:val="18"/>
                                <w:szCs w:val="18"/>
                              </w:rPr>
                              <w:drawing>
                                <wp:inline distT="0" distB="0" distL="0" distR="0" wp14:anchorId="21FA12E9" wp14:editId="11B42A26">
                                  <wp:extent cx="657225" cy="212487"/>
                                  <wp:effectExtent l="19050" t="19050" r="9525" b="165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tcBorders>
                              <w:top w:val="single" w:color="FFFFFF" w:sz="8" w:space="0"/>
                            </w:tcBorders>
                            <w:vAlign w:val="bottom"/>
                          </w:tcPr>
                          <w:p w:rsidRPr="00CF314D" w:rsidR="00AF610C" w:rsidP="00CF314D" w:rsidRDefault="00A65BA6" w14:paraId="54900A24" w14:textId="6AE4F6B8">
                            <w:pPr>
                              <w:pStyle w:val="TableParagraph"/>
                              <w:rPr>
                                <w:rFonts w:ascii="Barlow" w:hAnsi="Barlow"/>
                                <w:bCs/>
                              </w:rPr>
                            </w:pPr>
                            <w:r>
                              <w:rPr>
                                <w:rFonts w:ascii="Barlow" w:hAnsi="Barlow"/>
                                <w:bCs/>
                              </w:rPr>
                              <w:t>5</w:t>
                            </w:r>
                          </w:p>
                        </w:tc>
                      </w:tr>
                      <w:tr w:rsidRPr="00DC5710" w:rsidR="00AF610C" w:rsidTr="0039719F" w14:paraId="1AE11C1F" w14:textId="5B68CBF9">
                        <w:trPr>
                          <w:gridAfter w:val="1"/>
                          <w:wAfter w:w="1106" w:type="dxa"/>
                          <w:trHeight w:val="999"/>
                        </w:trPr>
                        <w:tc>
                          <w:tcPr>
                            <w:tcW w:w="1408" w:type="dxa"/>
                            <w:shd w:val="clear" w:color="auto" w:fill="F2F2F2" w:themeFill="background1" w:themeFillShade="F2"/>
                          </w:tcPr>
                          <w:p w:rsidR="00AF610C" w:rsidP="00AF610C" w:rsidRDefault="00AF610C" w14:paraId="16B4B490" w14:textId="77777777">
                            <w:pPr>
                              <w:pStyle w:val="TableParagraph"/>
                              <w:rPr>
                                <w:rFonts w:ascii="Barlow" w:hAnsi="Barlow"/>
                                <w:color w:val="E36C0A" w:themeColor="accent6" w:themeShade="BF"/>
                              </w:rPr>
                            </w:pPr>
                            <w:r>
                              <w:rPr>
                                <w:rFonts w:ascii="Barlow" w:hAnsi="Barlow"/>
                                <w:color w:val="E36C0A" w:themeColor="accent6" w:themeShade="BF"/>
                              </w:rPr>
                              <w:t>3F-1</w:t>
                            </w:r>
                          </w:p>
                          <w:p w:rsidR="00AF610C" w:rsidP="00AF610C" w:rsidRDefault="00AF610C" w14:paraId="4309BEE8" w14:textId="77777777">
                            <w:pPr>
                              <w:pStyle w:val="TableParagraph"/>
                              <w:rPr>
                                <w:rFonts w:ascii="Barlow" w:hAnsi="Barlow"/>
                                <w:color w:val="E36C0A" w:themeColor="accent6" w:themeShade="BF"/>
                              </w:rPr>
                            </w:pPr>
                            <w:r>
                              <w:rPr>
                                <w:rFonts w:ascii="Barlow" w:hAnsi="Barlow"/>
                                <w:color w:val="E36C0A" w:themeColor="accent6" w:themeShade="BF"/>
                              </w:rPr>
                              <w:t>5F-4</w:t>
                            </w:r>
                          </w:p>
                          <w:p w:rsidR="00AF610C" w:rsidP="00AF610C" w:rsidRDefault="00AF610C" w14:paraId="69C0CC94" w14:textId="77777777">
                            <w:pPr>
                              <w:pStyle w:val="TableParagraph"/>
                              <w:rPr>
                                <w:rFonts w:ascii="Barlow" w:hAnsi="Barlow"/>
                                <w:color w:val="E36C0A" w:themeColor="accent6" w:themeShade="BF"/>
                              </w:rPr>
                            </w:pPr>
                            <w:r>
                              <w:rPr>
                                <w:rFonts w:ascii="Barlow" w:hAnsi="Barlow"/>
                                <w:color w:val="E36C0A" w:themeColor="accent6" w:themeShade="BF"/>
                              </w:rPr>
                              <w:t>4F-2</w:t>
                            </w:r>
                          </w:p>
                          <w:p w:rsidRPr="00AF610C" w:rsidR="00AF610C" w:rsidP="00AF610C" w:rsidRDefault="00AF610C" w14:paraId="5BC6AF76" w14:textId="407C7585">
                            <w:pPr>
                              <w:pStyle w:val="TableParagraph"/>
                              <w:rPr>
                                <w:rFonts w:ascii="Barlow" w:hAnsi="Barlow"/>
                                <w:color w:val="E36C0A" w:themeColor="accent6" w:themeShade="BF"/>
                              </w:rPr>
                            </w:pPr>
                            <w:r>
                              <w:rPr>
                                <w:rFonts w:ascii="Barlow" w:hAnsi="Barlow"/>
                                <w:color w:val="E36C0A" w:themeColor="accent6" w:themeShade="BF"/>
                              </w:rPr>
                              <w:t>4F-3</w:t>
                            </w:r>
                          </w:p>
                        </w:tc>
                        <w:tc>
                          <w:tcPr>
                            <w:tcW w:w="992" w:type="dxa"/>
                            <w:shd w:val="clear" w:color="auto" w:fill="F7F1CD"/>
                            <w:vAlign w:val="center"/>
                          </w:tcPr>
                          <w:p w:rsidRPr="00780FA8" w:rsidR="00AF610C" w:rsidP="00780FA8" w:rsidRDefault="00AF610C" w14:paraId="12A52D4E" w14:textId="17EEEA68">
                            <w:pPr>
                              <w:pStyle w:val="TableParagraph"/>
                              <w:jc w:val="center"/>
                              <w:rPr>
                                <w:rFonts w:ascii="Barlow" w:hAnsi="Barlow"/>
                                <w:bCs/>
                                <w:sz w:val="24"/>
                              </w:rPr>
                            </w:pPr>
                            <w:r w:rsidRPr="00780FA8">
                              <w:rPr>
                                <w:rFonts w:ascii="Barlow" w:hAnsi="Barlow"/>
                                <w:bCs/>
                                <w:color w:val="505354"/>
                                <w:w w:val="101"/>
                                <w:sz w:val="32"/>
                                <w:szCs w:val="28"/>
                              </w:rPr>
                              <w:t>9</w:t>
                            </w:r>
                          </w:p>
                        </w:tc>
                        <w:tc>
                          <w:tcPr>
                            <w:tcW w:w="7513" w:type="dxa"/>
                            <w:gridSpan w:val="2"/>
                            <w:vAlign w:val="center"/>
                          </w:tcPr>
                          <w:p w:rsidRPr="00780FA8" w:rsidR="00AF610C" w:rsidP="00780FA8" w:rsidRDefault="00AF610C" w14:paraId="3DB9C5AC" w14:textId="57C56476">
                            <w:pPr>
                              <w:pStyle w:val="Heading1"/>
                              <w:shd w:val="clear" w:color="auto" w:fill="FFFFFF"/>
                              <w:spacing w:before="0"/>
                              <w:rPr>
                                <w:rFonts w:ascii="Barlow" w:hAnsi="Barlow" w:eastAsia="Times New Roman" w:cs="Times New Roman"/>
                                <w:color w:val="2D374B"/>
                                <w:sz w:val="28"/>
                                <w:szCs w:val="28"/>
                              </w:rPr>
                            </w:pPr>
                            <w:r w:rsidRPr="00780FA8">
                              <w:rPr>
                                <w:rFonts w:ascii="Barlow" w:hAnsi="Barlow"/>
                                <w:color w:val="2D374B"/>
                                <w:sz w:val="28"/>
                                <w:szCs w:val="28"/>
                              </w:rPr>
                              <w:t>Fractions greater than 1</w:t>
                            </w:r>
                            <w:r w:rsidR="000753C6">
                              <w:rPr>
                                <w:rFonts w:ascii="Barlow" w:hAnsi="Barlow"/>
                                <w:color w:val="2D374B"/>
                                <w:sz w:val="28"/>
                                <w:szCs w:val="28"/>
                              </w:rPr>
                              <w:t xml:space="preserve"> </w:t>
                            </w:r>
                            <w:r w:rsidRPr="004A5C8F" w:rsidR="000753C6">
                              <w:rPr>
                                <w:rFonts w:ascii="HP Simplified" w:hAnsi="HP Simplified"/>
                                <w:noProof/>
                                <w:sz w:val="18"/>
                                <w:szCs w:val="18"/>
                              </w:rPr>
                              <w:drawing>
                                <wp:inline distT="0" distB="0" distL="0" distR="0" wp14:anchorId="4AABE4A6" wp14:editId="3F6F8FB8">
                                  <wp:extent cx="657225" cy="212487"/>
                                  <wp:effectExtent l="19050" t="19050" r="9525" b="165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vAlign w:val="bottom"/>
                          </w:tcPr>
                          <w:p w:rsidRPr="00CF314D" w:rsidR="00AF610C" w:rsidP="00CF314D" w:rsidRDefault="00CF314D" w14:paraId="5E6602B2" w14:textId="7F99AFC2">
                            <w:pPr>
                              <w:pStyle w:val="Heading1"/>
                              <w:shd w:val="clear" w:color="auto" w:fill="FFFFFF"/>
                              <w:spacing w:before="0"/>
                              <w:rPr>
                                <w:rFonts w:ascii="Barlow" w:hAnsi="Barlow"/>
                                <w:color w:val="2D374B"/>
                                <w:sz w:val="22"/>
                                <w:szCs w:val="22"/>
                              </w:rPr>
                            </w:pPr>
                            <w:r w:rsidRPr="00CF314D">
                              <w:rPr>
                                <w:rFonts w:ascii="Barlow" w:hAnsi="Barlow"/>
                                <w:color w:val="2D374B"/>
                                <w:sz w:val="22"/>
                                <w:szCs w:val="22"/>
                              </w:rPr>
                              <w:t>1</w:t>
                            </w:r>
                            <w:r w:rsidR="00A65BA6">
                              <w:rPr>
                                <w:rFonts w:ascii="Barlow" w:hAnsi="Barlow"/>
                                <w:color w:val="2D374B"/>
                                <w:sz w:val="22"/>
                                <w:szCs w:val="22"/>
                              </w:rPr>
                              <w:t>5</w:t>
                            </w:r>
                          </w:p>
                        </w:tc>
                      </w:tr>
                      <w:tr w:rsidRPr="00DC5710" w:rsidR="00AF610C" w:rsidTr="00CF314D" w14:paraId="306D9C53" w14:textId="04205ED4">
                        <w:trPr>
                          <w:gridAfter w:val="1"/>
                          <w:wAfter w:w="1106" w:type="dxa"/>
                          <w:trHeight w:val="231"/>
                        </w:trPr>
                        <w:tc>
                          <w:tcPr>
                            <w:tcW w:w="1408" w:type="dxa"/>
                            <w:shd w:val="clear" w:color="auto" w:fill="FFFFFF" w:themeFill="background1"/>
                          </w:tcPr>
                          <w:p w:rsidRPr="00AF610C" w:rsidR="00AF610C" w:rsidP="00AF610C" w:rsidRDefault="00AF610C" w14:paraId="0B70D400" w14:textId="54C46FBD">
                            <w:pPr>
                              <w:pStyle w:val="TableParagraph"/>
                              <w:rPr>
                                <w:rFonts w:ascii="Barlow" w:hAnsi="Barlow"/>
                                <w:color w:val="E36C0A" w:themeColor="accent6" w:themeShade="BF"/>
                              </w:rPr>
                            </w:pPr>
                            <w:r>
                              <w:rPr>
                                <w:rFonts w:ascii="Barlow" w:hAnsi="Barlow"/>
                                <w:color w:val="E36C0A" w:themeColor="accent6" w:themeShade="BF"/>
                              </w:rPr>
                              <w:t>4G-3</w:t>
                            </w:r>
                          </w:p>
                        </w:tc>
                        <w:tc>
                          <w:tcPr>
                            <w:tcW w:w="992" w:type="dxa"/>
                            <w:shd w:val="clear" w:color="auto" w:fill="337574"/>
                          </w:tcPr>
                          <w:p w:rsidRPr="00C70027" w:rsidR="00AF610C" w:rsidRDefault="00AF610C" w14:paraId="312860D7" w14:textId="7015B294">
                            <w:pPr>
                              <w:pStyle w:val="TableParagraph"/>
                              <w:spacing w:before="117"/>
                              <w:ind w:left="186" w:right="165"/>
                              <w:jc w:val="center"/>
                              <w:rPr>
                                <w:rFonts w:ascii="Barlow" w:hAnsi="Barlow"/>
                                <w:bCs/>
                                <w:sz w:val="24"/>
                              </w:rPr>
                            </w:pPr>
                            <w:r w:rsidRPr="00C70027">
                              <w:rPr>
                                <w:rFonts w:ascii="Barlow" w:hAnsi="Barlow"/>
                                <w:bCs/>
                                <w:color w:val="FFFFFF"/>
                                <w:sz w:val="32"/>
                                <w:szCs w:val="28"/>
                              </w:rPr>
                              <w:t>10</w:t>
                            </w:r>
                          </w:p>
                        </w:tc>
                        <w:tc>
                          <w:tcPr>
                            <w:tcW w:w="7513" w:type="dxa"/>
                            <w:gridSpan w:val="2"/>
                            <w:vAlign w:val="center"/>
                          </w:tcPr>
                          <w:p w:rsidRPr="00C70027" w:rsidR="00AF610C" w:rsidP="00C70027" w:rsidRDefault="00AF610C" w14:paraId="7517E308" w14:textId="1068FC60">
                            <w:pPr>
                              <w:pStyle w:val="TableParagraph"/>
                              <w:rPr>
                                <w:rFonts w:ascii="Barlow" w:hAnsi="Barlow"/>
                                <w:bCs/>
                                <w:w w:val="95"/>
                                <w:sz w:val="28"/>
                                <w:szCs w:val="28"/>
                              </w:rPr>
                            </w:pPr>
                            <w:r w:rsidRPr="00C70027">
                              <w:rPr>
                                <w:rFonts w:ascii="Barlow" w:hAnsi="Barlow"/>
                                <w:bCs/>
                                <w:w w:val="95"/>
                                <w:sz w:val="28"/>
                                <w:szCs w:val="28"/>
                              </w:rPr>
                              <w:t>Symmetry</w:t>
                            </w:r>
                            <w:r w:rsidRPr="00C70027">
                              <w:rPr>
                                <w:rFonts w:ascii="Barlow" w:hAnsi="Barlow"/>
                                <w:bCs/>
                                <w:spacing w:val="3"/>
                                <w:w w:val="95"/>
                                <w:sz w:val="28"/>
                                <w:szCs w:val="28"/>
                              </w:rPr>
                              <w:t xml:space="preserve"> </w:t>
                            </w:r>
                            <w:r w:rsidRPr="00C70027">
                              <w:rPr>
                                <w:rFonts w:ascii="Barlow" w:hAnsi="Barlow"/>
                                <w:bCs/>
                                <w:w w:val="95"/>
                                <w:sz w:val="28"/>
                                <w:szCs w:val="28"/>
                              </w:rPr>
                              <w:t>in</w:t>
                            </w:r>
                            <w:r w:rsidRPr="00C70027">
                              <w:rPr>
                                <w:rFonts w:ascii="Barlow" w:hAnsi="Barlow"/>
                                <w:bCs/>
                                <w:spacing w:val="5"/>
                                <w:w w:val="95"/>
                                <w:sz w:val="28"/>
                                <w:szCs w:val="28"/>
                              </w:rPr>
                              <w:t xml:space="preserve"> </w:t>
                            </w:r>
                            <w:r w:rsidRPr="00C70027">
                              <w:rPr>
                                <w:rFonts w:ascii="Barlow" w:hAnsi="Barlow"/>
                                <w:bCs/>
                                <w:w w:val="95"/>
                                <w:sz w:val="28"/>
                                <w:szCs w:val="28"/>
                              </w:rPr>
                              <w:t>2D</w:t>
                            </w:r>
                            <w:r w:rsidRPr="00C70027">
                              <w:rPr>
                                <w:rFonts w:ascii="Barlow" w:hAnsi="Barlow"/>
                                <w:bCs/>
                                <w:spacing w:val="3"/>
                                <w:w w:val="95"/>
                                <w:sz w:val="28"/>
                                <w:szCs w:val="28"/>
                              </w:rPr>
                              <w:t xml:space="preserve"> </w:t>
                            </w:r>
                            <w:r w:rsidRPr="00C70027">
                              <w:rPr>
                                <w:rFonts w:ascii="Barlow" w:hAnsi="Barlow"/>
                                <w:bCs/>
                                <w:w w:val="95"/>
                                <w:sz w:val="28"/>
                                <w:szCs w:val="28"/>
                              </w:rPr>
                              <w:t>shapes</w:t>
                            </w:r>
                            <w:r w:rsidR="0080517C">
                              <w:rPr>
                                <w:rFonts w:ascii="Barlow" w:hAnsi="Barlow"/>
                                <w:bCs/>
                                <w:w w:val="95"/>
                                <w:sz w:val="28"/>
                                <w:szCs w:val="28"/>
                              </w:rPr>
                              <w:t xml:space="preserve"> </w:t>
                            </w:r>
                            <w:r w:rsidRPr="006251B2" w:rsidR="0080517C">
                              <w:rPr>
                                <w:rFonts w:ascii="Barlow" w:hAnsi="Barlow"/>
                                <w:noProof/>
                                <w:sz w:val="18"/>
                                <w:szCs w:val="18"/>
                              </w:rPr>
                              <w:drawing>
                                <wp:inline distT="0" distB="0" distL="0" distR="0" wp14:anchorId="26A6A50D" wp14:editId="6216A3B6">
                                  <wp:extent cx="657225" cy="212487"/>
                                  <wp:effectExtent l="19050" t="19050" r="9525"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7001" w:type="dxa"/>
                            <w:vAlign w:val="bottom"/>
                          </w:tcPr>
                          <w:p w:rsidRPr="00CF314D" w:rsidR="00AF610C" w:rsidP="00CF314D" w:rsidRDefault="004826F0" w14:paraId="68E28BD5" w14:textId="7A6C93B6">
                            <w:pPr>
                              <w:pStyle w:val="TableParagraph"/>
                              <w:rPr>
                                <w:rFonts w:ascii="Barlow" w:hAnsi="Barlow"/>
                                <w:bCs/>
                                <w:w w:val="95"/>
                              </w:rPr>
                            </w:pPr>
                            <w:r>
                              <w:rPr>
                                <w:rFonts w:ascii="Barlow" w:hAnsi="Barlow"/>
                                <w:bCs/>
                                <w:w w:val="95"/>
                              </w:rPr>
                              <w:t>8</w:t>
                            </w:r>
                          </w:p>
                        </w:tc>
                      </w:tr>
                      <w:tr w:rsidRPr="00DC5710" w:rsidR="00AF610C" w:rsidTr="00CF314D" w14:paraId="7A84B79A" w14:textId="430CC193">
                        <w:trPr>
                          <w:gridAfter w:val="1"/>
                          <w:wAfter w:w="1106" w:type="dxa"/>
                          <w:trHeight w:val="222"/>
                        </w:trPr>
                        <w:tc>
                          <w:tcPr>
                            <w:tcW w:w="1408" w:type="dxa"/>
                            <w:shd w:val="clear" w:color="auto" w:fill="FFFFFF" w:themeFill="background1"/>
                          </w:tcPr>
                          <w:p w:rsidRPr="00AF610C" w:rsidR="00AF610C" w:rsidP="00AF610C" w:rsidRDefault="00AF610C" w14:paraId="40A58905" w14:textId="3B24C4E3">
                            <w:pPr>
                              <w:pStyle w:val="TableParagraph"/>
                              <w:rPr>
                                <w:rFonts w:ascii="Barlow" w:hAnsi="Barlow"/>
                                <w:color w:val="E36C0A" w:themeColor="accent6" w:themeShade="BF"/>
                              </w:rPr>
                            </w:pPr>
                            <w:r>
                              <w:rPr>
                                <w:rFonts w:ascii="Barlow" w:hAnsi="Barlow"/>
                                <w:color w:val="E36C0A" w:themeColor="accent6" w:themeShade="BF"/>
                              </w:rPr>
                              <w:t>4G-5</w:t>
                            </w:r>
                          </w:p>
                        </w:tc>
                        <w:tc>
                          <w:tcPr>
                            <w:tcW w:w="992" w:type="dxa"/>
                            <w:shd w:val="clear" w:color="auto" w:fill="BD858B"/>
                          </w:tcPr>
                          <w:p w:rsidRPr="002E7DCD" w:rsidR="00AF610C" w:rsidP="002E7DCD" w:rsidRDefault="00AF610C" w14:paraId="06D08CDA" w14:textId="07436C7C">
                            <w:pPr>
                              <w:jc w:val="center"/>
                              <w:rPr>
                                <w:rFonts w:ascii="Barlow" w:hAnsi="Barlow"/>
                                <w:color w:val="FFFFFF" w:themeColor="background1"/>
                                <w:sz w:val="32"/>
                                <w:szCs w:val="32"/>
                              </w:rPr>
                            </w:pPr>
                            <w:r w:rsidRPr="002E7DCD">
                              <w:rPr>
                                <w:rFonts w:ascii="Barlow" w:hAnsi="Barlow"/>
                                <w:color w:val="FFFFFF" w:themeColor="background1"/>
                                <w:sz w:val="32"/>
                                <w:szCs w:val="32"/>
                              </w:rPr>
                              <w:t>11</w:t>
                            </w:r>
                          </w:p>
                        </w:tc>
                        <w:tc>
                          <w:tcPr>
                            <w:tcW w:w="7513" w:type="dxa"/>
                            <w:gridSpan w:val="2"/>
                            <w:vAlign w:val="center"/>
                          </w:tcPr>
                          <w:p w:rsidRPr="002E7DCD" w:rsidR="00AF610C" w:rsidP="002E7DCD" w:rsidRDefault="00AF610C" w14:paraId="09B832E2" w14:textId="4C82505B">
                            <w:pPr>
                              <w:pStyle w:val="Heading1"/>
                              <w:shd w:val="clear" w:color="auto" w:fill="FFFFFF"/>
                              <w:spacing w:before="0"/>
                              <w:rPr>
                                <w:rFonts w:ascii="Barlow" w:hAnsi="Barlow" w:eastAsia="Times New Roman" w:cs="Times New Roman"/>
                                <w:color w:val="2D374B"/>
                                <w:sz w:val="28"/>
                                <w:szCs w:val="28"/>
                              </w:rPr>
                            </w:pPr>
                            <w:r w:rsidRPr="002E7DCD">
                              <w:rPr>
                                <w:rFonts w:ascii="Barlow" w:hAnsi="Barlow"/>
                                <w:color w:val="2D374B"/>
                                <w:sz w:val="28"/>
                                <w:szCs w:val="28"/>
                              </w:rPr>
                              <w:t>Time</w:t>
                            </w:r>
                            <w:r w:rsidR="00790601">
                              <w:rPr>
                                <w:rFonts w:ascii="Barlow" w:hAnsi="Barlow"/>
                                <w:color w:val="2D374B"/>
                                <w:sz w:val="28"/>
                                <w:szCs w:val="28"/>
                              </w:rPr>
                              <w:t xml:space="preserve"> </w:t>
                            </w:r>
                            <w:r w:rsidRPr="006251B2" w:rsidR="00790601">
                              <w:rPr>
                                <w:rFonts w:ascii="Barlow" w:hAnsi="Barlow"/>
                                <w:noProof/>
                                <w:sz w:val="18"/>
                                <w:szCs w:val="18"/>
                              </w:rPr>
                              <w:drawing>
                                <wp:inline distT="0" distB="0" distL="0" distR="0" wp14:anchorId="3E519836" wp14:editId="7D35B6B8">
                                  <wp:extent cx="483870" cy="254297"/>
                                  <wp:effectExtent l="19050" t="19050" r="1143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687" cy="260507"/>
                                          </a:xfrm>
                                          <a:prstGeom prst="rect">
                                            <a:avLst/>
                                          </a:prstGeom>
                                          <a:ln>
                                            <a:solidFill>
                                              <a:schemeClr val="tx1"/>
                                            </a:solidFill>
                                          </a:ln>
                                        </pic:spPr>
                                      </pic:pic>
                                    </a:graphicData>
                                  </a:graphic>
                                </wp:inline>
                              </w:drawing>
                            </w:r>
                          </w:p>
                        </w:tc>
                        <w:tc>
                          <w:tcPr>
                            <w:tcW w:w="7001" w:type="dxa"/>
                            <w:vAlign w:val="bottom"/>
                          </w:tcPr>
                          <w:p w:rsidRPr="00CF314D" w:rsidR="00AF610C" w:rsidP="00CF314D" w:rsidRDefault="00A65BA6" w14:paraId="5B6AEAC2" w14:textId="6F32535E">
                            <w:pPr>
                              <w:pStyle w:val="Heading1"/>
                              <w:shd w:val="clear" w:color="auto" w:fill="FFFFFF"/>
                              <w:spacing w:before="0"/>
                              <w:rPr>
                                <w:rFonts w:ascii="Barlow" w:hAnsi="Barlow"/>
                                <w:color w:val="2D374B"/>
                                <w:sz w:val="22"/>
                                <w:szCs w:val="22"/>
                              </w:rPr>
                            </w:pPr>
                            <w:r>
                              <w:rPr>
                                <w:rFonts w:ascii="Barlow" w:hAnsi="Barlow"/>
                                <w:color w:val="2D374B"/>
                                <w:sz w:val="22"/>
                                <w:szCs w:val="22"/>
                              </w:rPr>
                              <w:t>5</w:t>
                            </w:r>
                          </w:p>
                        </w:tc>
                      </w:tr>
                      <w:tr w:rsidRPr="00DC5710" w:rsidR="00AF610C" w:rsidTr="00CF314D" w14:paraId="39A3D1DC" w14:textId="517D2E17">
                        <w:trPr>
                          <w:gridAfter w:val="1"/>
                          <w:wAfter w:w="1106" w:type="dxa"/>
                          <w:trHeight w:val="274"/>
                        </w:trPr>
                        <w:tc>
                          <w:tcPr>
                            <w:tcW w:w="1408" w:type="dxa"/>
                            <w:shd w:val="clear" w:color="auto" w:fill="FFFFFF" w:themeFill="background1"/>
                          </w:tcPr>
                          <w:p w:rsidRPr="00AF610C" w:rsidR="00AF610C" w:rsidP="00AF610C" w:rsidRDefault="00AF610C" w14:paraId="7139E43C" w14:textId="7046FBC9">
                            <w:pPr>
                              <w:pStyle w:val="TableParagraph"/>
                              <w:rPr>
                                <w:rFonts w:ascii="Barlow" w:hAnsi="Barlow"/>
                                <w:color w:val="E36C0A" w:themeColor="accent6" w:themeShade="BF"/>
                              </w:rPr>
                            </w:pPr>
                            <w:r>
                              <w:rPr>
                                <w:rFonts w:ascii="Barlow" w:hAnsi="Barlow"/>
                                <w:color w:val="E36C0A" w:themeColor="accent6" w:themeShade="BF"/>
                              </w:rPr>
                              <w:t>4NF-2</w:t>
                            </w:r>
                          </w:p>
                        </w:tc>
                        <w:tc>
                          <w:tcPr>
                            <w:tcW w:w="992" w:type="dxa"/>
                            <w:tcBorders>
                              <w:bottom w:val="single" w:color="FFFFFF" w:sz="8" w:space="0"/>
                            </w:tcBorders>
                            <w:shd w:val="clear" w:color="auto" w:fill="FDB740"/>
                          </w:tcPr>
                          <w:p w:rsidRPr="002E7DCD" w:rsidR="00AF610C" w:rsidP="002E7DCD" w:rsidRDefault="00AF610C" w14:paraId="09602BF3" w14:textId="31464E62">
                            <w:pPr>
                              <w:jc w:val="center"/>
                              <w:rPr>
                                <w:rFonts w:ascii="Barlow" w:hAnsi="Barlow"/>
                                <w:color w:val="FFFFFF" w:themeColor="background1"/>
                                <w:sz w:val="32"/>
                                <w:szCs w:val="32"/>
                              </w:rPr>
                            </w:pPr>
                            <w:r w:rsidRPr="002E7DCD">
                              <w:rPr>
                                <w:rFonts w:ascii="Barlow" w:hAnsi="Barlow"/>
                                <w:color w:val="FFFFFF" w:themeColor="background1"/>
                                <w:sz w:val="32"/>
                                <w:szCs w:val="32"/>
                              </w:rPr>
                              <w:t>12</w:t>
                            </w:r>
                          </w:p>
                        </w:tc>
                        <w:tc>
                          <w:tcPr>
                            <w:tcW w:w="7513" w:type="dxa"/>
                            <w:gridSpan w:val="2"/>
                            <w:tcBorders>
                              <w:bottom w:val="single" w:color="FFFFFF" w:sz="8" w:space="0"/>
                            </w:tcBorders>
                            <w:vAlign w:val="center"/>
                          </w:tcPr>
                          <w:p w:rsidRPr="00A25108" w:rsidR="00AF610C" w:rsidP="000A0BDE" w:rsidRDefault="00AF610C" w14:paraId="4982CA9D" w14:textId="49E9A4EC">
                            <w:pPr>
                              <w:pStyle w:val="TableParagraph"/>
                              <w:spacing w:before="79"/>
                              <w:rPr>
                                <w:rFonts w:ascii="Barlow" w:hAnsi="Barlow"/>
                                <w:bCs/>
                              </w:rPr>
                            </w:pPr>
                            <w:r w:rsidRPr="00A25108">
                              <w:rPr>
                                <w:rFonts w:ascii="Barlow" w:hAnsi="Barlow"/>
                                <w:bCs/>
                                <w:w w:val="95"/>
                                <w:sz w:val="28"/>
                                <w:szCs w:val="28"/>
                              </w:rPr>
                              <w:t>Division</w:t>
                            </w:r>
                            <w:r w:rsidRPr="00A25108">
                              <w:rPr>
                                <w:rFonts w:ascii="Barlow" w:hAnsi="Barlow"/>
                                <w:bCs/>
                                <w:spacing w:val="-6"/>
                                <w:w w:val="95"/>
                                <w:sz w:val="28"/>
                                <w:szCs w:val="28"/>
                              </w:rPr>
                              <w:t xml:space="preserve"> </w:t>
                            </w:r>
                            <w:r w:rsidRPr="00A25108">
                              <w:rPr>
                                <w:rFonts w:ascii="Barlow" w:hAnsi="Barlow"/>
                                <w:bCs/>
                                <w:w w:val="95"/>
                                <w:sz w:val="28"/>
                                <w:szCs w:val="28"/>
                              </w:rPr>
                              <w:t>with</w:t>
                            </w:r>
                            <w:r w:rsidRPr="00A25108">
                              <w:rPr>
                                <w:rFonts w:ascii="Barlow" w:hAnsi="Barlow"/>
                                <w:bCs/>
                                <w:spacing w:val="-4"/>
                                <w:w w:val="95"/>
                                <w:sz w:val="28"/>
                                <w:szCs w:val="28"/>
                              </w:rPr>
                              <w:t xml:space="preserve"> </w:t>
                            </w:r>
                            <w:r w:rsidRPr="00A25108">
                              <w:rPr>
                                <w:rFonts w:ascii="Barlow" w:hAnsi="Barlow"/>
                                <w:bCs/>
                                <w:w w:val="95"/>
                                <w:sz w:val="28"/>
                                <w:szCs w:val="28"/>
                              </w:rPr>
                              <w:t>remainders</w:t>
                            </w:r>
                            <w:r w:rsidR="00790601">
                              <w:rPr>
                                <w:rFonts w:ascii="Barlow" w:hAnsi="Barlow"/>
                                <w:bCs/>
                                <w:w w:val="95"/>
                                <w:sz w:val="28"/>
                                <w:szCs w:val="28"/>
                              </w:rPr>
                              <w:t xml:space="preserve"> </w:t>
                            </w:r>
                            <w:r w:rsidRPr="004A5C8F" w:rsidR="00790601">
                              <w:rPr>
                                <w:rFonts w:ascii="HP Simplified" w:hAnsi="HP Simplified"/>
                                <w:noProof/>
                                <w:sz w:val="18"/>
                                <w:szCs w:val="18"/>
                              </w:rPr>
                              <w:drawing>
                                <wp:inline distT="0" distB="0" distL="0" distR="0" wp14:anchorId="2368C44F" wp14:editId="053FC49F">
                                  <wp:extent cx="657225" cy="212487"/>
                                  <wp:effectExtent l="19050" t="19050" r="9525" b="165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01" w:type="dxa"/>
                            <w:tcBorders>
                              <w:bottom w:val="single" w:color="FFFFFF" w:sz="8" w:space="0"/>
                            </w:tcBorders>
                            <w:vAlign w:val="bottom"/>
                          </w:tcPr>
                          <w:p w:rsidRPr="00CF314D" w:rsidR="00AF610C" w:rsidP="00CF314D" w:rsidRDefault="00CF314D" w14:paraId="4A5E1561" w14:textId="6A53C5FF">
                            <w:pPr>
                              <w:pStyle w:val="TableParagraph"/>
                              <w:spacing w:before="79"/>
                              <w:rPr>
                                <w:rFonts w:ascii="Barlow" w:hAnsi="Barlow"/>
                                <w:bCs/>
                                <w:w w:val="95"/>
                              </w:rPr>
                            </w:pPr>
                            <w:r w:rsidRPr="00CF314D">
                              <w:rPr>
                                <w:rFonts w:ascii="Barlow" w:hAnsi="Barlow"/>
                                <w:bCs/>
                                <w:w w:val="95"/>
                              </w:rPr>
                              <w:t>5</w:t>
                            </w:r>
                          </w:p>
                        </w:tc>
                      </w:tr>
                    </w:tbl>
                    <w:p w:rsidR="004B06BD" w:rsidRDefault="004B06BD" w14:paraId="0C16C960" w14:textId="77777777">
                      <w:pPr>
                        <w:pStyle w:val="BodyText"/>
                      </w:pPr>
                    </w:p>
                  </w:txbxContent>
                </v:textbox>
                <w10:wrap anchorx="page" anchory="page"/>
              </v:shape>
            </w:pict>
          </mc:Fallback>
        </mc:AlternateContent>
      </w:r>
    </w:p>
    <w:p w:rsidRPr="00C7336B" w:rsidR="004B06BD" w:rsidRDefault="00211120" w14:paraId="4CA45227" w14:textId="5FD02863">
      <w:pPr>
        <w:pStyle w:val="BodyText"/>
        <w:spacing w:line="657" w:lineRule="auto"/>
        <w:ind w:left="13432"/>
      </w:pPr>
      <w:r w:rsidRPr="00C7336B">
        <w:rPr>
          <w:noProof/>
        </w:rPr>
        <mc:AlternateContent>
          <mc:Choice Requires="wpg">
            <w:drawing>
              <wp:anchor distT="0" distB="0" distL="114300" distR="114300" simplePos="0" relativeHeight="15731200" behindDoc="0" locked="0" layoutInCell="1" allowOverlap="1" wp14:anchorId="620AA93F" wp14:editId="746B9F6E">
                <wp:simplePos x="0" y="0"/>
                <wp:positionH relativeFrom="page">
                  <wp:posOffset>621030</wp:posOffset>
                </wp:positionH>
                <wp:positionV relativeFrom="paragraph">
                  <wp:posOffset>337820</wp:posOffset>
                </wp:positionV>
                <wp:extent cx="1368425" cy="1159510"/>
                <wp:effectExtent l="0" t="0" r="0" b="0"/>
                <wp:wrapNone/>
                <wp:docPr id="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8425" cy="1159510"/>
                          <a:chOff x="978" y="532"/>
                          <a:chExt cx="2155" cy="1826"/>
                        </a:xfrm>
                      </wpg:grpSpPr>
                      <wps:wsp>
                        <wps:cNvPr id="8" name="Rectangle 8"/>
                        <wps:cNvSpPr>
                          <a:spLocks noChangeArrowheads="1"/>
                        </wps:cNvSpPr>
                        <wps:spPr bwMode="auto">
                          <a:xfrm>
                            <a:off x="987" y="552"/>
                            <a:ext cx="2145" cy="1796"/>
                          </a:xfrm>
                          <a:prstGeom prst="rect">
                            <a:avLst/>
                          </a:prstGeom>
                          <a:solidFill>
                            <a:srgbClr val="E6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7"/>
                        <wps:cNvSpPr>
                          <a:spLocks/>
                        </wps:cNvSpPr>
                        <wps:spPr bwMode="auto">
                          <a:xfrm>
                            <a:off x="977" y="532"/>
                            <a:ext cx="2155" cy="1826"/>
                          </a:xfrm>
                          <a:custGeom>
                            <a:avLst/>
                            <a:gdLst>
                              <a:gd name="T0" fmla="+- 0 3122 978"/>
                              <a:gd name="T1" fmla="*/ T0 w 2155"/>
                              <a:gd name="T2" fmla="+- 0 532 532"/>
                              <a:gd name="T3" fmla="*/ 532 h 1826"/>
                              <a:gd name="T4" fmla="+- 0 978 978"/>
                              <a:gd name="T5" fmla="*/ T4 w 2155"/>
                              <a:gd name="T6" fmla="+- 0 532 532"/>
                              <a:gd name="T7" fmla="*/ 532 h 1826"/>
                              <a:gd name="T8" fmla="+- 0 978 978"/>
                              <a:gd name="T9" fmla="*/ T8 w 2155"/>
                              <a:gd name="T10" fmla="+- 0 572 532"/>
                              <a:gd name="T11" fmla="*/ 572 h 1826"/>
                              <a:gd name="T12" fmla="+- 0 3122 978"/>
                              <a:gd name="T13" fmla="*/ T12 w 2155"/>
                              <a:gd name="T14" fmla="+- 0 572 532"/>
                              <a:gd name="T15" fmla="*/ 572 h 1826"/>
                              <a:gd name="T16" fmla="+- 0 3122 978"/>
                              <a:gd name="T17" fmla="*/ T16 w 2155"/>
                              <a:gd name="T18" fmla="+- 0 532 532"/>
                              <a:gd name="T19" fmla="*/ 532 h 1826"/>
                              <a:gd name="T20" fmla="+- 0 3132 978"/>
                              <a:gd name="T21" fmla="*/ T20 w 2155"/>
                              <a:gd name="T22" fmla="+- 0 2338 532"/>
                              <a:gd name="T23" fmla="*/ 2338 h 1826"/>
                              <a:gd name="T24" fmla="+- 0 978 978"/>
                              <a:gd name="T25" fmla="*/ T24 w 2155"/>
                              <a:gd name="T26" fmla="+- 0 2338 532"/>
                              <a:gd name="T27" fmla="*/ 2338 h 1826"/>
                              <a:gd name="T28" fmla="+- 0 978 978"/>
                              <a:gd name="T29" fmla="*/ T28 w 2155"/>
                              <a:gd name="T30" fmla="+- 0 2358 532"/>
                              <a:gd name="T31" fmla="*/ 2358 h 1826"/>
                              <a:gd name="T32" fmla="+- 0 3132 978"/>
                              <a:gd name="T33" fmla="*/ T32 w 2155"/>
                              <a:gd name="T34" fmla="+- 0 2358 532"/>
                              <a:gd name="T35" fmla="*/ 2358 h 1826"/>
                              <a:gd name="T36" fmla="+- 0 3132 978"/>
                              <a:gd name="T37" fmla="*/ T36 w 2155"/>
                              <a:gd name="T38" fmla="+- 0 2338 532"/>
                              <a:gd name="T39" fmla="*/ 2338 h 1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55" h="1826">
                                <a:moveTo>
                                  <a:pt x="2144" y="0"/>
                                </a:moveTo>
                                <a:lnTo>
                                  <a:pt x="0" y="0"/>
                                </a:lnTo>
                                <a:lnTo>
                                  <a:pt x="0" y="40"/>
                                </a:lnTo>
                                <a:lnTo>
                                  <a:pt x="2144" y="40"/>
                                </a:lnTo>
                                <a:lnTo>
                                  <a:pt x="2144" y="0"/>
                                </a:lnTo>
                                <a:close/>
                                <a:moveTo>
                                  <a:pt x="2154" y="1806"/>
                                </a:moveTo>
                                <a:lnTo>
                                  <a:pt x="0" y="1806"/>
                                </a:lnTo>
                                <a:lnTo>
                                  <a:pt x="0" y="1826"/>
                                </a:lnTo>
                                <a:lnTo>
                                  <a:pt x="2154" y="1826"/>
                                </a:lnTo>
                                <a:lnTo>
                                  <a:pt x="2154" y="1806"/>
                                </a:lnTo>
                                <a:close/>
                              </a:path>
                            </a:pathLst>
                          </a:custGeom>
                          <a:solidFill>
                            <a:srgbClr val="E6E7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style="position:absolute;margin-left:48.9pt;margin-top:26.6pt;width:107.75pt;height:91.3pt;z-index:15731200;mso-position-horizontal-relative:page" coordsize="2155,1826" coordorigin="978,532" o:spid="_x0000_s1026" w14:anchorId="32804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">
                <v:rect id="Rectangle 8" style="position:absolute;left:987;top:552;width:2145;height:1796;visibility:visible;mso-wrap-style:square;v-text-anchor:top" o:spid="_x0000_s1027" fillcolor="#e6e7e8"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"/>
                <v:shape id="AutoShape 7" style="position:absolute;left:977;top:532;width:2155;height:1826;visibility:visible;mso-wrap-style:square;v-text-anchor:top" coordsize="2155,1826" o:spid="_x0000_s1028" fillcolor="#e6e7e8" stroked="f" path="m2144,l,,,40r2144,l2144,xm2154,1806l,1806r,20l2154,1826r,-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">
                  <v:path arrowok="t" o:connecttype="custom" o:connectlocs="2144,532;0,532;0,572;2144,572;2144,532;2154,2338;0,2338;0,2358;2154,2358;2154,2338" o:connectangles="0,0,0,0,0,0,0,0,0,0"/>
                </v:shape>
                <w10:wrap anchorx="page"/>
              </v:group>
            </w:pict>
          </mc:Fallback>
        </mc:AlternateContent>
      </w:r>
      <w:r w:rsidRPr="00C7336B">
        <w:rPr>
          <w:noProof/>
        </w:rPr>
        <mc:AlternateContent>
          <mc:Choice Requires="wps">
            <w:drawing>
              <wp:anchor distT="0" distB="0" distL="114300" distR="114300" simplePos="0" relativeHeight="15731712" behindDoc="0" locked="0" layoutInCell="1" allowOverlap="1" wp14:anchorId="4E0BAEAD" wp14:editId="28BB60B4">
                <wp:simplePos x="0" y="0"/>
                <wp:positionH relativeFrom="page">
                  <wp:posOffset>8629015</wp:posOffset>
                </wp:positionH>
                <wp:positionV relativeFrom="paragraph">
                  <wp:posOffset>-122555</wp:posOffset>
                </wp:positionV>
                <wp:extent cx="408940" cy="244665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2446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1E0" w:firstRow="1" w:lastRow="1" w:firstColumn="1" w:lastColumn="1" w:noHBand="0" w:noVBand="0"/>
                            </w:tblPr>
                            <w:tblGrid>
                              <w:gridCol w:w="614"/>
                            </w:tblGrid>
                            <w:tr w:rsidR="004B06BD" w14:paraId="11C16268" w14:textId="77777777">
                              <w:trPr>
                                <w:trHeight w:val="513"/>
                              </w:trPr>
                              <w:tc>
                                <w:tcPr>
                                  <w:tcW w:w="614" w:type="dxa"/>
                                  <w:shd w:val="clear" w:color="auto" w:fill="76C6B3"/>
                                </w:tcPr>
                                <w:p w:rsidR="004B06BD" w:rsidRDefault="004B06BD" w14:paraId="41BD2F03" w14:textId="77777777">
                                  <w:pPr>
                                    <w:pStyle w:val="TableParagraph"/>
                                    <w:rPr>
                                      <w:rFonts w:ascii="Times New Roman"/>
                                    </w:rPr>
                                  </w:pPr>
                                </w:p>
                              </w:tc>
                            </w:tr>
                            <w:tr w:rsidR="004B06BD" w14:paraId="7A213B21" w14:textId="77777777">
                              <w:trPr>
                                <w:trHeight w:val="513"/>
                              </w:trPr>
                              <w:tc>
                                <w:tcPr>
                                  <w:tcW w:w="614" w:type="dxa"/>
                                  <w:shd w:val="clear" w:color="auto" w:fill="FDB740"/>
                                </w:tcPr>
                                <w:p w:rsidR="004B06BD" w:rsidRDefault="004B06BD" w14:paraId="42E8DADD" w14:textId="77777777">
                                  <w:pPr>
                                    <w:pStyle w:val="TableParagraph"/>
                                    <w:rPr>
                                      <w:rFonts w:ascii="Times New Roman"/>
                                    </w:rPr>
                                  </w:pPr>
                                </w:p>
                              </w:tc>
                            </w:tr>
                            <w:tr w:rsidR="004B06BD" w14:paraId="0C482542" w14:textId="77777777">
                              <w:trPr>
                                <w:trHeight w:val="513"/>
                              </w:trPr>
                              <w:tc>
                                <w:tcPr>
                                  <w:tcW w:w="614" w:type="dxa"/>
                                  <w:shd w:val="clear" w:color="auto" w:fill="8F2847"/>
                                </w:tcPr>
                                <w:p w:rsidR="004B06BD" w:rsidRDefault="004B06BD" w14:paraId="67E661F0" w14:textId="77777777">
                                  <w:pPr>
                                    <w:pStyle w:val="TableParagraph"/>
                                    <w:rPr>
                                      <w:rFonts w:ascii="Times New Roman"/>
                                    </w:rPr>
                                  </w:pPr>
                                </w:p>
                              </w:tc>
                            </w:tr>
                            <w:tr w:rsidR="004B06BD" w14:paraId="503FF57A" w14:textId="77777777">
                              <w:trPr>
                                <w:trHeight w:val="513"/>
                              </w:trPr>
                              <w:tc>
                                <w:tcPr>
                                  <w:tcW w:w="614" w:type="dxa"/>
                                  <w:shd w:val="clear" w:color="auto" w:fill="505354"/>
                                </w:tcPr>
                                <w:p w:rsidR="004B06BD" w:rsidRDefault="004B06BD" w14:paraId="46CA0C20" w14:textId="77777777">
                                  <w:pPr>
                                    <w:pStyle w:val="TableParagraph"/>
                                    <w:rPr>
                                      <w:rFonts w:ascii="Times New Roman"/>
                                    </w:rPr>
                                  </w:pPr>
                                </w:p>
                              </w:tc>
                            </w:tr>
                            <w:tr w:rsidR="004B06BD" w14:paraId="17F15FCE" w14:textId="77777777">
                              <w:trPr>
                                <w:trHeight w:val="546"/>
                              </w:trPr>
                              <w:tc>
                                <w:tcPr>
                                  <w:tcW w:w="614" w:type="dxa"/>
                                  <w:shd w:val="clear" w:color="auto" w:fill="F7F1CD"/>
                                </w:tcPr>
                                <w:p w:rsidR="004B06BD" w:rsidRDefault="004B06BD" w14:paraId="40B91898" w14:textId="77777777">
                                  <w:pPr>
                                    <w:pStyle w:val="TableParagraph"/>
                                    <w:rPr>
                                      <w:rFonts w:ascii="Times New Roman"/>
                                    </w:rPr>
                                  </w:pPr>
                                </w:p>
                              </w:tc>
                            </w:tr>
                            <w:tr w:rsidR="004B06BD" w14:paraId="5305C6CF" w14:textId="77777777">
                              <w:trPr>
                                <w:trHeight w:val="546"/>
                              </w:trPr>
                              <w:tc>
                                <w:tcPr>
                                  <w:tcW w:w="614" w:type="dxa"/>
                                  <w:shd w:val="clear" w:color="auto" w:fill="337574"/>
                                </w:tcPr>
                                <w:p w:rsidR="004B06BD" w:rsidRDefault="004B06BD" w14:paraId="21F51A7C" w14:textId="77777777">
                                  <w:pPr>
                                    <w:pStyle w:val="TableParagraph"/>
                                    <w:rPr>
                                      <w:rFonts w:ascii="Times New Roman"/>
                                    </w:rPr>
                                  </w:pPr>
                                </w:p>
                              </w:tc>
                            </w:tr>
                            <w:tr w:rsidR="004B06BD" w14:paraId="2D1EC428" w14:textId="77777777">
                              <w:trPr>
                                <w:trHeight w:val="546"/>
                              </w:trPr>
                              <w:tc>
                                <w:tcPr>
                                  <w:tcW w:w="614" w:type="dxa"/>
                                  <w:shd w:val="clear" w:color="auto" w:fill="BD858B"/>
                                </w:tcPr>
                                <w:p w:rsidR="004B06BD" w:rsidRDefault="004B06BD" w14:paraId="1FA8E325" w14:textId="77777777">
                                  <w:pPr>
                                    <w:pStyle w:val="TableParagraph"/>
                                    <w:rPr>
                                      <w:rFonts w:ascii="Times New Roman"/>
                                    </w:rPr>
                                  </w:pPr>
                                </w:p>
                              </w:tc>
                            </w:tr>
                          </w:tbl>
                          <w:p w:rsidR="004B06BD" w:rsidRDefault="004B06BD" w14:paraId="1057F179" w14:textId="7777777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style="position:absolute;left:0;text-align:left;margin-left:679.45pt;margin-top:-9.65pt;width:32.2pt;height:192.6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" w14:anchorId="4E0BAEAD">
                <v:textbox inset="0,0,0,0">
                  <w:txbxContent>
                    <w:tbl>
                      <w:tblPr>
                        <w:tblW w:w="0" w:type="auto"/>
                        <w:tblInd w:w="1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1E0" w:firstRow="1" w:lastRow="1" w:firstColumn="1" w:lastColumn="1" w:noHBand="0" w:noVBand="0"/>
                      </w:tblPr>
                      <w:tblGrid>
                        <w:gridCol w:w="614"/>
                      </w:tblGrid>
                      <w:tr w:rsidR="004B06BD" w14:paraId="11C16268" w14:textId="77777777">
                        <w:trPr>
                          <w:trHeight w:val="513"/>
                        </w:trPr>
                        <w:tc>
                          <w:tcPr>
                            <w:tcW w:w="614" w:type="dxa"/>
                            <w:shd w:val="clear" w:color="auto" w:fill="76C6B3"/>
                          </w:tcPr>
                          <w:p w:rsidR="004B06BD" w:rsidRDefault="004B06BD" w14:paraId="41BD2F03" w14:textId="77777777">
                            <w:pPr>
                              <w:pStyle w:val="TableParagraph"/>
                              <w:rPr>
                                <w:rFonts w:ascii="Times New Roman"/>
                              </w:rPr>
                            </w:pPr>
                          </w:p>
                        </w:tc>
                      </w:tr>
                      <w:tr w:rsidR="004B06BD" w14:paraId="7A213B21" w14:textId="77777777">
                        <w:trPr>
                          <w:trHeight w:val="513"/>
                        </w:trPr>
                        <w:tc>
                          <w:tcPr>
                            <w:tcW w:w="614" w:type="dxa"/>
                            <w:shd w:val="clear" w:color="auto" w:fill="FDB740"/>
                          </w:tcPr>
                          <w:p w:rsidR="004B06BD" w:rsidRDefault="004B06BD" w14:paraId="42E8DADD" w14:textId="77777777">
                            <w:pPr>
                              <w:pStyle w:val="TableParagraph"/>
                              <w:rPr>
                                <w:rFonts w:ascii="Times New Roman"/>
                              </w:rPr>
                            </w:pPr>
                          </w:p>
                        </w:tc>
                      </w:tr>
                      <w:tr w:rsidR="004B06BD" w14:paraId="0C482542" w14:textId="77777777">
                        <w:trPr>
                          <w:trHeight w:val="513"/>
                        </w:trPr>
                        <w:tc>
                          <w:tcPr>
                            <w:tcW w:w="614" w:type="dxa"/>
                            <w:shd w:val="clear" w:color="auto" w:fill="8F2847"/>
                          </w:tcPr>
                          <w:p w:rsidR="004B06BD" w:rsidRDefault="004B06BD" w14:paraId="67E661F0" w14:textId="77777777">
                            <w:pPr>
                              <w:pStyle w:val="TableParagraph"/>
                              <w:rPr>
                                <w:rFonts w:ascii="Times New Roman"/>
                              </w:rPr>
                            </w:pPr>
                          </w:p>
                        </w:tc>
                      </w:tr>
                      <w:tr w:rsidR="004B06BD" w14:paraId="503FF57A" w14:textId="77777777">
                        <w:trPr>
                          <w:trHeight w:val="513"/>
                        </w:trPr>
                        <w:tc>
                          <w:tcPr>
                            <w:tcW w:w="614" w:type="dxa"/>
                            <w:shd w:val="clear" w:color="auto" w:fill="505354"/>
                          </w:tcPr>
                          <w:p w:rsidR="004B06BD" w:rsidRDefault="004B06BD" w14:paraId="46CA0C20" w14:textId="77777777">
                            <w:pPr>
                              <w:pStyle w:val="TableParagraph"/>
                              <w:rPr>
                                <w:rFonts w:ascii="Times New Roman"/>
                              </w:rPr>
                            </w:pPr>
                          </w:p>
                        </w:tc>
                      </w:tr>
                      <w:tr w:rsidR="004B06BD" w14:paraId="17F15FCE" w14:textId="77777777">
                        <w:trPr>
                          <w:trHeight w:val="546"/>
                        </w:trPr>
                        <w:tc>
                          <w:tcPr>
                            <w:tcW w:w="614" w:type="dxa"/>
                            <w:shd w:val="clear" w:color="auto" w:fill="F7F1CD"/>
                          </w:tcPr>
                          <w:p w:rsidR="004B06BD" w:rsidRDefault="004B06BD" w14:paraId="40B91898" w14:textId="77777777">
                            <w:pPr>
                              <w:pStyle w:val="TableParagraph"/>
                              <w:rPr>
                                <w:rFonts w:ascii="Times New Roman"/>
                              </w:rPr>
                            </w:pPr>
                          </w:p>
                        </w:tc>
                      </w:tr>
                      <w:tr w:rsidR="004B06BD" w14:paraId="5305C6CF" w14:textId="77777777">
                        <w:trPr>
                          <w:trHeight w:val="546"/>
                        </w:trPr>
                        <w:tc>
                          <w:tcPr>
                            <w:tcW w:w="614" w:type="dxa"/>
                            <w:shd w:val="clear" w:color="auto" w:fill="337574"/>
                          </w:tcPr>
                          <w:p w:rsidR="004B06BD" w:rsidRDefault="004B06BD" w14:paraId="21F51A7C" w14:textId="77777777">
                            <w:pPr>
                              <w:pStyle w:val="TableParagraph"/>
                              <w:rPr>
                                <w:rFonts w:ascii="Times New Roman"/>
                              </w:rPr>
                            </w:pPr>
                          </w:p>
                        </w:tc>
                      </w:tr>
                      <w:tr w:rsidR="004B06BD" w14:paraId="2D1EC428" w14:textId="77777777">
                        <w:trPr>
                          <w:trHeight w:val="546"/>
                        </w:trPr>
                        <w:tc>
                          <w:tcPr>
                            <w:tcW w:w="614" w:type="dxa"/>
                            <w:shd w:val="clear" w:color="auto" w:fill="BD858B"/>
                          </w:tcPr>
                          <w:p w:rsidR="004B06BD" w:rsidRDefault="004B06BD" w14:paraId="1FA8E325" w14:textId="77777777">
                            <w:pPr>
                              <w:pStyle w:val="TableParagraph"/>
                              <w:rPr>
                                <w:rFonts w:ascii="Times New Roman"/>
                              </w:rPr>
                            </w:pPr>
                          </w:p>
                        </w:tc>
                      </w:tr>
                    </w:tbl>
                    <w:p w:rsidR="004B06BD" w:rsidRDefault="004B06BD" w14:paraId="1057F179" w14:textId="77777777">
                      <w:pPr>
                        <w:pStyle w:val="BodyText"/>
                      </w:pPr>
                    </w:p>
                  </w:txbxContent>
                </v:textbox>
                <w10:wrap anchorx="page"/>
              </v:shape>
            </w:pict>
          </mc:Fallback>
        </mc:AlternateContent>
      </w:r>
      <w:r w:rsidRPr="00C7336B" w:rsidR="0034192E">
        <w:rPr>
          <w:w w:val="90"/>
        </w:rPr>
        <w:t>Number</w:t>
      </w:r>
      <w:r w:rsidRPr="00C7336B" w:rsidR="0034192E">
        <w:rPr>
          <w:spacing w:val="4"/>
          <w:w w:val="90"/>
        </w:rPr>
        <w:t xml:space="preserve"> </w:t>
      </w:r>
      <w:r w:rsidRPr="00C7336B" w:rsidR="0034192E">
        <w:rPr>
          <w:w w:val="90"/>
        </w:rPr>
        <w:t>and</w:t>
      </w:r>
      <w:r w:rsidRPr="00C7336B" w:rsidR="0034192E">
        <w:rPr>
          <w:spacing w:val="5"/>
          <w:w w:val="90"/>
        </w:rPr>
        <w:t xml:space="preserve"> </w:t>
      </w:r>
      <w:r w:rsidRPr="00C7336B" w:rsidR="0034192E">
        <w:rPr>
          <w:w w:val="90"/>
        </w:rPr>
        <w:t>place</w:t>
      </w:r>
      <w:r w:rsidRPr="00C7336B" w:rsidR="0034192E">
        <w:rPr>
          <w:spacing w:val="5"/>
          <w:w w:val="90"/>
        </w:rPr>
        <w:t xml:space="preserve"> </w:t>
      </w:r>
      <w:r w:rsidRPr="00C7336B" w:rsidR="0034192E">
        <w:rPr>
          <w:w w:val="90"/>
        </w:rPr>
        <w:t>value</w:t>
      </w:r>
      <w:r w:rsidRPr="00C7336B" w:rsidR="0034192E">
        <w:rPr>
          <w:spacing w:val="-48"/>
          <w:w w:val="90"/>
        </w:rPr>
        <w:t xml:space="preserve"> </w:t>
      </w:r>
      <w:r w:rsidRPr="00C7336B" w:rsidR="0034192E">
        <w:rPr>
          <w:w w:val="90"/>
        </w:rPr>
        <w:t>Number</w:t>
      </w:r>
      <w:r w:rsidRPr="00C7336B" w:rsidR="0034192E">
        <w:rPr>
          <w:spacing w:val="-8"/>
          <w:w w:val="90"/>
        </w:rPr>
        <w:t xml:space="preserve"> </w:t>
      </w:r>
      <w:r w:rsidRPr="00C7336B" w:rsidR="0034192E">
        <w:rPr>
          <w:w w:val="90"/>
        </w:rPr>
        <w:t>facts</w:t>
      </w:r>
    </w:p>
    <w:p w:rsidRPr="00C7336B" w:rsidR="004B06BD" w:rsidRDefault="0034192E" w14:paraId="56F09362" w14:textId="77777777">
      <w:pPr>
        <w:pStyle w:val="BodyText"/>
        <w:spacing w:before="1" w:line="669" w:lineRule="auto"/>
        <w:ind w:left="13432"/>
      </w:pPr>
      <w:r w:rsidRPr="00C7336B">
        <w:rPr>
          <w:w w:val="90"/>
        </w:rPr>
        <w:t>Addition</w:t>
      </w:r>
      <w:r w:rsidRPr="00C7336B">
        <w:rPr>
          <w:spacing w:val="8"/>
          <w:w w:val="90"/>
        </w:rPr>
        <w:t xml:space="preserve"> </w:t>
      </w:r>
      <w:r w:rsidRPr="00C7336B">
        <w:rPr>
          <w:w w:val="90"/>
        </w:rPr>
        <w:t>and</w:t>
      </w:r>
      <w:r w:rsidRPr="00C7336B">
        <w:rPr>
          <w:spacing w:val="8"/>
          <w:w w:val="90"/>
        </w:rPr>
        <w:t xml:space="preserve"> </w:t>
      </w:r>
      <w:r w:rsidRPr="00C7336B">
        <w:rPr>
          <w:w w:val="90"/>
        </w:rPr>
        <w:t>subtraction</w:t>
      </w:r>
      <w:r w:rsidRPr="00C7336B">
        <w:rPr>
          <w:spacing w:val="1"/>
          <w:w w:val="90"/>
        </w:rPr>
        <w:t xml:space="preserve"> </w:t>
      </w:r>
      <w:r w:rsidRPr="00C7336B">
        <w:rPr>
          <w:w w:val="90"/>
        </w:rPr>
        <w:t>Multiplication</w:t>
      </w:r>
      <w:r w:rsidRPr="00C7336B">
        <w:rPr>
          <w:spacing w:val="9"/>
          <w:w w:val="90"/>
        </w:rPr>
        <w:t xml:space="preserve"> </w:t>
      </w:r>
      <w:r w:rsidRPr="00C7336B">
        <w:rPr>
          <w:w w:val="90"/>
        </w:rPr>
        <w:t>and</w:t>
      </w:r>
      <w:r w:rsidRPr="00C7336B">
        <w:rPr>
          <w:spacing w:val="10"/>
          <w:w w:val="90"/>
        </w:rPr>
        <w:t xml:space="preserve"> </w:t>
      </w:r>
      <w:r w:rsidRPr="00C7336B">
        <w:rPr>
          <w:w w:val="90"/>
        </w:rPr>
        <w:t>division</w:t>
      </w:r>
      <w:r w:rsidRPr="00C7336B">
        <w:rPr>
          <w:spacing w:val="-48"/>
          <w:w w:val="90"/>
        </w:rPr>
        <w:t xml:space="preserve"> </w:t>
      </w:r>
      <w:r w:rsidRPr="00C7336B">
        <w:t>Fractions</w:t>
      </w:r>
    </w:p>
    <w:p w:rsidRPr="00C7336B" w:rsidR="004B06BD" w:rsidRDefault="0034192E" w14:paraId="6653020C" w14:textId="77777777">
      <w:pPr>
        <w:pStyle w:val="BodyText"/>
        <w:spacing w:before="22" w:line="698" w:lineRule="auto"/>
        <w:ind w:left="13432" w:right="1473"/>
      </w:pPr>
      <w:r w:rsidRPr="00C7336B">
        <w:rPr>
          <w:w w:val="90"/>
        </w:rPr>
        <w:t>Geometry</w:t>
      </w:r>
      <w:r w:rsidRPr="00C7336B">
        <w:rPr>
          <w:spacing w:val="-48"/>
          <w:w w:val="90"/>
        </w:rPr>
        <w:t xml:space="preserve"> </w:t>
      </w:r>
      <w:r w:rsidRPr="00C7336B">
        <w:t>Other</w:t>
      </w:r>
    </w:p>
    <w:p w:rsidR="004B06BD" w:rsidRDefault="004B06BD" w14:paraId="19827255" w14:textId="77777777">
      <w:pPr>
        <w:pStyle w:val="BodyText"/>
        <w:rPr>
          <w:sz w:val="20"/>
        </w:rPr>
      </w:pPr>
    </w:p>
    <w:p w:rsidR="004B06BD" w:rsidRDefault="004B06BD" w14:paraId="3C68F6E7" w14:textId="77777777">
      <w:pPr>
        <w:pStyle w:val="BodyText"/>
        <w:rPr>
          <w:sz w:val="20"/>
        </w:rPr>
      </w:pPr>
    </w:p>
    <w:p w:rsidR="004B06BD" w:rsidRDefault="004B06BD" w14:paraId="21D4D576" w14:textId="77777777">
      <w:pPr>
        <w:pStyle w:val="BodyText"/>
        <w:rPr>
          <w:sz w:val="20"/>
        </w:rPr>
      </w:pPr>
    </w:p>
    <w:p w:rsidR="004B06BD" w:rsidRDefault="004B06BD" w14:paraId="7D0DC5AA" w14:textId="77777777">
      <w:pPr>
        <w:pStyle w:val="BodyText"/>
        <w:rPr>
          <w:sz w:val="20"/>
        </w:rPr>
      </w:pPr>
    </w:p>
    <w:p w:rsidR="004B06BD" w:rsidRDefault="004B06BD" w14:paraId="1464F4A2" w14:textId="77777777">
      <w:pPr>
        <w:pStyle w:val="BodyText"/>
        <w:rPr>
          <w:sz w:val="20"/>
        </w:rPr>
      </w:pPr>
    </w:p>
    <w:p w:rsidR="004B06BD" w:rsidRDefault="004B06BD" w14:paraId="0009B7A8" w14:textId="77777777">
      <w:pPr>
        <w:pStyle w:val="BodyText"/>
        <w:rPr>
          <w:sz w:val="20"/>
        </w:rPr>
      </w:pPr>
    </w:p>
    <w:p w:rsidR="004B06BD" w:rsidRDefault="004B06BD" w14:paraId="0FD7627B" w14:textId="77777777">
      <w:pPr>
        <w:pStyle w:val="BodyText"/>
        <w:rPr>
          <w:sz w:val="20"/>
        </w:rPr>
      </w:pPr>
    </w:p>
    <w:p w:rsidR="004B06BD" w:rsidRDefault="004B06BD" w14:paraId="54E9AFDF" w14:textId="77777777">
      <w:pPr>
        <w:pStyle w:val="BodyText"/>
        <w:rPr>
          <w:sz w:val="20"/>
        </w:rPr>
      </w:pPr>
    </w:p>
    <w:p w:rsidR="004B06BD" w:rsidRDefault="004B06BD" w14:paraId="240CE56F" w14:textId="77777777">
      <w:pPr>
        <w:pStyle w:val="BodyText"/>
        <w:spacing w:before="6"/>
        <w:rPr>
          <w:sz w:val="29"/>
        </w:rPr>
      </w:pPr>
    </w:p>
    <w:p w:rsidR="004B06BD" w:rsidRDefault="0034192E" w14:paraId="1DCA9869" w14:textId="77777777">
      <w:pPr>
        <w:pStyle w:val="Title"/>
      </w:pPr>
      <w:r>
        <w:rPr>
          <w:color w:val="505354"/>
          <w:spacing w:val="-22"/>
          <w:w w:val="85"/>
        </w:rPr>
        <w:t>Year</w:t>
      </w:r>
      <w:r>
        <w:rPr>
          <w:color w:val="505354"/>
          <w:spacing w:val="-92"/>
          <w:w w:val="85"/>
        </w:rPr>
        <w:t xml:space="preserve"> </w:t>
      </w:r>
      <w:r>
        <w:rPr>
          <w:color w:val="505354"/>
          <w:spacing w:val="-22"/>
          <w:w w:val="85"/>
        </w:rPr>
        <w:t>4</w:t>
      </w:r>
    </w:p>
    <w:p w:rsidR="004B06BD" w:rsidRDefault="00211120" w14:paraId="0045B9C2" w14:textId="1CA51669">
      <w:pPr>
        <w:spacing w:before="61"/>
        <w:ind w:right="399"/>
        <w:jc w:val="right"/>
        <w:rPr>
          <w:rFonts w:ascii="Verdana"/>
          <w:sz w:val="55"/>
        </w:rPr>
      </w:pPr>
      <w:r>
        <w:rPr>
          <w:noProof/>
        </w:rPr>
        <mc:AlternateContent>
          <mc:Choice Requires="wps">
            <w:drawing>
              <wp:anchor distT="0" distB="0" distL="114300" distR="114300" simplePos="0" relativeHeight="15730176" behindDoc="0" locked="0" layoutInCell="1" allowOverlap="1" wp14:anchorId="3139060E" wp14:editId="6F2940BA">
                <wp:simplePos x="0" y="0"/>
                <wp:positionH relativeFrom="page">
                  <wp:posOffset>8935720</wp:posOffset>
                </wp:positionH>
                <wp:positionV relativeFrom="paragraph">
                  <wp:posOffset>1115695</wp:posOffset>
                </wp:positionV>
                <wp:extent cx="12700" cy="537210"/>
                <wp:effectExtent l="0" t="0" r="0" b="0"/>
                <wp:wrapNone/>
                <wp:docPr id="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37210"/>
                        </a:xfrm>
                        <a:custGeom>
                          <a:avLst/>
                          <a:gdLst>
                            <a:gd name="T0" fmla="+- 0 14087 14072"/>
                            <a:gd name="T1" fmla="*/ T0 w 20"/>
                            <a:gd name="T2" fmla="+- 0 1757 1757"/>
                            <a:gd name="T3" fmla="*/ 1757 h 846"/>
                            <a:gd name="T4" fmla="+- 0 14082 14072"/>
                            <a:gd name="T5" fmla="*/ T4 w 20"/>
                            <a:gd name="T6" fmla="+- 0 1757 1757"/>
                            <a:gd name="T7" fmla="*/ 1757 h 846"/>
                            <a:gd name="T8" fmla="+- 0 14077 14072"/>
                            <a:gd name="T9" fmla="*/ T8 w 20"/>
                            <a:gd name="T10" fmla="+- 0 1757 1757"/>
                            <a:gd name="T11" fmla="*/ 1757 h 846"/>
                            <a:gd name="T12" fmla="+- 0 14072 14072"/>
                            <a:gd name="T13" fmla="*/ T12 w 20"/>
                            <a:gd name="T14" fmla="+- 0 1761 1757"/>
                            <a:gd name="T15" fmla="*/ 1761 h 846"/>
                            <a:gd name="T16" fmla="+- 0 14072 14072"/>
                            <a:gd name="T17" fmla="*/ T16 w 20"/>
                            <a:gd name="T18" fmla="+- 0 2599 1757"/>
                            <a:gd name="T19" fmla="*/ 2599 h 846"/>
                            <a:gd name="T20" fmla="+- 0 14077 14072"/>
                            <a:gd name="T21" fmla="*/ T20 w 20"/>
                            <a:gd name="T22" fmla="+- 0 2603 1757"/>
                            <a:gd name="T23" fmla="*/ 2603 h 846"/>
                            <a:gd name="T24" fmla="+- 0 14087 14072"/>
                            <a:gd name="T25" fmla="*/ T24 w 20"/>
                            <a:gd name="T26" fmla="+- 0 2603 1757"/>
                            <a:gd name="T27" fmla="*/ 2603 h 846"/>
                            <a:gd name="T28" fmla="+- 0 14092 14072"/>
                            <a:gd name="T29" fmla="*/ T28 w 20"/>
                            <a:gd name="T30" fmla="+- 0 2599 1757"/>
                            <a:gd name="T31" fmla="*/ 2599 h 846"/>
                            <a:gd name="T32" fmla="+- 0 14092 14072"/>
                            <a:gd name="T33" fmla="*/ T32 w 20"/>
                            <a:gd name="T34" fmla="+- 0 1761 1757"/>
                            <a:gd name="T35" fmla="*/ 1761 h 846"/>
                            <a:gd name="T36" fmla="+- 0 14087 14072"/>
                            <a:gd name="T37" fmla="*/ T36 w 20"/>
                            <a:gd name="T38" fmla="+- 0 1757 1757"/>
                            <a:gd name="T39" fmla="*/ 1757 h 8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846">
                              <a:moveTo>
                                <a:pt x="15" y="0"/>
                              </a:moveTo>
                              <a:lnTo>
                                <a:pt x="10" y="0"/>
                              </a:lnTo>
                              <a:lnTo>
                                <a:pt x="5" y="0"/>
                              </a:lnTo>
                              <a:lnTo>
                                <a:pt x="0" y="4"/>
                              </a:lnTo>
                              <a:lnTo>
                                <a:pt x="0" y="842"/>
                              </a:lnTo>
                              <a:lnTo>
                                <a:pt x="5" y="846"/>
                              </a:lnTo>
                              <a:lnTo>
                                <a:pt x="15" y="846"/>
                              </a:lnTo>
                              <a:lnTo>
                                <a:pt x="20" y="842"/>
                              </a:lnTo>
                              <a:lnTo>
                                <a:pt x="20" y="4"/>
                              </a:lnTo>
                              <a:lnTo>
                                <a:pt x="15" y="0"/>
                              </a:lnTo>
                              <a:close/>
                            </a:path>
                          </a:pathLst>
                        </a:custGeom>
                        <a:solidFill>
                          <a:srgbClr val="5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 style="position:absolute;margin-left:703.6pt;margin-top:87.85pt;width:1pt;height:42.3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846" o:spid="_x0000_s1026" fillcolor="#505354" stroked="f" path="m15,l10,,5,,,4,,842r5,4l15,846r5,-4l20,4,1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" w14:anchorId="5539E58E">
                <v:path arrowok="t" o:connecttype="custom" o:connectlocs="9525,1115695;6350,1115695;3175,1115695;0,1118235;0,1650365;3175,1652905;9525,1652905;12700,1650365;12700,1118235;9525,1115695" o:connectangles="0,0,0,0,0,0,0,0,0,0"/>
                <w10:wrap anchorx="page"/>
              </v:shape>
            </w:pict>
          </mc:Fallback>
        </mc:AlternateContent>
      </w:r>
      <w:r w:rsidR="0034192E">
        <w:rPr>
          <w:noProof/>
        </w:rPr>
        <w:drawing>
          <wp:anchor distT="0" distB="0" distL="0" distR="0" simplePos="0" relativeHeight="15730688" behindDoc="0" locked="0" layoutInCell="1" allowOverlap="1" wp14:anchorId="73AA0D71" wp14:editId="5DD29765">
            <wp:simplePos x="0" y="0"/>
            <wp:positionH relativeFrom="page">
              <wp:posOffset>8280095</wp:posOffset>
            </wp:positionH>
            <wp:positionV relativeFrom="paragraph">
              <wp:posOffset>1115733</wp:posOffset>
            </wp:positionV>
            <wp:extent cx="583105" cy="5334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583105" cy="533400"/>
                    </a:xfrm>
                    <a:prstGeom prst="rect">
                      <a:avLst/>
                    </a:prstGeom>
                  </pic:spPr>
                </pic:pic>
              </a:graphicData>
            </a:graphic>
          </wp:anchor>
        </w:drawing>
      </w:r>
      <w:r w:rsidR="0034192E">
        <w:rPr>
          <w:rFonts w:ascii="Verdana"/>
          <w:color w:val="3A595A"/>
          <w:spacing w:val="-12"/>
          <w:w w:val="95"/>
          <w:sz w:val="55"/>
        </w:rPr>
        <w:t>Curriculum</w:t>
      </w:r>
      <w:r w:rsidR="0034192E">
        <w:rPr>
          <w:rFonts w:ascii="Verdana"/>
          <w:color w:val="3A595A"/>
          <w:spacing w:val="-72"/>
          <w:w w:val="95"/>
          <w:sz w:val="55"/>
        </w:rPr>
        <w:t xml:space="preserve"> </w:t>
      </w:r>
      <w:r w:rsidR="0034192E">
        <w:rPr>
          <w:rFonts w:ascii="Verdana"/>
          <w:color w:val="3A595A"/>
          <w:spacing w:val="-11"/>
          <w:w w:val="95"/>
          <w:sz w:val="55"/>
        </w:rPr>
        <w:t>map</w:t>
      </w:r>
    </w:p>
    <w:p w:rsidR="004B06BD" w:rsidRDefault="00211120" w14:paraId="0DF3F124" w14:textId="438D3F0C">
      <w:pPr>
        <w:pStyle w:val="BodyText"/>
        <w:spacing w:before="7"/>
        <w:rPr>
          <w:sz w:val="20"/>
        </w:rPr>
      </w:pPr>
      <w:r>
        <w:rPr>
          <w:noProof/>
        </w:rPr>
        <mc:AlternateContent>
          <mc:Choice Requires="wps">
            <w:drawing>
              <wp:anchor distT="0" distB="0" distL="0" distR="0" simplePos="0" relativeHeight="487587840" behindDoc="1" locked="0" layoutInCell="1" allowOverlap="1" wp14:anchorId="7306D488" wp14:editId="1B346180">
                <wp:simplePos x="0" y="0"/>
                <wp:positionH relativeFrom="page">
                  <wp:posOffset>9241790</wp:posOffset>
                </wp:positionH>
                <wp:positionV relativeFrom="paragraph">
                  <wp:posOffset>195580</wp:posOffset>
                </wp:positionV>
                <wp:extent cx="993140"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3140" cy="1270"/>
                        </a:xfrm>
                        <a:custGeom>
                          <a:avLst/>
                          <a:gdLst>
                            <a:gd name="T0" fmla="+- 0 14554 14554"/>
                            <a:gd name="T1" fmla="*/ T0 w 1564"/>
                            <a:gd name="T2" fmla="+- 0 16118 14554"/>
                            <a:gd name="T3" fmla="*/ T2 w 1564"/>
                          </a:gdLst>
                          <a:ahLst/>
                          <a:cxnLst>
                            <a:cxn ang="0">
                              <a:pos x="T1" y="0"/>
                            </a:cxn>
                            <a:cxn ang="0">
                              <a:pos x="T3" y="0"/>
                            </a:cxn>
                          </a:cxnLst>
                          <a:rect l="0" t="0" r="r" b="b"/>
                          <a:pathLst>
                            <a:path w="1564">
                              <a:moveTo>
                                <a:pt x="0" y="0"/>
                              </a:moveTo>
                              <a:lnTo>
                                <a:pt x="1564" y="0"/>
                              </a:lnTo>
                            </a:path>
                          </a:pathLst>
                        </a:custGeom>
                        <a:noFill/>
                        <a:ln w="22860">
                          <a:solidFill>
                            <a:srgbClr val="59595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 style="position:absolute;margin-left:727.7pt;margin-top:15.4pt;width:78.2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64,1270" o:spid="_x0000_s1026" filled="f" strokecolor="#595959" strokeweight="1.8pt" path="m,l156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" w14:anchorId="1592DBE0">
                <v:path arrowok="t" o:connecttype="custom" o:connectlocs="0,0;993140,0" o:connectangles="0,0"/>
                <w10:wrap type="topAndBottom" anchorx="page"/>
              </v:shape>
            </w:pict>
          </mc:Fallback>
        </mc:AlternateContent>
      </w:r>
    </w:p>
    <w:p w:rsidR="004B06BD" w:rsidRDefault="004B06BD" w14:paraId="6276A541" w14:textId="77777777">
      <w:pPr>
        <w:pStyle w:val="BodyText"/>
        <w:rPr>
          <w:sz w:val="68"/>
        </w:rPr>
      </w:pPr>
    </w:p>
    <w:p w:rsidR="004B06BD" w:rsidRDefault="004B06BD" w14:paraId="7CAE9924" w14:textId="77777777">
      <w:pPr>
        <w:pStyle w:val="BodyText"/>
        <w:rPr>
          <w:sz w:val="74"/>
        </w:rPr>
      </w:pPr>
    </w:p>
    <w:p w:rsidR="004B06BD" w:rsidRDefault="0034192E" w14:paraId="5135E706" w14:textId="78671CCE">
      <w:pPr>
        <w:ind w:right="1759"/>
        <w:jc w:val="right"/>
        <w:rPr>
          <w:rFonts w:ascii="Verdana"/>
          <w:color w:val="505354"/>
          <w:w w:val="90"/>
          <w:sz w:val="14"/>
        </w:rPr>
      </w:pPr>
      <w:r>
        <w:rPr>
          <w:noProof/>
        </w:rPr>
        <w:drawing>
          <wp:anchor distT="0" distB="0" distL="0" distR="0" simplePos="0" relativeHeight="15729152" behindDoc="0" locked="0" layoutInCell="1" allowOverlap="1" wp14:anchorId="68145340" wp14:editId="6ECAA32D">
            <wp:simplePos x="0" y="0"/>
            <wp:positionH relativeFrom="page">
              <wp:posOffset>9029745</wp:posOffset>
            </wp:positionH>
            <wp:positionV relativeFrom="paragraph">
              <wp:posOffset>-308817</wp:posOffset>
            </wp:positionV>
            <wp:extent cx="1359376" cy="16668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1359376" cy="166687"/>
                    </a:xfrm>
                    <a:prstGeom prst="rect">
                      <a:avLst/>
                    </a:prstGeom>
                  </pic:spPr>
                </pic:pic>
              </a:graphicData>
            </a:graphic>
          </wp:anchor>
        </w:drawing>
      </w:r>
      <w:r w:rsidR="00211120">
        <w:rPr>
          <w:noProof/>
        </w:rPr>
        <mc:AlternateContent>
          <mc:Choice Requires="wps">
            <w:drawing>
              <wp:anchor distT="0" distB="0" distL="114300" distR="114300" simplePos="0" relativeHeight="15729664" behindDoc="0" locked="0" layoutInCell="1" allowOverlap="1" wp14:anchorId="6EE2E8E2" wp14:editId="34B2804B">
                <wp:simplePos x="0" y="0"/>
                <wp:positionH relativeFrom="page">
                  <wp:posOffset>9049385</wp:posOffset>
                </wp:positionH>
                <wp:positionV relativeFrom="paragraph">
                  <wp:posOffset>-652780</wp:posOffset>
                </wp:positionV>
                <wp:extent cx="1351280" cy="264795"/>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280" cy="264795"/>
                        </a:xfrm>
                        <a:custGeom>
                          <a:avLst/>
                          <a:gdLst>
                            <a:gd name="T0" fmla="+- 0 15930 14251"/>
                            <a:gd name="T1" fmla="*/ T0 w 2128"/>
                            <a:gd name="T2" fmla="+- 0 -622 -1028"/>
                            <a:gd name="T3" fmla="*/ -622 h 417"/>
                            <a:gd name="T4" fmla="+- 0 16048 14251"/>
                            <a:gd name="T5" fmla="*/ T4 w 2128"/>
                            <a:gd name="T6" fmla="+- 0 -907 -1028"/>
                            <a:gd name="T7" fmla="*/ -907 h 417"/>
                            <a:gd name="T8" fmla="+- 0 16008 14251"/>
                            <a:gd name="T9" fmla="*/ T8 w 2128"/>
                            <a:gd name="T10" fmla="+- 0 -907 -1028"/>
                            <a:gd name="T11" fmla="*/ -907 h 417"/>
                            <a:gd name="T12" fmla="+- 0 16195 14251"/>
                            <a:gd name="T13" fmla="*/ T12 w 2128"/>
                            <a:gd name="T14" fmla="+- 0 -693 -1028"/>
                            <a:gd name="T15" fmla="*/ -693 h 417"/>
                            <a:gd name="T16" fmla="+- 0 16337 14251"/>
                            <a:gd name="T17" fmla="*/ T16 w 2128"/>
                            <a:gd name="T18" fmla="+- 0 -905 -1028"/>
                            <a:gd name="T19" fmla="*/ -905 h 417"/>
                            <a:gd name="T20" fmla="+- 0 16378 14251"/>
                            <a:gd name="T21" fmla="*/ T20 w 2128"/>
                            <a:gd name="T22" fmla="+- 0 -622 -1028"/>
                            <a:gd name="T23" fmla="*/ -622 h 417"/>
                            <a:gd name="T24" fmla="+- 0 16314 14251"/>
                            <a:gd name="T25" fmla="*/ T24 w 2128"/>
                            <a:gd name="T26" fmla="+- 0 -1018 -1028"/>
                            <a:gd name="T27" fmla="*/ -1018 h 417"/>
                            <a:gd name="T28" fmla="+- 0 16300 14251"/>
                            <a:gd name="T29" fmla="*/ T28 w 2128"/>
                            <a:gd name="T30" fmla="+- 0 -905 -1028"/>
                            <a:gd name="T31" fmla="*/ -905 h 417"/>
                            <a:gd name="T32" fmla="+- 0 15721 14251"/>
                            <a:gd name="T33" fmla="*/ T32 w 2128"/>
                            <a:gd name="T34" fmla="+- 0 -979 -1028"/>
                            <a:gd name="T35" fmla="*/ -979 h 417"/>
                            <a:gd name="T36" fmla="+- 0 15721 14251"/>
                            <a:gd name="T37" fmla="*/ T36 w 2128"/>
                            <a:gd name="T38" fmla="+- 0 -622 -1028"/>
                            <a:gd name="T39" fmla="*/ -622 h 417"/>
                            <a:gd name="T40" fmla="+- 0 15539 14251"/>
                            <a:gd name="T41" fmla="*/ T40 w 2128"/>
                            <a:gd name="T42" fmla="+- 0 -1018 -1028"/>
                            <a:gd name="T43" fmla="*/ -1018 h 417"/>
                            <a:gd name="T44" fmla="+- 0 15862 14251"/>
                            <a:gd name="T45" fmla="*/ T44 w 2128"/>
                            <a:gd name="T46" fmla="+- 0 -1018 -1028"/>
                            <a:gd name="T47" fmla="*/ -1018 h 417"/>
                            <a:gd name="T48" fmla="+- 0 15198 14251"/>
                            <a:gd name="T49" fmla="*/ T48 w 2128"/>
                            <a:gd name="T50" fmla="+- 0 -622 -1028"/>
                            <a:gd name="T51" fmla="*/ -622 h 417"/>
                            <a:gd name="T52" fmla="+- 0 15237 14251"/>
                            <a:gd name="T53" fmla="*/ T52 w 2128"/>
                            <a:gd name="T54" fmla="+- 0 -661 -1028"/>
                            <a:gd name="T55" fmla="*/ -661 h 417"/>
                            <a:gd name="T56" fmla="+- 0 15423 14251"/>
                            <a:gd name="T57" fmla="*/ T56 w 2128"/>
                            <a:gd name="T58" fmla="+- 0 -841 -1028"/>
                            <a:gd name="T59" fmla="*/ -841 h 417"/>
                            <a:gd name="T60" fmla="+- 0 15445 14251"/>
                            <a:gd name="T61" fmla="*/ T60 w 2128"/>
                            <a:gd name="T62" fmla="+- 0 -979 -1028"/>
                            <a:gd name="T63" fmla="*/ -979 h 417"/>
                            <a:gd name="T64" fmla="+- 0 14861 14251"/>
                            <a:gd name="T65" fmla="*/ T64 w 2128"/>
                            <a:gd name="T66" fmla="+- 0 -1024 -1028"/>
                            <a:gd name="T67" fmla="*/ -1024 h 417"/>
                            <a:gd name="T68" fmla="+- 0 14752 14251"/>
                            <a:gd name="T69" fmla="*/ T68 w 2128"/>
                            <a:gd name="T70" fmla="+- 0 -969 -1028"/>
                            <a:gd name="T71" fmla="*/ -969 h 417"/>
                            <a:gd name="T72" fmla="+- 0 14694 14251"/>
                            <a:gd name="T73" fmla="*/ T72 w 2128"/>
                            <a:gd name="T74" fmla="+- 0 -864 -1028"/>
                            <a:gd name="T75" fmla="*/ -864 h 417"/>
                            <a:gd name="T76" fmla="+- 0 14703 14251"/>
                            <a:gd name="T77" fmla="*/ T76 w 2128"/>
                            <a:gd name="T78" fmla="+- 0 -746 -1028"/>
                            <a:gd name="T79" fmla="*/ -746 h 417"/>
                            <a:gd name="T80" fmla="+- 0 14774 14251"/>
                            <a:gd name="T81" fmla="*/ T80 w 2128"/>
                            <a:gd name="T82" fmla="+- 0 -651 -1028"/>
                            <a:gd name="T83" fmla="*/ -651 h 417"/>
                            <a:gd name="T84" fmla="+- 0 14905 14251"/>
                            <a:gd name="T85" fmla="*/ T84 w 2128"/>
                            <a:gd name="T86" fmla="+- 0 -612 -1028"/>
                            <a:gd name="T87" fmla="*/ -612 h 417"/>
                            <a:gd name="T88" fmla="+- 0 14981 14251"/>
                            <a:gd name="T89" fmla="*/ T88 w 2128"/>
                            <a:gd name="T90" fmla="+- 0 -624 -1028"/>
                            <a:gd name="T91" fmla="*/ -624 h 417"/>
                            <a:gd name="T92" fmla="+- 0 15033 14251"/>
                            <a:gd name="T93" fmla="*/ T92 w 2128"/>
                            <a:gd name="T94" fmla="+- 0 -649 -1028"/>
                            <a:gd name="T95" fmla="*/ -649 h 417"/>
                            <a:gd name="T96" fmla="+- 0 14838 14251"/>
                            <a:gd name="T97" fmla="*/ T96 w 2128"/>
                            <a:gd name="T98" fmla="+- 0 -662 -1028"/>
                            <a:gd name="T99" fmla="*/ -662 h 417"/>
                            <a:gd name="T100" fmla="+- 0 14760 14251"/>
                            <a:gd name="T101" fmla="*/ T100 w 2128"/>
                            <a:gd name="T102" fmla="+- 0 -724 -1028"/>
                            <a:gd name="T103" fmla="*/ -724 h 417"/>
                            <a:gd name="T104" fmla="+- 0 14732 14251"/>
                            <a:gd name="T105" fmla="*/ T104 w 2128"/>
                            <a:gd name="T106" fmla="+- 0 -819 -1028"/>
                            <a:gd name="T107" fmla="*/ -819 h 417"/>
                            <a:gd name="T108" fmla="+- 0 14745 14251"/>
                            <a:gd name="T109" fmla="*/ T108 w 2128"/>
                            <a:gd name="T110" fmla="+- 0 -885 -1028"/>
                            <a:gd name="T111" fmla="*/ -885 h 417"/>
                            <a:gd name="T112" fmla="+- 0 14781 14251"/>
                            <a:gd name="T113" fmla="*/ T112 w 2128"/>
                            <a:gd name="T114" fmla="+- 0 -940 -1028"/>
                            <a:gd name="T115" fmla="*/ -940 h 417"/>
                            <a:gd name="T116" fmla="+- 0 14838 14251"/>
                            <a:gd name="T117" fmla="*/ T116 w 2128"/>
                            <a:gd name="T118" fmla="+- 0 -976 -1028"/>
                            <a:gd name="T119" fmla="*/ -976 h 417"/>
                            <a:gd name="T120" fmla="+- 0 14905 14251"/>
                            <a:gd name="T121" fmla="*/ T120 w 2128"/>
                            <a:gd name="T122" fmla="+- 0 -989 -1028"/>
                            <a:gd name="T123" fmla="*/ -989 h 417"/>
                            <a:gd name="T124" fmla="+- 0 15005 14251"/>
                            <a:gd name="T125" fmla="*/ T124 w 2128"/>
                            <a:gd name="T126" fmla="+- 0 -1006 -1028"/>
                            <a:gd name="T127" fmla="*/ -1006 h 417"/>
                            <a:gd name="T128" fmla="+- 0 14932 14251"/>
                            <a:gd name="T129" fmla="*/ T128 w 2128"/>
                            <a:gd name="T130" fmla="+- 0 -1027 -1028"/>
                            <a:gd name="T131" fmla="*/ -1027 h 417"/>
                            <a:gd name="T132" fmla="+- 0 15017 14251"/>
                            <a:gd name="T133" fmla="*/ T132 w 2128"/>
                            <a:gd name="T134" fmla="+- 0 -686 -1028"/>
                            <a:gd name="T135" fmla="*/ -686 h 417"/>
                            <a:gd name="T136" fmla="+- 0 14908 14251"/>
                            <a:gd name="T137" fmla="*/ T136 w 2128"/>
                            <a:gd name="T138" fmla="+- 0 -649 -1028"/>
                            <a:gd name="T139" fmla="*/ -649 h 417"/>
                            <a:gd name="T140" fmla="+- 0 15062 14251"/>
                            <a:gd name="T141" fmla="*/ T140 w 2128"/>
                            <a:gd name="T142" fmla="+- 0 -673 -1028"/>
                            <a:gd name="T143" fmla="*/ -673 h 417"/>
                            <a:gd name="T144" fmla="+- 0 15033 14251"/>
                            <a:gd name="T145" fmla="*/ T144 w 2128"/>
                            <a:gd name="T146" fmla="+- 0 -989 -1028"/>
                            <a:gd name="T147" fmla="*/ -989 h 417"/>
                            <a:gd name="T148" fmla="+- 0 14947 14251"/>
                            <a:gd name="T149" fmla="*/ T148 w 2128"/>
                            <a:gd name="T150" fmla="+- 0 -985 -1028"/>
                            <a:gd name="T151" fmla="*/ -985 h 417"/>
                            <a:gd name="T152" fmla="+- 0 15002 14251"/>
                            <a:gd name="T153" fmla="*/ T152 w 2128"/>
                            <a:gd name="T154" fmla="+- 0 -962 -1028"/>
                            <a:gd name="T155" fmla="*/ -962 h 417"/>
                            <a:gd name="T156" fmla="+- 0 15047 14251"/>
                            <a:gd name="T157" fmla="*/ T156 w 2128"/>
                            <a:gd name="T158" fmla="+- 0 -921 -1028"/>
                            <a:gd name="T159" fmla="*/ -921 h 417"/>
                            <a:gd name="T160" fmla="+- 0 15046 14251"/>
                            <a:gd name="T161" fmla="*/ T160 w 2128"/>
                            <a:gd name="T162" fmla="+- 0 -980 -1028"/>
                            <a:gd name="T163" fmla="*/ -980 h 417"/>
                            <a:gd name="T164" fmla="+- 0 14251 14251"/>
                            <a:gd name="T165" fmla="*/ T164 w 2128"/>
                            <a:gd name="T166" fmla="+- 0 -1018 -1028"/>
                            <a:gd name="T167" fmla="*/ -1018 h 417"/>
                            <a:gd name="T168" fmla="+- 0 14292 14251"/>
                            <a:gd name="T169" fmla="*/ T168 w 2128"/>
                            <a:gd name="T170" fmla="+- 0 -922 -1028"/>
                            <a:gd name="T171" fmla="*/ -922 h 417"/>
                            <a:gd name="T172" fmla="+- 0 14343 14251"/>
                            <a:gd name="T173" fmla="*/ T172 w 2128"/>
                            <a:gd name="T174" fmla="+- 0 -922 -1028"/>
                            <a:gd name="T175" fmla="*/ -922 h 417"/>
                            <a:gd name="T176" fmla="+- 0 14562 14251"/>
                            <a:gd name="T177" fmla="*/ T176 w 2128"/>
                            <a:gd name="T178" fmla="+- 0 -622 -1028"/>
                            <a:gd name="T179" fmla="*/ -622 h 417"/>
                            <a:gd name="T180" fmla="+- 0 14343 14251"/>
                            <a:gd name="T181" fmla="*/ T180 w 2128"/>
                            <a:gd name="T182" fmla="+- 0 -922 -1028"/>
                            <a:gd name="T183" fmla="*/ -922 h 417"/>
                            <a:gd name="T184" fmla="+- 0 14523 14251"/>
                            <a:gd name="T185" fmla="*/ T184 w 2128"/>
                            <a:gd name="T186" fmla="+- 0 -714 -1028"/>
                            <a:gd name="T187" fmla="*/ -714 h 4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128" h="417">
                              <a:moveTo>
                                <a:pt x="1743" y="10"/>
                              </a:moveTo>
                              <a:lnTo>
                                <a:pt x="1736" y="10"/>
                              </a:lnTo>
                              <a:lnTo>
                                <a:pt x="1679" y="406"/>
                              </a:lnTo>
                              <a:lnTo>
                                <a:pt x="1718" y="406"/>
                              </a:lnTo>
                              <a:lnTo>
                                <a:pt x="1757" y="121"/>
                              </a:lnTo>
                              <a:lnTo>
                                <a:pt x="1797" y="121"/>
                              </a:lnTo>
                              <a:lnTo>
                                <a:pt x="1743" y="10"/>
                              </a:lnTo>
                              <a:close/>
                              <a:moveTo>
                                <a:pt x="1797" y="121"/>
                              </a:moveTo>
                              <a:lnTo>
                                <a:pt x="1757" y="121"/>
                              </a:lnTo>
                              <a:lnTo>
                                <a:pt x="1898" y="406"/>
                              </a:lnTo>
                              <a:lnTo>
                                <a:pt x="1909" y="406"/>
                              </a:lnTo>
                              <a:lnTo>
                                <a:pt x="1944" y="335"/>
                              </a:lnTo>
                              <a:lnTo>
                                <a:pt x="1904" y="335"/>
                              </a:lnTo>
                              <a:lnTo>
                                <a:pt x="1797" y="121"/>
                              </a:lnTo>
                              <a:close/>
                              <a:moveTo>
                                <a:pt x="2086" y="123"/>
                              </a:moveTo>
                              <a:lnTo>
                                <a:pt x="2049" y="123"/>
                              </a:lnTo>
                              <a:lnTo>
                                <a:pt x="2088" y="406"/>
                              </a:lnTo>
                              <a:lnTo>
                                <a:pt x="2127" y="406"/>
                              </a:lnTo>
                              <a:lnTo>
                                <a:pt x="2086" y="123"/>
                              </a:lnTo>
                              <a:close/>
                              <a:moveTo>
                                <a:pt x="2070" y="10"/>
                              </a:moveTo>
                              <a:lnTo>
                                <a:pt x="2063" y="10"/>
                              </a:lnTo>
                              <a:lnTo>
                                <a:pt x="1904" y="335"/>
                              </a:lnTo>
                              <a:lnTo>
                                <a:pt x="1944" y="335"/>
                              </a:lnTo>
                              <a:lnTo>
                                <a:pt x="2049" y="123"/>
                              </a:lnTo>
                              <a:lnTo>
                                <a:pt x="2086" y="123"/>
                              </a:lnTo>
                              <a:lnTo>
                                <a:pt x="2070" y="10"/>
                              </a:lnTo>
                              <a:close/>
                              <a:moveTo>
                                <a:pt x="1470" y="49"/>
                              </a:moveTo>
                              <a:lnTo>
                                <a:pt x="1430" y="49"/>
                              </a:lnTo>
                              <a:lnTo>
                                <a:pt x="1430" y="406"/>
                              </a:lnTo>
                              <a:lnTo>
                                <a:pt x="1470" y="406"/>
                              </a:lnTo>
                              <a:lnTo>
                                <a:pt x="1470" y="49"/>
                              </a:lnTo>
                              <a:close/>
                              <a:moveTo>
                                <a:pt x="1611" y="10"/>
                              </a:moveTo>
                              <a:lnTo>
                                <a:pt x="1288" y="10"/>
                              </a:lnTo>
                              <a:lnTo>
                                <a:pt x="1288" y="49"/>
                              </a:lnTo>
                              <a:lnTo>
                                <a:pt x="1611" y="49"/>
                              </a:lnTo>
                              <a:lnTo>
                                <a:pt x="1611" y="10"/>
                              </a:lnTo>
                              <a:close/>
                              <a:moveTo>
                                <a:pt x="1194" y="10"/>
                              </a:moveTo>
                              <a:lnTo>
                                <a:pt x="947" y="10"/>
                              </a:lnTo>
                              <a:lnTo>
                                <a:pt x="947" y="406"/>
                              </a:lnTo>
                              <a:lnTo>
                                <a:pt x="1192" y="406"/>
                              </a:lnTo>
                              <a:lnTo>
                                <a:pt x="1192" y="367"/>
                              </a:lnTo>
                              <a:lnTo>
                                <a:pt x="986" y="367"/>
                              </a:lnTo>
                              <a:lnTo>
                                <a:pt x="986" y="225"/>
                              </a:lnTo>
                              <a:lnTo>
                                <a:pt x="1172" y="225"/>
                              </a:lnTo>
                              <a:lnTo>
                                <a:pt x="1172" y="187"/>
                              </a:lnTo>
                              <a:lnTo>
                                <a:pt x="986" y="187"/>
                              </a:lnTo>
                              <a:lnTo>
                                <a:pt x="986" y="49"/>
                              </a:lnTo>
                              <a:lnTo>
                                <a:pt x="1194" y="49"/>
                              </a:lnTo>
                              <a:lnTo>
                                <a:pt x="1194" y="10"/>
                              </a:lnTo>
                              <a:close/>
                              <a:moveTo>
                                <a:pt x="654" y="0"/>
                              </a:moveTo>
                              <a:lnTo>
                                <a:pt x="610" y="4"/>
                              </a:lnTo>
                              <a:lnTo>
                                <a:pt x="569" y="15"/>
                              </a:lnTo>
                              <a:lnTo>
                                <a:pt x="533" y="33"/>
                              </a:lnTo>
                              <a:lnTo>
                                <a:pt x="501" y="59"/>
                              </a:lnTo>
                              <a:lnTo>
                                <a:pt x="474" y="91"/>
                              </a:lnTo>
                              <a:lnTo>
                                <a:pt x="455" y="126"/>
                              </a:lnTo>
                              <a:lnTo>
                                <a:pt x="443" y="164"/>
                              </a:lnTo>
                              <a:lnTo>
                                <a:pt x="440" y="206"/>
                              </a:lnTo>
                              <a:lnTo>
                                <a:pt x="443" y="246"/>
                              </a:lnTo>
                              <a:lnTo>
                                <a:pt x="452" y="282"/>
                              </a:lnTo>
                              <a:lnTo>
                                <a:pt x="468" y="316"/>
                              </a:lnTo>
                              <a:lnTo>
                                <a:pt x="490" y="347"/>
                              </a:lnTo>
                              <a:lnTo>
                                <a:pt x="523" y="377"/>
                              </a:lnTo>
                              <a:lnTo>
                                <a:pt x="561" y="399"/>
                              </a:lnTo>
                              <a:lnTo>
                                <a:pt x="605" y="412"/>
                              </a:lnTo>
                              <a:lnTo>
                                <a:pt x="654" y="416"/>
                              </a:lnTo>
                              <a:lnTo>
                                <a:pt x="681" y="415"/>
                              </a:lnTo>
                              <a:lnTo>
                                <a:pt x="706" y="411"/>
                              </a:lnTo>
                              <a:lnTo>
                                <a:pt x="730" y="404"/>
                              </a:lnTo>
                              <a:lnTo>
                                <a:pt x="753" y="395"/>
                              </a:lnTo>
                              <a:lnTo>
                                <a:pt x="774" y="384"/>
                              </a:lnTo>
                              <a:lnTo>
                                <a:pt x="782" y="379"/>
                              </a:lnTo>
                              <a:lnTo>
                                <a:pt x="657" y="379"/>
                              </a:lnTo>
                              <a:lnTo>
                                <a:pt x="620" y="376"/>
                              </a:lnTo>
                              <a:lnTo>
                                <a:pt x="587" y="366"/>
                              </a:lnTo>
                              <a:lnTo>
                                <a:pt x="558" y="351"/>
                              </a:lnTo>
                              <a:lnTo>
                                <a:pt x="531" y="330"/>
                              </a:lnTo>
                              <a:lnTo>
                                <a:pt x="509" y="304"/>
                              </a:lnTo>
                              <a:lnTo>
                                <a:pt x="494" y="276"/>
                              </a:lnTo>
                              <a:lnTo>
                                <a:pt x="484" y="244"/>
                              </a:lnTo>
                              <a:lnTo>
                                <a:pt x="481" y="209"/>
                              </a:lnTo>
                              <a:lnTo>
                                <a:pt x="483" y="186"/>
                              </a:lnTo>
                              <a:lnTo>
                                <a:pt x="487" y="164"/>
                              </a:lnTo>
                              <a:lnTo>
                                <a:pt x="494" y="143"/>
                              </a:lnTo>
                              <a:lnTo>
                                <a:pt x="504" y="123"/>
                              </a:lnTo>
                              <a:lnTo>
                                <a:pt x="516" y="105"/>
                              </a:lnTo>
                              <a:lnTo>
                                <a:pt x="530" y="88"/>
                              </a:lnTo>
                              <a:lnTo>
                                <a:pt x="547" y="74"/>
                              </a:lnTo>
                              <a:lnTo>
                                <a:pt x="566" y="62"/>
                              </a:lnTo>
                              <a:lnTo>
                                <a:pt x="587" y="52"/>
                              </a:lnTo>
                              <a:lnTo>
                                <a:pt x="608" y="45"/>
                              </a:lnTo>
                              <a:lnTo>
                                <a:pt x="631" y="40"/>
                              </a:lnTo>
                              <a:lnTo>
                                <a:pt x="654" y="39"/>
                              </a:lnTo>
                              <a:lnTo>
                                <a:pt x="782" y="39"/>
                              </a:lnTo>
                              <a:lnTo>
                                <a:pt x="775" y="34"/>
                              </a:lnTo>
                              <a:lnTo>
                                <a:pt x="754" y="22"/>
                              </a:lnTo>
                              <a:lnTo>
                                <a:pt x="731" y="12"/>
                              </a:lnTo>
                              <a:lnTo>
                                <a:pt x="706" y="5"/>
                              </a:lnTo>
                              <a:lnTo>
                                <a:pt x="681" y="1"/>
                              </a:lnTo>
                              <a:lnTo>
                                <a:pt x="654" y="0"/>
                              </a:lnTo>
                              <a:close/>
                              <a:moveTo>
                                <a:pt x="796" y="313"/>
                              </a:moveTo>
                              <a:lnTo>
                                <a:pt x="766" y="342"/>
                              </a:lnTo>
                              <a:lnTo>
                                <a:pt x="733" y="362"/>
                              </a:lnTo>
                              <a:lnTo>
                                <a:pt x="696" y="375"/>
                              </a:lnTo>
                              <a:lnTo>
                                <a:pt x="657" y="379"/>
                              </a:lnTo>
                              <a:lnTo>
                                <a:pt x="782" y="379"/>
                              </a:lnTo>
                              <a:lnTo>
                                <a:pt x="794" y="371"/>
                              </a:lnTo>
                              <a:lnTo>
                                <a:pt x="811" y="355"/>
                              </a:lnTo>
                              <a:lnTo>
                                <a:pt x="827" y="337"/>
                              </a:lnTo>
                              <a:lnTo>
                                <a:pt x="796" y="313"/>
                              </a:lnTo>
                              <a:close/>
                              <a:moveTo>
                                <a:pt x="782" y="39"/>
                              </a:moveTo>
                              <a:lnTo>
                                <a:pt x="654" y="39"/>
                              </a:lnTo>
                              <a:lnTo>
                                <a:pt x="675" y="40"/>
                              </a:lnTo>
                              <a:lnTo>
                                <a:pt x="696" y="43"/>
                              </a:lnTo>
                              <a:lnTo>
                                <a:pt x="715" y="49"/>
                              </a:lnTo>
                              <a:lnTo>
                                <a:pt x="734" y="56"/>
                              </a:lnTo>
                              <a:lnTo>
                                <a:pt x="751" y="66"/>
                              </a:lnTo>
                              <a:lnTo>
                                <a:pt x="767" y="78"/>
                              </a:lnTo>
                              <a:lnTo>
                                <a:pt x="782" y="92"/>
                              </a:lnTo>
                              <a:lnTo>
                                <a:pt x="796" y="107"/>
                              </a:lnTo>
                              <a:lnTo>
                                <a:pt x="827" y="83"/>
                              </a:lnTo>
                              <a:lnTo>
                                <a:pt x="812" y="65"/>
                              </a:lnTo>
                              <a:lnTo>
                                <a:pt x="795" y="48"/>
                              </a:lnTo>
                              <a:lnTo>
                                <a:pt x="782" y="39"/>
                              </a:lnTo>
                              <a:close/>
                              <a:moveTo>
                                <a:pt x="8" y="10"/>
                              </a:moveTo>
                              <a:lnTo>
                                <a:pt x="0" y="10"/>
                              </a:lnTo>
                              <a:lnTo>
                                <a:pt x="0" y="406"/>
                              </a:lnTo>
                              <a:lnTo>
                                <a:pt x="41" y="406"/>
                              </a:lnTo>
                              <a:lnTo>
                                <a:pt x="41" y="106"/>
                              </a:lnTo>
                              <a:lnTo>
                                <a:pt x="92" y="106"/>
                              </a:lnTo>
                              <a:lnTo>
                                <a:pt x="8" y="10"/>
                              </a:lnTo>
                              <a:close/>
                              <a:moveTo>
                                <a:pt x="92" y="106"/>
                              </a:moveTo>
                              <a:lnTo>
                                <a:pt x="41" y="106"/>
                              </a:lnTo>
                              <a:lnTo>
                                <a:pt x="302" y="406"/>
                              </a:lnTo>
                              <a:lnTo>
                                <a:pt x="311" y="406"/>
                              </a:lnTo>
                              <a:lnTo>
                                <a:pt x="311" y="314"/>
                              </a:lnTo>
                              <a:lnTo>
                                <a:pt x="272" y="314"/>
                              </a:lnTo>
                              <a:lnTo>
                                <a:pt x="92" y="106"/>
                              </a:lnTo>
                              <a:close/>
                              <a:moveTo>
                                <a:pt x="311" y="10"/>
                              </a:moveTo>
                              <a:lnTo>
                                <a:pt x="272" y="10"/>
                              </a:lnTo>
                              <a:lnTo>
                                <a:pt x="272" y="314"/>
                              </a:lnTo>
                              <a:lnTo>
                                <a:pt x="311" y="314"/>
                              </a:lnTo>
                              <a:lnTo>
                                <a:pt x="311" y="10"/>
                              </a:lnTo>
                              <a:close/>
                            </a:path>
                          </a:pathLst>
                        </a:custGeom>
                        <a:solidFill>
                          <a:srgbClr val="5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style="position:absolute;margin-left:712.55pt;margin-top:-51.4pt;width:106.4pt;height:20.8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8,417" o:spid="_x0000_s1026" fillcolor="#505354" stroked="f" path="m1743,10r-7,l1679,406r39,l1757,121r40,l1743,10xm1797,121r-40,l1898,406r11,l1944,335r-40,l1797,121xm2086,123r-37,l2088,406r39,l2086,123xm2070,10r-7,l1904,335r40,l2049,123r37,l2070,10xm1470,49r-40,l1430,406r40,l1470,49xm1611,10r-323,l1288,49r323,l1611,10xm1194,10r-247,l947,406r245,l1192,367r-206,l986,225r186,l1172,187r-186,l986,49r208,l1194,10xm654,l610,4,569,15,533,33,501,59,474,91r-19,35l443,164r-3,42l443,246r9,36l468,316r22,31l523,377r38,22l605,412r49,4l681,415r25,-4l730,404r23,-9l774,384r8,-5l657,379r-37,-3l587,366,558,351,531,330,509,304,494,276,484,244r-3,-35l483,186r4,-22l494,143r10,-20l516,105,530,88,547,74,566,62,587,52r21,-7l631,40r23,-1l782,39r-7,-5l754,22,731,12,706,5,681,1,654,xm796,313r-30,29l733,362r-37,13l657,379r125,l794,371r17,-16l827,337,796,313xm782,39r-128,l675,40r21,3l715,49r19,7l751,66r16,12l782,92r14,15l827,83,812,65,795,48,782,39xm8,10l,10,,406r41,l41,106r51,l8,10xm92,106r-51,l302,406r9,l311,314r-39,l92,106xm311,10r-39,l272,314r39,l311,1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" w14:anchorId="04D491D3">
                <v:path arrowok="t" o:connecttype="custom" o:connectlocs="1066165,-394970;1141095,-575945;1115695,-575945;1234440,-440055;1324610,-574675;1350645,-394970;1310005,-646430;1301115,-574675;933450,-621665;933450,-394970;817880,-646430;1022985,-646430;601345,-394970;626110,-419735;744220,-534035;758190,-621665;387350,-650240;318135,-615315;281305,-548640;287020,-473710;332105,-413385;415290,-388620;463550,-396240;496570,-412115;372745,-420370;323215,-459740;305435,-520065;313690,-561975;336550,-596900;372745,-619760;415290,-628015;478790,-638810;432435,-652145;486410,-435610;417195,-412115;514985,-427355;496570,-628015;441960,-625475;476885,-610870;505460,-584835;504825,-622300;0,-646430;26035,-585470;58420,-585470;197485,-394970;58420,-585470;172720,-453390" o:connectangles="0,0,0,0,0,0,0,0,0,0,0,0,0,0,0,0,0,0,0,0,0,0,0,0,0,0,0,0,0,0,0,0,0,0,0,0,0,0,0,0,0,0,0,0,0,0,0"/>
                <w10:wrap anchorx="page"/>
              </v:shape>
            </w:pict>
          </mc:Fallback>
        </mc:AlternateContent>
      </w:r>
      <w:r>
        <w:rPr>
          <w:rFonts w:ascii="Verdana"/>
          <w:color w:val="505354"/>
          <w:w w:val="90"/>
          <w:sz w:val="14"/>
        </w:rPr>
        <w:t>Ju</w:t>
      </w:r>
      <w:r w:rsidR="00DC5710">
        <w:rPr>
          <w:rFonts w:ascii="Verdana"/>
          <w:color w:val="505354"/>
          <w:w w:val="90"/>
          <w:sz w:val="14"/>
        </w:rPr>
        <w:t>ly 2025</w:t>
      </w:r>
    </w:p>
    <w:p w:rsidR="00F9295E" w:rsidRDefault="00F9295E" w14:paraId="434EF3CF" w14:textId="77777777">
      <w:pPr>
        <w:ind w:right="1759"/>
        <w:jc w:val="right"/>
        <w:rPr>
          <w:rFonts w:ascii="Verdana"/>
          <w:color w:val="505354"/>
          <w:w w:val="90"/>
          <w:sz w:val="14"/>
        </w:rPr>
      </w:pPr>
    </w:p>
    <w:p w:rsidR="00F9295E" w:rsidRDefault="00F9295E" w14:paraId="6C4E215F" w14:textId="77777777">
      <w:pPr>
        <w:ind w:right="1759"/>
        <w:jc w:val="right"/>
        <w:rPr>
          <w:rFonts w:ascii="Verdana"/>
          <w:color w:val="505354"/>
          <w:w w:val="90"/>
          <w:sz w:val="14"/>
        </w:rPr>
      </w:pPr>
    </w:p>
    <w:tbl>
      <w:tblPr>
        <w:tblW w:w="0" w:type="auto"/>
        <w:tblBorders>
          <w:top w:val="single" w:color="E6E7E8" w:sz="8" w:space="0"/>
          <w:left w:val="single" w:color="E6E7E8" w:sz="8" w:space="0"/>
          <w:bottom w:val="single" w:color="E6E7E8" w:sz="8" w:space="0"/>
          <w:right w:val="single" w:color="E6E7E8" w:sz="8" w:space="0"/>
          <w:insideH w:val="single" w:color="E6E7E8" w:sz="8" w:space="0"/>
          <w:insideV w:val="single" w:color="E6E7E8" w:sz="8" w:space="0"/>
        </w:tblBorders>
        <w:tblLayout w:type="fixed"/>
        <w:tblCellMar>
          <w:left w:w="0" w:type="dxa"/>
          <w:right w:w="0" w:type="dxa"/>
        </w:tblCellMar>
        <w:tblLook w:val="01E0" w:firstRow="1" w:lastRow="1" w:firstColumn="1" w:lastColumn="1" w:noHBand="0" w:noVBand="0"/>
      </w:tblPr>
      <w:tblGrid>
        <w:gridCol w:w="1550"/>
        <w:gridCol w:w="992"/>
        <w:gridCol w:w="12616"/>
      </w:tblGrid>
      <w:tr w:rsidR="00167B99" w:rsidTr="2595A761" w14:paraId="59E08F67" w14:textId="77777777">
        <w:trPr>
          <w:trHeight w:val="678"/>
        </w:trPr>
        <w:tc>
          <w:tcPr>
            <w:tcW w:w="1550" w:type="dxa"/>
            <w:shd w:val="clear" w:color="auto" w:fill="F1F1F2"/>
            <w:tcMar/>
          </w:tcPr>
          <w:p w:rsidR="00167B99" w:rsidP="00B73722" w:rsidRDefault="00167B99" w14:paraId="4D7C2091" w14:textId="77777777">
            <w:pPr>
              <w:pStyle w:val="TableParagraph"/>
              <w:spacing w:before="122"/>
              <w:ind w:left="186" w:right="165"/>
              <w:jc w:val="center"/>
              <w:rPr>
                <w:b/>
                <w:color w:val="595959"/>
                <w:sz w:val="29"/>
              </w:rPr>
            </w:pPr>
          </w:p>
        </w:tc>
        <w:tc>
          <w:tcPr>
            <w:tcW w:w="992" w:type="dxa"/>
            <w:shd w:val="clear" w:color="auto" w:fill="F1F1F2"/>
            <w:tcMar/>
          </w:tcPr>
          <w:p w:rsidR="00167B99" w:rsidP="00B73722" w:rsidRDefault="00167B99" w14:paraId="50D2BB57" w14:textId="21B8E6D4">
            <w:pPr>
              <w:pStyle w:val="TableParagraph"/>
              <w:spacing w:before="122"/>
              <w:ind w:left="186" w:right="165"/>
              <w:jc w:val="center"/>
              <w:rPr>
                <w:b/>
                <w:sz w:val="29"/>
              </w:rPr>
            </w:pPr>
            <w:r>
              <w:rPr>
                <w:b/>
                <w:color w:val="595959"/>
                <w:sz w:val="29"/>
              </w:rPr>
              <w:t>Unit</w:t>
            </w:r>
          </w:p>
        </w:tc>
        <w:tc>
          <w:tcPr>
            <w:tcW w:w="12616" w:type="dxa"/>
            <w:shd w:val="clear" w:color="auto" w:fill="F1F1F2"/>
            <w:tcMar/>
          </w:tcPr>
          <w:p w:rsidR="00167B99" w:rsidP="00B73722" w:rsidRDefault="00167B99" w14:paraId="3F69D36B" w14:textId="0C6153B5">
            <w:pPr>
              <w:pStyle w:val="TableParagraph"/>
              <w:spacing w:before="122"/>
              <w:ind w:left="3060" w:right="3037"/>
              <w:jc w:val="center"/>
              <w:rPr>
                <w:b/>
                <w:sz w:val="29"/>
              </w:rPr>
            </w:pPr>
            <w:r w:rsidRPr="00A2630E">
              <w:rPr>
                <w:rFonts w:ascii="Work Sans" w:hAnsi="Work Sans"/>
                <w:b/>
                <w:color w:val="595959"/>
                <w:w w:val="95"/>
                <w:sz w:val="29"/>
              </w:rPr>
              <w:t>NCETM Teaching Points</w:t>
            </w:r>
            <w:r w:rsidR="00E82399">
              <w:rPr>
                <w:rFonts w:ascii="Work Sans" w:hAnsi="Work Sans"/>
                <w:b/>
                <w:color w:val="595959"/>
                <w:w w:val="95"/>
                <w:sz w:val="29"/>
              </w:rPr>
              <w:t xml:space="preserve">- </w:t>
            </w:r>
            <w:r w:rsidR="00513072">
              <w:rPr>
                <w:rFonts w:ascii="Work Sans" w:hAnsi="Work Sans"/>
                <w:b/>
                <w:color w:val="595959"/>
                <w:w w:val="95"/>
                <w:sz w:val="29"/>
              </w:rPr>
              <w:t>106</w:t>
            </w:r>
            <w:r w:rsidR="00480A2F">
              <w:rPr>
                <w:rFonts w:ascii="Work Sans" w:hAnsi="Work Sans"/>
                <w:b/>
                <w:color w:val="595959"/>
                <w:w w:val="95"/>
                <w:sz w:val="29"/>
              </w:rPr>
              <w:t xml:space="preserve"> </w:t>
            </w:r>
            <w:r w:rsidR="004A0B7C">
              <w:rPr>
                <w:rFonts w:ascii="Work Sans" w:hAnsi="Work Sans"/>
                <w:b/>
                <w:color w:val="595959"/>
                <w:w w:val="95"/>
                <w:sz w:val="29"/>
              </w:rPr>
              <w:t>Lessons</w:t>
            </w:r>
          </w:p>
        </w:tc>
      </w:tr>
      <w:tr w:rsidR="00167B99" w:rsidTr="2595A761" w14:paraId="718CE653" w14:textId="77777777">
        <w:trPr>
          <w:trHeight w:val="412"/>
        </w:trPr>
        <w:tc>
          <w:tcPr>
            <w:tcW w:w="1550" w:type="dxa"/>
            <w:tcBorders>
              <w:left w:val="nil"/>
            </w:tcBorders>
            <w:shd w:val="clear" w:color="auto" w:fill="F2F2F2" w:themeFill="background1" w:themeFillShade="F2"/>
            <w:tcMar/>
          </w:tcPr>
          <w:p w:rsidRPr="00056F0C" w:rsidR="00056F0C" w:rsidP="00167B99" w:rsidRDefault="00F87B93" w14:paraId="5D422171" w14:textId="147ADB64">
            <w:pPr>
              <w:pStyle w:val="TableParagraph"/>
              <w:rPr>
                <w:rFonts w:ascii="Barlow" w:hAnsi="Barlow"/>
                <w:lang w:val="en-GB"/>
              </w:rPr>
            </w:pPr>
            <w:r w:rsidRPr="004A5C8F">
              <w:rPr>
                <w:rFonts w:ascii="HP Simplified" w:hAnsi="HP Simplified"/>
                <w:noProof/>
                <w:sz w:val="18"/>
                <w:szCs w:val="18"/>
              </w:rPr>
              <w:drawing>
                <wp:inline distT="0" distB="0" distL="0" distR="0" wp14:anchorId="483F3EA7" wp14:editId="3D5376C4">
                  <wp:extent cx="657225" cy="212487"/>
                  <wp:effectExtent l="19050" t="19050" r="9525" b="16510"/>
                  <wp:docPr id="1018179465" name="Picture 1018179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hyperlink w:history="1" r:id="rId13">
              <w:r w:rsidRPr="00056F0C" w:rsidR="00056F0C">
                <w:rPr>
                  <w:rStyle w:val="Hyperlink"/>
                  <w:rFonts w:ascii="Barlow" w:hAnsi="Barlow"/>
                  <w:lang w:val="en-GB"/>
                </w:rPr>
                <w:t>3AS-2</w:t>
              </w:r>
            </w:hyperlink>
            <w:hyperlink w:history="1" r:id="rId14">
              <w:r w:rsidRPr="00056F0C" w:rsidR="00056F0C">
                <w:rPr>
                  <w:rStyle w:val="Hyperlink"/>
                  <w:rFonts w:ascii="Barlow" w:hAnsi="Barlow"/>
                  <w:lang w:val="en-GB"/>
                </w:rPr>
                <w:t xml:space="preserve"> </w:t>
              </w:r>
              <w:r w:rsidRPr="00056F0C" w:rsidR="00056F0C">
                <w:rPr>
                  <w:rStyle w:val="Hyperlink"/>
                  <w:rFonts w:ascii="Barlow" w:hAnsi="Barlow"/>
                  <w:color w:val="0000FF"/>
                  <w:lang w:val="en-GB"/>
                </w:rPr>
                <w:t>Page</w:t>
              </w:r>
              <w:r w:rsidRPr="00056F0C" w:rsidR="00056F0C">
                <w:rPr>
                  <w:rStyle w:val="Hyperlink"/>
                  <w:rFonts w:ascii="Barlow" w:hAnsi="Barlow"/>
                  <w:lang w:val="en-GB"/>
                </w:rPr>
                <w:t xml:space="preserve"> 109</w:t>
              </w:r>
            </w:hyperlink>
          </w:p>
          <w:p w:rsidR="00167B99" w:rsidP="00B73722" w:rsidRDefault="00167B99" w14:paraId="2A9711FA" w14:textId="53D14D35">
            <w:pPr>
              <w:pStyle w:val="TableParagraph"/>
              <w:spacing w:before="257"/>
              <w:ind w:left="55"/>
              <w:jc w:val="center"/>
              <w:rPr>
                <w:rFonts w:ascii="Cambria"/>
                <w:b/>
                <w:color w:val="FFFFFF"/>
                <w:w w:val="101"/>
                <w:sz w:val="24"/>
              </w:rPr>
            </w:pPr>
          </w:p>
        </w:tc>
        <w:tc>
          <w:tcPr>
            <w:tcW w:w="992" w:type="dxa"/>
            <w:tcBorders>
              <w:left w:val="nil"/>
            </w:tcBorders>
            <w:shd w:val="clear" w:color="auto" w:fill="8F2847"/>
            <w:tcMar/>
          </w:tcPr>
          <w:p w:rsidRPr="00AB3415" w:rsidR="00167B99" w:rsidP="00B73722" w:rsidRDefault="00167B99" w14:paraId="367D7A77" w14:textId="79D2748E">
            <w:pPr>
              <w:pStyle w:val="TableParagraph"/>
              <w:spacing w:before="257"/>
              <w:ind w:left="55"/>
              <w:jc w:val="center"/>
              <w:rPr>
                <w:rFonts w:ascii="Barlow" w:hAnsi="Barlow"/>
                <w:bCs/>
                <w:sz w:val="24"/>
              </w:rPr>
            </w:pPr>
            <w:r w:rsidRPr="00AB3415">
              <w:rPr>
                <w:rFonts w:ascii="Barlow" w:hAnsi="Barlow"/>
                <w:bCs/>
                <w:color w:val="FFFFFF"/>
                <w:w w:val="101"/>
                <w:sz w:val="36"/>
                <w:szCs w:val="32"/>
              </w:rPr>
              <w:t>1</w:t>
            </w:r>
          </w:p>
        </w:tc>
        <w:tc>
          <w:tcPr>
            <w:tcW w:w="12616" w:type="dxa"/>
            <w:tcMar/>
            <w:vAlign w:val="center"/>
          </w:tcPr>
          <w:p w:rsidRPr="00F87B93" w:rsidR="00167B99" w:rsidP="004E01B6" w:rsidRDefault="00167B99" w14:paraId="777AC2D8" w14:textId="0361F0AE">
            <w:pPr>
              <w:widowControl/>
              <w:shd w:val="clear" w:color="auto" w:fill="FFFFFF"/>
              <w:autoSpaceDE/>
              <w:autoSpaceDN/>
              <w:rPr>
                <w:rFonts w:ascii="Barlow" w:hAnsi="Barlow" w:cs="Arial"/>
                <w:b/>
                <w:bCs/>
                <w:color w:val="222222"/>
                <w:sz w:val="28"/>
                <w:szCs w:val="28"/>
              </w:rPr>
            </w:pPr>
            <w:r w:rsidRPr="002A47BD">
              <w:rPr>
                <w:rFonts w:ascii="Barlow" w:hAnsi="Barlow" w:cs="Arial"/>
                <w:b/>
                <w:bCs/>
                <w:color w:val="222222"/>
                <w:sz w:val="28"/>
                <w:szCs w:val="28"/>
              </w:rPr>
              <w:t>Review of column addition and subtraction</w:t>
            </w:r>
          </w:p>
          <w:p w:rsidRPr="0083459A" w:rsidR="007571CD" w:rsidP="007571CD" w:rsidRDefault="007571CD" w14:paraId="3F7F9698"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7571CD" w:rsidP="007571CD" w:rsidRDefault="007571CD" w14:paraId="1CC1147F" w14:textId="0BBE42B7">
            <w:pPr>
              <w:pStyle w:val="TableParagraph"/>
              <w:rPr>
                <w:rFonts w:ascii="Barlow" w:hAnsi="Barlow"/>
                <w:color w:val="E36C0A" w:themeColor="accent6" w:themeShade="BF"/>
              </w:rPr>
            </w:pPr>
            <w:r>
              <w:rPr>
                <w:rFonts w:ascii="Barlow" w:hAnsi="Barlow"/>
                <w:color w:val="E36C0A" w:themeColor="accent6" w:themeShade="BF"/>
              </w:rPr>
              <w:t>3AS-2</w:t>
            </w:r>
          </w:p>
          <w:p w:rsidR="00167B99" w:rsidP="004E01B6" w:rsidRDefault="00167B99" w14:paraId="64A256B2" w14:textId="77777777">
            <w:pPr>
              <w:widowControl/>
              <w:shd w:val="clear" w:color="auto" w:fill="FFFFFF"/>
              <w:autoSpaceDE/>
              <w:autoSpaceDN/>
              <w:rPr>
                <w:rFonts w:ascii="Work Sans" w:hAnsi="Work Sans"/>
                <w:b/>
                <w:bCs/>
                <w:color w:val="2D374B"/>
                <w:sz w:val="20"/>
                <w:szCs w:val="20"/>
                <w:shd w:val="clear" w:color="auto" w:fill="FFFFFF"/>
              </w:rPr>
            </w:pPr>
          </w:p>
          <w:tbl>
            <w:tblPr>
              <w:tblW w:w="12339"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51"/>
              <w:gridCol w:w="9550"/>
              <w:gridCol w:w="2438"/>
            </w:tblGrid>
            <w:tr w:rsidRPr="00F10FDF" w:rsidR="00F10FDF" w:rsidTr="008F2B01" w14:paraId="443571B3" w14:textId="77777777">
              <w:trPr>
                <w:trHeight w:val="20"/>
              </w:trPr>
              <w:tc>
                <w:tcPr>
                  <w:tcW w:w="12339" w:type="dxa"/>
                  <w:gridSpan w:val="3"/>
                  <w:shd w:val="clear" w:color="auto" w:fill="FFFFFF"/>
                  <w:vAlign w:val="center"/>
                </w:tcPr>
                <w:p w:rsidRPr="004A7058" w:rsidR="004A7058" w:rsidP="004A7058" w:rsidRDefault="00513072" w14:paraId="64AE18FF" w14:textId="77777777">
                  <w:pPr>
                    <w:widowControl/>
                    <w:autoSpaceDE/>
                    <w:autoSpaceDN/>
                    <w:rPr>
                      <w:rFonts w:ascii="Barlow" w:hAnsi="Barlow" w:eastAsia="Times New Roman" w:cs="Times New Roman"/>
                      <w:color w:val="51596C"/>
                      <w:lang w:val="en-GB" w:eastAsia="en-GB"/>
                    </w:rPr>
                  </w:pPr>
                  <w:hyperlink w:history="1" r:id="rId15">
                    <w:r w:rsidRPr="004A7058" w:rsidR="004A7058">
                      <w:rPr>
                        <w:rStyle w:val="Hyperlink"/>
                        <w:rFonts w:ascii="Barlow" w:hAnsi="Barlow" w:eastAsia="Times New Roman" w:cs="Times New Roman"/>
                        <w:lang w:val="en-GB" w:eastAsia="en-GB"/>
                      </w:rPr>
                      <w:t>1.20 Algorithms: column addition</w:t>
                    </w:r>
                  </w:hyperlink>
                </w:p>
                <w:p w:rsidRPr="00BF45A0" w:rsidR="00F10FDF" w:rsidP="00BF45A0" w:rsidRDefault="004A7058" w14:paraId="7BD8B8C6" w14:textId="6FDA27CB">
                  <w:pPr>
                    <w:widowControl/>
                    <w:shd w:val="clear" w:color="auto" w:fill="FFFFFF"/>
                    <w:autoSpaceDE/>
                    <w:autoSpaceDN/>
                    <w:rPr>
                      <w:rFonts w:ascii="Work Sans" w:hAnsi="Work Sans" w:eastAsia="Times New Roman" w:cs="Times New Roman"/>
                      <w:color w:val="2D374B"/>
                      <w:sz w:val="20"/>
                      <w:szCs w:val="20"/>
                      <w:lang w:val="en-GB" w:eastAsia="en-GB"/>
                    </w:rPr>
                  </w:pPr>
                  <w:r w:rsidRPr="004A7058">
                    <w:rPr>
                      <w:rFonts w:ascii="Work Sans" w:hAnsi="Work Sans" w:eastAsia="Times New Roman" w:cs="Times New Roman"/>
                      <w:b/>
                      <w:bCs/>
                      <w:color w:val="2D374B"/>
                      <w:sz w:val="20"/>
                      <w:szCs w:val="20"/>
                      <w:lang w:val="en-GB" w:eastAsia="en-GB"/>
                    </w:rPr>
                    <w:t>Teaching point 1</w:t>
                  </w:r>
                  <w:r w:rsidRPr="004A7058">
                    <w:rPr>
                      <w:rFonts w:ascii="Work Sans" w:hAnsi="Work Sans" w:eastAsia="Times New Roman" w:cs="Times New Roman"/>
                      <w:color w:val="2D374B"/>
                      <w:sz w:val="20"/>
                      <w:szCs w:val="20"/>
                      <w:lang w:val="en-GB" w:eastAsia="en-GB"/>
                    </w:rPr>
                    <w:t>: Any numbers can be added together using an algorithm called </w:t>
                  </w:r>
                  <w:r w:rsidRPr="004A7058">
                    <w:rPr>
                      <w:rFonts w:ascii="Work Sans" w:hAnsi="Work Sans" w:eastAsia="Times New Roman" w:cs="Times New Roman"/>
                      <w:i/>
                      <w:iCs/>
                      <w:color w:val="2D374B"/>
                      <w:sz w:val="20"/>
                      <w:szCs w:val="20"/>
                      <w:lang w:val="en-GB" w:eastAsia="en-GB"/>
                    </w:rPr>
                    <w:t>‘column addition’</w:t>
                  </w:r>
                  <w:r w:rsidRPr="004A7058">
                    <w:rPr>
                      <w:rFonts w:ascii="Work Sans" w:hAnsi="Work Sans" w:eastAsia="Times New Roman" w:cs="Times New Roman"/>
                      <w:color w:val="2D374B"/>
                      <w:sz w:val="20"/>
                      <w:szCs w:val="20"/>
                      <w:lang w:val="en-GB" w:eastAsia="en-GB"/>
                    </w:rPr>
                    <w:t>.</w:t>
                  </w:r>
                </w:p>
              </w:tc>
            </w:tr>
            <w:tr w:rsidRPr="00F10FDF" w:rsidR="00F10FDF" w:rsidTr="008F2B01" w14:paraId="7AA3B4A2" w14:textId="0567D6C1">
              <w:trPr>
                <w:trHeight w:val="20"/>
              </w:trPr>
              <w:tc>
                <w:tcPr>
                  <w:tcW w:w="351" w:type="dxa"/>
                  <w:shd w:val="clear" w:color="auto" w:fill="FFFFFF"/>
                  <w:vAlign w:val="center"/>
                  <w:hideMark/>
                </w:tcPr>
                <w:p w:rsidRPr="000A34C4" w:rsidR="00F10FDF" w:rsidP="000A34C4" w:rsidRDefault="00F10FDF" w14:paraId="1089E570" w14:textId="77777777">
                  <w:pPr>
                    <w:widowControl/>
                    <w:autoSpaceDE/>
                    <w:autoSpaceDN/>
                    <w:rPr>
                      <w:rFonts w:ascii="Barlow" w:hAnsi="Barlow" w:eastAsia="Times New Roman" w:cs="Times New Roman"/>
                      <w:color w:val="51596C"/>
                      <w:lang w:val="en-GB" w:eastAsia="en-GB"/>
                    </w:rPr>
                  </w:pPr>
                  <w:r w:rsidRPr="000A34C4">
                    <w:rPr>
                      <w:rFonts w:ascii="Barlow" w:hAnsi="Barlow" w:eastAsia="Times New Roman" w:cs="Times New Roman"/>
                      <w:color w:val="51596C"/>
                      <w:lang w:val="en-GB" w:eastAsia="en-GB"/>
                    </w:rPr>
                    <w:t>1</w:t>
                  </w:r>
                </w:p>
              </w:tc>
              <w:tc>
                <w:tcPr>
                  <w:tcW w:w="9550" w:type="dxa"/>
                  <w:shd w:val="clear" w:color="auto" w:fill="FFFFFF"/>
                  <w:vAlign w:val="center"/>
                  <w:hideMark/>
                </w:tcPr>
                <w:p w:rsidRPr="000A34C4" w:rsidR="00F10FDF" w:rsidP="000A34C4" w:rsidRDefault="00F10FDF" w14:paraId="1533ADEA" w14:textId="77777777">
                  <w:pPr>
                    <w:widowControl/>
                    <w:autoSpaceDE/>
                    <w:autoSpaceDN/>
                    <w:rPr>
                      <w:rFonts w:ascii="Barlow" w:hAnsi="Barlow" w:eastAsia="Times New Roman" w:cs="Times New Roman"/>
                      <w:color w:val="51596C"/>
                      <w:lang w:val="en-GB" w:eastAsia="en-GB"/>
                    </w:rPr>
                  </w:pPr>
                  <w:r w:rsidRPr="000A34C4">
                    <w:rPr>
                      <w:rFonts w:ascii="Barlow" w:hAnsi="Barlow" w:eastAsia="Times New Roman" w:cs="Times New Roman"/>
                      <w:color w:val="51596C"/>
                      <w:lang w:val="en-GB" w:eastAsia="en-GB"/>
                    </w:rPr>
                    <w:t>Pupils identify the addends and the sum in column addition</w:t>
                  </w:r>
                </w:p>
              </w:tc>
              <w:tc>
                <w:tcPr>
                  <w:tcW w:w="2438" w:type="dxa"/>
                  <w:shd w:val="clear" w:color="auto" w:fill="FFFFFF"/>
                </w:tcPr>
                <w:p w:rsidRPr="00F10FDF" w:rsidR="00F10FDF" w:rsidP="000A34C4" w:rsidRDefault="00F10FDF" w14:paraId="7BA66D19" w14:textId="77777777">
                  <w:pPr>
                    <w:widowControl/>
                    <w:autoSpaceDE/>
                    <w:autoSpaceDN/>
                    <w:rPr>
                      <w:rFonts w:ascii="Barlow" w:hAnsi="Barlow" w:eastAsia="Times New Roman" w:cs="Times New Roman"/>
                      <w:color w:val="51596C"/>
                      <w:lang w:val="en-GB" w:eastAsia="en-GB"/>
                    </w:rPr>
                  </w:pPr>
                </w:p>
              </w:tc>
            </w:tr>
            <w:tr w:rsidRPr="00F10FDF" w:rsidR="00BF45A0" w:rsidTr="008F2B01" w14:paraId="633A4EB8" w14:textId="77777777">
              <w:trPr>
                <w:trHeight w:val="20"/>
              </w:trPr>
              <w:tc>
                <w:tcPr>
                  <w:tcW w:w="12339" w:type="dxa"/>
                  <w:gridSpan w:val="3"/>
                  <w:shd w:val="clear" w:color="auto" w:fill="FFFFFF"/>
                  <w:vAlign w:val="center"/>
                </w:tcPr>
                <w:p w:rsidR="00BF45A0" w:rsidP="000A34C4" w:rsidRDefault="00BF45A0" w14:paraId="336CB08E" w14:textId="77777777">
                  <w:pPr>
                    <w:widowControl/>
                    <w:autoSpaceDE/>
                    <w:autoSpaceDN/>
                    <w:rPr>
                      <w:rFonts w:ascii="Barlow" w:hAnsi="Barlow" w:eastAsia="Times New Roman" w:cs="Times New Roman"/>
                      <w:color w:val="2D374B"/>
                      <w:lang w:val="en-GB" w:eastAsia="en-GB"/>
                    </w:rPr>
                  </w:pPr>
                </w:p>
                <w:p w:rsidRPr="004A7058" w:rsidR="00BF45A0" w:rsidP="00BF45A0" w:rsidRDefault="00513072" w14:paraId="6BBDFDCB" w14:textId="77777777">
                  <w:pPr>
                    <w:widowControl/>
                    <w:autoSpaceDE/>
                    <w:autoSpaceDN/>
                    <w:rPr>
                      <w:rFonts w:ascii="Barlow" w:hAnsi="Barlow" w:eastAsia="Times New Roman" w:cs="Times New Roman"/>
                      <w:color w:val="51596C"/>
                      <w:lang w:val="en-GB" w:eastAsia="en-GB"/>
                    </w:rPr>
                  </w:pPr>
                  <w:hyperlink w:history="1" r:id="rId16">
                    <w:r w:rsidRPr="004A7058" w:rsidR="00BF45A0">
                      <w:rPr>
                        <w:rStyle w:val="Hyperlink"/>
                        <w:rFonts w:ascii="Barlow" w:hAnsi="Barlow" w:eastAsia="Times New Roman" w:cs="Times New Roman"/>
                        <w:lang w:val="en-GB" w:eastAsia="en-GB"/>
                      </w:rPr>
                      <w:t>1.20 Algorithms: column addition</w:t>
                    </w:r>
                  </w:hyperlink>
                </w:p>
                <w:p w:rsidRPr="00BF45A0" w:rsidR="00BF45A0" w:rsidP="00BF45A0" w:rsidRDefault="00BF45A0" w14:paraId="04A9053B" w14:textId="2A7FC5DA">
                  <w:pPr>
                    <w:widowControl/>
                    <w:shd w:val="clear" w:color="auto" w:fill="FFFFFF"/>
                    <w:autoSpaceDE/>
                    <w:autoSpaceDN/>
                    <w:rPr>
                      <w:rFonts w:ascii="Work Sans" w:hAnsi="Work Sans" w:eastAsia="Times New Roman" w:cs="Times New Roman"/>
                      <w:color w:val="2D374B"/>
                      <w:sz w:val="20"/>
                      <w:szCs w:val="20"/>
                      <w:lang w:val="en-GB" w:eastAsia="en-GB"/>
                    </w:rPr>
                  </w:pPr>
                  <w:r w:rsidRPr="00B72B13">
                    <w:rPr>
                      <w:rFonts w:ascii="Work Sans" w:hAnsi="Work Sans" w:eastAsia="Times New Roman" w:cs="Times New Roman"/>
                      <w:b/>
                      <w:bCs/>
                      <w:color w:val="2D374B"/>
                      <w:sz w:val="20"/>
                      <w:szCs w:val="20"/>
                      <w:lang w:val="en-GB" w:eastAsia="en-GB"/>
                    </w:rPr>
                    <w:t>Teaching point 2</w:t>
                  </w:r>
                  <w:r w:rsidRPr="00B72B13">
                    <w:rPr>
                      <w:rFonts w:ascii="Work Sans" w:hAnsi="Work Sans" w:eastAsia="Times New Roman" w:cs="Times New Roman"/>
                      <w:color w:val="2D374B"/>
                      <w:sz w:val="20"/>
                      <w:szCs w:val="20"/>
                      <w:lang w:val="en-GB" w:eastAsia="en-GB"/>
                    </w:rPr>
                    <w:t>: The digits of the addends must be aligned correctly before the algorithm is applied.</w:t>
                  </w:r>
                </w:p>
              </w:tc>
            </w:tr>
            <w:tr w:rsidRPr="00F10FDF" w:rsidR="00F10FDF" w:rsidTr="009E4324" w14:paraId="26BBDDA0" w14:textId="1BB7C165">
              <w:trPr>
                <w:trHeight w:val="20"/>
              </w:trPr>
              <w:tc>
                <w:tcPr>
                  <w:tcW w:w="351" w:type="dxa"/>
                  <w:shd w:val="clear" w:color="auto" w:fill="8F2847"/>
                  <w:vAlign w:val="center"/>
                  <w:hideMark/>
                </w:tcPr>
                <w:p w:rsidRPr="009E4324" w:rsidR="00F10FDF" w:rsidP="000A34C4" w:rsidRDefault="00F10FDF" w14:paraId="7555A7C1" w14:textId="77777777">
                  <w:pPr>
                    <w:widowControl/>
                    <w:autoSpaceDE/>
                    <w:autoSpaceDN/>
                    <w:rPr>
                      <w:rFonts w:ascii="Barlow" w:hAnsi="Barlow" w:eastAsia="Times New Roman" w:cs="Times New Roman"/>
                      <w:color w:val="FFFFFF" w:themeColor="background1"/>
                      <w:lang w:val="en-GB" w:eastAsia="en-GB"/>
                    </w:rPr>
                  </w:pPr>
                  <w:r w:rsidRPr="009E4324">
                    <w:rPr>
                      <w:rFonts w:ascii="Barlow" w:hAnsi="Barlow" w:eastAsia="Times New Roman" w:cs="Times New Roman"/>
                      <w:color w:val="FFFFFF" w:themeColor="background1"/>
                      <w:lang w:val="en-GB" w:eastAsia="en-GB"/>
                    </w:rPr>
                    <w:t>2</w:t>
                  </w:r>
                </w:p>
              </w:tc>
              <w:tc>
                <w:tcPr>
                  <w:tcW w:w="9550" w:type="dxa"/>
                  <w:shd w:val="clear" w:color="auto" w:fill="8F2847"/>
                  <w:vAlign w:val="center"/>
                  <w:hideMark/>
                </w:tcPr>
                <w:p w:rsidR="00F10FDF" w:rsidP="000A34C4" w:rsidRDefault="00F10FDF" w14:paraId="2CCC3AD7" w14:textId="77777777">
                  <w:pPr>
                    <w:widowControl/>
                    <w:autoSpaceDE/>
                    <w:autoSpaceDN/>
                    <w:rPr>
                      <w:rFonts w:ascii="Barlow" w:hAnsi="Barlow" w:eastAsia="Times New Roman" w:cs="Times New Roman"/>
                      <w:color w:val="FFFFFF" w:themeColor="background1"/>
                      <w:lang w:val="en-GB" w:eastAsia="en-GB"/>
                    </w:rPr>
                  </w:pPr>
                  <w:r w:rsidRPr="009E4324">
                    <w:rPr>
                      <w:rFonts w:ascii="Barlow" w:hAnsi="Barlow" w:eastAsia="Times New Roman" w:cs="Times New Roman"/>
                      <w:color w:val="FFFFFF" w:themeColor="background1"/>
                      <w:lang w:val="en-GB" w:eastAsia="en-GB"/>
                    </w:rPr>
                    <w:t>Pupils use their knowledge of place value to correctly lay out column addition</w:t>
                  </w:r>
                </w:p>
                <w:p w:rsidRPr="009E4324" w:rsidR="009E4324" w:rsidP="000A34C4" w:rsidRDefault="009E4324" w14:paraId="72118F85" w14:textId="31FA13B0">
                  <w:pPr>
                    <w:widowControl/>
                    <w:autoSpaceDE/>
                    <w:autoSpaceDN/>
                    <w:rPr>
                      <w:rFonts w:ascii="Barlow" w:hAnsi="Barlow" w:eastAsia="Times New Roman" w:cs="Times New Roman"/>
                      <w:color w:val="FFFFFF" w:themeColor="background1"/>
                      <w:lang w:val="en-GB" w:eastAsia="en-GB"/>
                    </w:rPr>
                  </w:pPr>
                  <w:r w:rsidRPr="0036276D">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9E4324" w:rsidR="00F10FDF" w:rsidP="000A34C4" w:rsidRDefault="00F10FDF" w14:paraId="7383073F" w14:textId="77777777">
                  <w:pPr>
                    <w:widowControl/>
                    <w:autoSpaceDE/>
                    <w:autoSpaceDN/>
                    <w:rPr>
                      <w:rFonts w:ascii="Barlow" w:hAnsi="Barlow" w:eastAsia="Times New Roman" w:cs="Times New Roman"/>
                      <w:color w:val="FFFFFF" w:themeColor="background1"/>
                      <w:lang w:val="en-GB" w:eastAsia="en-GB"/>
                    </w:rPr>
                  </w:pPr>
                </w:p>
              </w:tc>
            </w:tr>
            <w:tr w:rsidRPr="00F10FDF" w:rsidR="0015384A" w:rsidTr="008F2B01" w14:paraId="305A96EE" w14:textId="77777777">
              <w:trPr>
                <w:trHeight w:val="20"/>
              </w:trPr>
              <w:tc>
                <w:tcPr>
                  <w:tcW w:w="12339" w:type="dxa"/>
                  <w:gridSpan w:val="3"/>
                  <w:shd w:val="clear" w:color="auto" w:fill="FFFFFF"/>
                  <w:vAlign w:val="center"/>
                </w:tcPr>
                <w:p w:rsidR="0015384A" w:rsidP="0015384A" w:rsidRDefault="0015384A" w14:paraId="4E5F4CEA" w14:textId="77777777">
                  <w:pPr>
                    <w:widowControl/>
                    <w:autoSpaceDE/>
                    <w:autoSpaceDN/>
                    <w:rPr>
                      <w:rFonts w:ascii="Barlow" w:hAnsi="Barlow" w:eastAsia="Times New Roman" w:cs="Times New Roman"/>
                      <w:color w:val="2D374B"/>
                      <w:lang w:val="en-GB" w:eastAsia="en-GB"/>
                    </w:rPr>
                  </w:pPr>
                </w:p>
                <w:p w:rsidRPr="004A7058" w:rsidR="0015384A" w:rsidP="0015384A" w:rsidRDefault="00513072" w14:paraId="3916862C" w14:textId="77777777">
                  <w:pPr>
                    <w:widowControl/>
                    <w:autoSpaceDE/>
                    <w:autoSpaceDN/>
                    <w:rPr>
                      <w:rFonts w:ascii="Barlow" w:hAnsi="Barlow" w:eastAsia="Times New Roman" w:cs="Times New Roman"/>
                      <w:color w:val="51596C"/>
                      <w:lang w:val="en-GB" w:eastAsia="en-GB"/>
                    </w:rPr>
                  </w:pPr>
                  <w:hyperlink w:history="1" r:id="rId17">
                    <w:r w:rsidRPr="004A7058" w:rsidR="0015384A">
                      <w:rPr>
                        <w:rStyle w:val="Hyperlink"/>
                        <w:rFonts w:ascii="Barlow" w:hAnsi="Barlow" w:eastAsia="Times New Roman" w:cs="Times New Roman"/>
                        <w:lang w:val="en-GB" w:eastAsia="en-GB"/>
                      </w:rPr>
                      <w:t>1.20 Algorithms: column addition</w:t>
                    </w:r>
                  </w:hyperlink>
                </w:p>
                <w:p w:rsidRPr="0015384A" w:rsidR="0015384A" w:rsidP="0015384A" w:rsidRDefault="0015384A" w14:paraId="1EE41DDE" w14:textId="66BA24A8">
                  <w:pPr>
                    <w:widowControl/>
                    <w:shd w:val="clear" w:color="auto" w:fill="FFFFFF"/>
                    <w:autoSpaceDE/>
                    <w:autoSpaceDN/>
                    <w:rPr>
                      <w:rFonts w:ascii="Work Sans" w:hAnsi="Work Sans" w:eastAsia="Times New Roman" w:cs="Times New Roman"/>
                      <w:color w:val="2D374B"/>
                      <w:sz w:val="20"/>
                      <w:szCs w:val="20"/>
                      <w:lang w:val="en-GB" w:eastAsia="en-GB"/>
                    </w:rPr>
                  </w:pPr>
                  <w:r w:rsidRPr="00B72B13">
                    <w:rPr>
                      <w:rFonts w:ascii="Work Sans" w:hAnsi="Work Sans" w:eastAsia="Times New Roman" w:cs="Times New Roman"/>
                      <w:b/>
                      <w:bCs/>
                      <w:color w:val="2D374B"/>
                      <w:sz w:val="20"/>
                      <w:szCs w:val="20"/>
                      <w:lang w:val="en-GB" w:eastAsia="en-GB"/>
                    </w:rPr>
                    <w:t>Teaching point 3</w:t>
                  </w:r>
                  <w:r w:rsidRPr="00B72B13">
                    <w:rPr>
                      <w:rFonts w:ascii="Work Sans" w:hAnsi="Work Sans" w:eastAsia="Times New Roman" w:cs="Times New Roman"/>
                      <w:color w:val="2D374B"/>
                      <w:sz w:val="20"/>
                      <w:szCs w:val="20"/>
                      <w:lang w:val="en-GB" w:eastAsia="en-GB"/>
                    </w:rPr>
                    <w:t>: In column addition, the digits of the addends are added working from the least significant digit (on the right) to the most significant digit (on the left).</w:t>
                  </w:r>
                </w:p>
              </w:tc>
            </w:tr>
            <w:tr w:rsidRPr="00F10FDF" w:rsidR="00F10FDF" w:rsidTr="008F2B01" w14:paraId="3F6DAA8C" w14:textId="4A104986">
              <w:trPr>
                <w:trHeight w:val="20"/>
              </w:trPr>
              <w:tc>
                <w:tcPr>
                  <w:tcW w:w="351" w:type="dxa"/>
                  <w:shd w:val="clear" w:color="auto" w:fill="8F2847"/>
                  <w:vAlign w:val="center"/>
                  <w:hideMark/>
                </w:tcPr>
                <w:p w:rsidRPr="000A34C4" w:rsidR="00F10FDF" w:rsidP="000A34C4" w:rsidRDefault="00F10FDF" w14:paraId="103203CB"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3</w:t>
                  </w:r>
                </w:p>
              </w:tc>
              <w:tc>
                <w:tcPr>
                  <w:tcW w:w="9550" w:type="dxa"/>
                  <w:shd w:val="clear" w:color="auto" w:fill="8F2847"/>
                  <w:vAlign w:val="center"/>
                  <w:hideMark/>
                </w:tcPr>
                <w:p w:rsidRPr="0036276D" w:rsidR="00F10FDF" w:rsidP="000A34C4" w:rsidRDefault="00F10FDF" w14:paraId="18936238"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Pupils add a pair of 2-digit numbers using column addition</w:t>
                  </w:r>
                </w:p>
                <w:p w:rsidRPr="000A34C4" w:rsidR="0036276D" w:rsidP="000A34C4" w:rsidRDefault="0036276D" w14:paraId="69C82CDB" w14:textId="5E88C0CB">
                  <w:pPr>
                    <w:widowControl/>
                    <w:autoSpaceDE/>
                    <w:autoSpaceDN/>
                    <w:rPr>
                      <w:rFonts w:ascii="Barlow" w:hAnsi="Barlow" w:eastAsia="Times New Roman" w:cs="Times New Roman"/>
                      <w:b/>
                      <w:bCs/>
                      <w:color w:val="FFFFFF" w:themeColor="background1"/>
                      <w:lang w:val="en-GB" w:eastAsia="en-GB"/>
                    </w:rPr>
                  </w:pPr>
                  <w:r w:rsidRPr="0036276D">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36276D" w:rsidR="00F10FDF" w:rsidP="000A34C4" w:rsidRDefault="00292C60" w14:paraId="6DE16C9F" w14:textId="13D3734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Addend, sum, column</w:t>
                  </w:r>
                  <w:r w:rsidR="0070013F">
                    <w:rPr>
                      <w:rFonts w:ascii="Barlow" w:hAnsi="Barlow" w:eastAsia="Times New Roman" w:cs="Times New Roman"/>
                      <w:color w:val="FFFFFF" w:themeColor="background1"/>
                      <w:lang w:val="en-GB" w:eastAsia="en-GB"/>
                    </w:rPr>
                    <w:t xml:space="preserve">, </w:t>
                  </w:r>
                  <w:r>
                    <w:rPr>
                      <w:rFonts w:ascii="Barlow" w:hAnsi="Barlow" w:eastAsia="Times New Roman" w:cs="Times New Roman"/>
                      <w:color w:val="FFFFFF" w:themeColor="background1"/>
                      <w:lang w:val="en-GB" w:eastAsia="en-GB"/>
                    </w:rPr>
                    <w:t xml:space="preserve">addition </w:t>
                  </w:r>
                </w:p>
              </w:tc>
            </w:tr>
            <w:tr w:rsidRPr="00F10FDF" w:rsidR="00F10FDF" w:rsidTr="009E4324" w14:paraId="09B05930" w14:textId="610C525C">
              <w:trPr>
                <w:trHeight w:val="20"/>
              </w:trPr>
              <w:tc>
                <w:tcPr>
                  <w:tcW w:w="351" w:type="dxa"/>
                  <w:shd w:val="clear" w:color="auto" w:fill="8F2847"/>
                  <w:vAlign w:val="center"/>
                  <w:hideMark/>
                </w:tcPr>
                <w:p w:rsidRPr="009E4324" w:rsidR="00F10FDF" w:rsidP="000A34C4" w:rsidRDefault="00F10FDF" w14:paraId="6D34804B" w14:textId="77777777">
                  <w:pPr>
                    <w:widowControl/>
                    <w:autoSpaceDE/>
                    <w:autoSpaceDN/>
                    <w:rPr>
                      <w:rFonts w:ascii="Barlow" w:hAnsi="Barlow" w:eastAsia="Times New Roman" w:cs="Times New Roman"/>
                      <w:color w:val="FFFFFF" w:themeColor="background1"/>
                      <w:lang w:val="en-GB" w:eastAsia="en-GB"/>
                    </w:rPr>
                  </w:pPr>
                  <w:r w:rsidRPr="009E4324">
                    <w:rPr>
                      <w:rFonts w:ascii="Barlow" w:hAnsi="Barlow" w:eastAsia="Times New Roman" w:cs="Times New Roman"/>
                      <w:color w:val="FFFFFF" w:themeColor="background1"/>
                      <w:lang w:val="en-GB" w:eastAsia="en-GB"/>
                    </w:rPr>
                    <w:t>4</w:t>
                  </w:r>
                </w:p>
              </w:tc>
              <w:tc>
                <w:tcPr>
                  <w:tcW w:w="9550" w:type="dxa"/>
                  <w:shd w:val="clear" w:color="auto" w:fill="8F2847"/>
                  <w:vAlign w:val="center"/>
                  <w:hideMark/>
                </w:tcPr>
                <w:p w:rsidR="00F10FDF" w:rsidP="000A34C4" w:rsidRDefault="00F10FDF" w14:paraId="51A2AD9B" w14:textId="77777777">
                  <w:pPr>
                    <w:widowControl/>
                    <w:autoSpaceDE/>
                    <w:autoSpaceDN/>
                    <w:rPr>
                      <w:rFonts w:ascii="Barlow" w:hAnsi="Barlow" w:eastAsia="Times New Roman" w:cs="Times New Roman"/>
                      <w:color w:val="FFFFFF" w:themeColor="background1"/>
                      <w:lang w:val="en-GB" w:eastAsia="en-GB"/>
                    </w:rPr>
                  </w:pPr>
                  <w:r w:rsidRPr="009E4324">
                    <w:rPr>
                      <w:rFonts w:ascii="Barlow" w:hAnsi="Barlow" w:eastAsia="Times New Roman" w:cs="Times New Roman"/>
                      <w:color w:val="FFFFFF" w:themeColor="background1"/>
                      <w:lang w:val="en-GB" w:eastAsia="en-GB"/>
                    </w:rPr>
                    <w:t>Pupils add using column addition</w:t>
                  </w:r>
                </w:p>
                <w:p w:rsidRPr="009E4324" w:rsidR="009E4324" w:rsidP="000A34C4" w:rsidRDefault="009E4324" w14:paraId="122AA95F" w14:textId="68EB0353">
                  <w:pPr>
                    <w:widowControl/>
                    <w:autoSpaceDE/>
                    <w:autoSpaceDN/>
                    <w:rPr>
                      <w:rFonts w:ascii="Barlow" w:hAnsi="Barlow" w:eastAsia="Times New Roman" w:cs="Times New Roman"/>
                      <w:color w:val="FFFFFF" w:themeColor="background1"/>
                      <w:lang w:val="en-GB" w:eastAsia="en-GB"/>
                    </w:rPr>
                  </w:pPr>
                  <w:r w:rsidRPr="0036276D">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9E4324" w:rsidR="00F10FDF" w:rsidP="000A34C4" w:rsidRDefault="00F10FDF" w14:paraId="30C06EFC" w14:textId="77777777">
                  <w:pPr>
                    <w:widowControl/>
                    <w:autoSpaceDE/>
                    <w:autoSpaceDN/>
                    <w:rPr>
                      <w:rFonts w:ascii="Barlow" w:hAnsi="Barlow" w:eastAsia="Times New Roman" w:cs="Times New Roman"/>
                      <w:color w:val="FFFFFF" w:themeColor="background1"/>
                      <w:lang w:val="en-GB" w:eastAsia="en-GB"/>
                    </w:rPr>
                  </w:pPr>
                </w:p>
              </w:tc>
            </w:tr>
            <w:tr w:rsidRPr="00F10FDF" w:rsidR="00F10FDF" w:rsidTr="008F2B01" w14:paraId="6A3D17E5" w14:textId="1D5FEA93">
              <w:trPr>
                <w:trHeight w:val="20"/>
              </w:trPr>
              <w:tc>
                <w:tcPr>
                  <w:tcW w:w="351" w:type="dxa"/>
                  <w:shd w:val="clear" w:color="auto" w:fill="FFFFFF"/>
                  <w:vAlign w:val="center"/>
                  <w:hideMark/>
                </w:tcPr>
                <w:p w:rsidRPr="000A34C4" w:rsidR="00F10FDF" w:rsidP="000A34C4" w:rsidRDefault="00F10FDF" w14:paraId="4D5A3857" w14:textId="77777777">
                  <w:pPr>
                    <w:widowControl/>
                    <w:autoSpaceDE/>
                    <w:autoSpaceDN/>
                    <w:rPr>
                      <w:rFonts w:ascii="Barlow" w:hAnsi="Barlow" w:eastAsia="Times New Roman" w:cs="Times New Roman"/>
                      <w:color w:val="51596C"/>
                      <w:lang w:val="en-GB" w:eastAsia="en-GB"/>
                    </w:rPr>
                  </w:pPr>
                  <w:r w:rsidRPr="000A34C4">
                    <w:rPr>
                      <w:rFonts w:ascii="Barlow" w:hAnsi="Barlow" w:eastAsia="Times New Roman" w:cs="Times New Roman"/>
                      <w:color w:val="51596C"/>
                      <w:lang w:val="en-GB" w:eastAsia="en-GB"/>
                    </w:rPr>
                    <w:t>5</w:t>
                  </w:r>
                </w:p>
              </w:tc>
              <w:tc>
                <w:tcPr>
                  <w:tcW w:w="9550" w:type="dxa"/>
                  <w:shd w:val="clear" w:color="auto" w:fill="FFFFFF"/>
                  <w:vAlign w:val="center"/>
                  <w:hideMark/>
                </w:tcPr>
                <w:p w:rsidRPr="000A34C4" w:rsidR="00F10FDF" w:rsidP="000A34C4" w:rsidRDefault="00F10FDF" w14:paraId="19303A66" w14:textId="77777777">
                  <w:pPr>
                    <w:widowControl/>
                    <w:autoSpaceDE/>
                    <w:autoSpaceDN/>
                    <w:rPr>
                      <w:rFonts w:ascii="Barlow" w:hAnsi="Barlow" w:eastAsia="Times New Roman" w:cs="Times New Roman"/>
                      <w:color w:val="51596C"/>
                      <w:lang w:val="en-GB" w:eastAsia="en-GB"/>
                    </w:rPr>
                  </w:pPr>
                  <w:r w:rsidRPr="000A34C4">
                    <w:rPr>
                      <w:rFonts w:ascii="Barlow" w:hAnsi="Barlow" w:eastAsia="Times New Roman" w:cs="Times New Roman"/>
                      <w:color w:val="51596C"/>
                      <w:lang w:val="en-GB" w:eastAsia="en-GB"/>
                    </w:rPr>
                    <w:t>Pupils use their knowledge of column addition to solve problems</w:t>
                  </w:r>
                </w:p>
              </w:tc>
              <w:tc>
                <w:tcPr>
                  <w:tcW w:w="2438" w:type="dxa"/>
                  <w:shd w:val="clear" w:color="auto" w:fill="FFFFFF"/>
                </w:tcPr>
                <w:p w:rsidRPr="00F10FDF" w:rsidR="00F10FDF" w:rsidP="000A34C4" w:rsidRDefault="00F10FDF" w14:paraId="03B6D0E3" w14:textId="77777777">
                  <w:pPr>
                    <w:widowControl/>
                    <w:autoSpaceDE/>
                    <w:autoSpaceDN/>
                    <w:rPr>
                      <w:rFonts w:ascii="Barlow" w:hAnsi="Barlow" w:eastAsia="Times New Roman" w:cs="Times New Roman"/>
                      <w:color w:val="51596C"/>
                      <w:lang w:val="en-GB" w:eastAsia="en-GB"/>
                    </w:rPr>
                  </w:pPr>
                </w:p>
              </w:tc>
            </w:tr>
            <w:tr w:rsidRPr="00F10FDF" w:rsidR="004D5373" w:rsidTr="008F2B01" w14:paraId="4E9B5A96" w14:textId="77777777">
              <w:trPr>
                <w:trHeight w:val="20"/>
              </w:trPr>
              <w:tc>
                <w:tcPr>
                  <w:tcW w:w="12339" w:type="dxa"/>
                  <w:gridSpan w:val="3"/>
                  <w:shd w:val="clear" w:color="auto" w:fill="FFFFFF"/>
                  <w:vAlign w:val="center"/>
                </w:tcPr>
                <w:p w:rsidR="004D5373" w:rsidP="004D5373" w:rsidRDefault="004D5373" w14:paraId="28FFE30E" w14:textId="77777777">
                  <w:pPr>
                    <w:widowControl/>
                    <w:autoSpaceDE/>
                    <w:autoSpaceDN/>
                    <w:rPr>
                      <w:rFonts w:ascii="Barlow" w:hAnsi="Barlow" w:eastAsia="Times New Roman" w:cs="Times New Roman"/>
                      <w:color w:val="51596C"/>
                      <w:lang w:val="en-GB" w:eastAsia="en-GB"/>
                    </w:rPr>
                  </w:pPr>
                </w:p>
                <w:p w:rsidRPr="004D5373" w:rsidR="004D5373" w:rsidP="004D5373" w:rsidRDefault="00513072" w14:paraId="202A162C" w14:textId="0C9DB35B">
                  <w:pPr>
                    <w:widowControl/>
                    <w:autoSpaceDE/>
                    <w:autoSpaceDN/>
                    <w:rPr>
                      <w:rFonts w:ascii="Barlow" w:hAnsi="Barlow" w:eastAsia="Times New Roman" w:cs="Times New Roman"/>
                      <w:color w:val="51596C"/>
                      <w:lang w:val="en-GB" w:eastAsia="en-GB"/>
                    </w:rPr>
                  </w:pPr>
                  <w:hyperlink w:history="1" r:id="rId18">
                    <w:r w:rsidRPr="004A7058" w:rsidR="004D5373">
                      <w:rPr>
                        <w:rStyle w:val="Hyperlink"/>
                        <w:rFonts w:ascii="Barlow" w:hAnsi="Barlow" w:eastAsia="Times New Roman" w:cs="Times New Roman"/>
                        <w:lang w:val="en-GB" w:eastAsia="en-GB"/>
                      </w:rPr>
                      <w:t>1.20 Algorithms: column addition</w:t>
                    </w:r>
                  </w:hyperlink>
                </w:p>
                <w:p w:rsidRPr="004D5373" w:rsidR="004D5373" w:rsidP="004D5373" w:rsidRDefault="004D5373" w14:paraId="7F21CBFB" w14:textId="680F696C">
                  <w:pPr>
                    <w:widowControl/>
                    <w:shd w:val="clear" w:color="auto" w:fill="FFFFFF"/>
                    <w:autoSpaceDE/>
                    <w:autoSpaceDN/>
                    <w:rPr>
                      <w:rFonts w:ascii="Work Sans" w:hAnsi="Work Sans" w:eastAsia="Times New Roman" w:cs="Times New Roman"/>
                      <w:color w:val="2D374B"/>
                      <w:sz w:val="20"/>
                      <w:szCs w:val="20"/>
                      <w:lang w:val="en-GB" w:eastAsia="en-GB"/>
                    </w:rPr>
                  </w:pPr>
                  <w:r w:rsidRPr="00B72B13">
                    <w:rPr>
                      <w:rFonts w:ascii="Work Sans" w:hAnsi="Work Sans" w:eastAsia="Times New Roman" w:cs="Times New Roman"/>
                      <w:b/>
                      <w:bCs/>
                      <w:color w:val="2D374B"/>
                      <w:sz w:val="20"/>
                      <w:szCs w:val="20"/>
                      <w:lang w:val="en-GB" w:eastAsia="en-GB"/>
                    </w:rPr>
                    <w:t>Teaching point 4</w:t>
                  </w:r>
                  <w:r w:rsidRPr="00B72B13">
                    <w:rPr>
                      <w:rFonts w:ascii="Work Sans" w:hAnsi="Work Sans" w:eastAsia="Times New Roman" w:cs="Times New Roman"/>
                      <w:color w:val="2D374B"/>
                      <w:sz w:val="20"/>
                      <w:szCs w:val="20"/>
                      <w:lang w:val="en-GB" w:eastAsia="en-GB"/>
                    </w:rPr>
                    <w:t>: If any column sums to ten or greater, we must </w:t>
                  </w:r>
                  <w:r w:rsidRPr="00B72B13">
                    <w:rPr>
                      <w:rFonts w:ascii="Work Sans" w:hAnsi="Work Sans" w:eastAsia="Times New Roman" w:cs="Times New Roman"/>
                      <w:i/>
                      <w:iCs/>
                      <w:color w:val="2D374B"/>
                      <w:sz w:val="20"/>
                      <w:szCs w:val="20"/>
                      <w:lang w:val="en-GB" w:eastAsia="en-GB"/>
                    </w:rPr>
                    <w:t>‘regroup’</w:t>
                  </w:r>
                  <w:r w:rsidRPr="00B72B13">
                    <w:rPr>
                      <w:rFonts w:ascii="Work Sans" w:hAnsi="Work Sans" w:eastAsia="Times New Roman" w:cs="Times New Roman"/>
                      <w:color w:val="2D374B"/>
                      <w:sz w:val="20"/>
                      <w:szCs w:val="20"/>
                      <w:lang w:val="en-GB" w:eastAsia="en-GB"/>
                    </w:rPr>
                    <w:t>.</w:t>
                  </w:r>
                </w:p>
              </w:tc>
            </w:tr>
            <w:tr w:rsidRPr="00F10FDF" w:rsidR="00F10FDF" w:rsidTr="008F2B01" w14:paraId="1313ED9B" w14:textId="56595A22">
              <w:trPr>
                <w:trHeight w:val="20"/>
              </w:trPr>
              <w:tc>
                <w:tcPr>
                  <w:tcW w:w="351" w:type="dxa"/>
                  <w:shd w:val="clear" w:color="auto" w:fill="8F2847"/>
                  <w:vAlign w:val="center"/>
                  <w:hideMark/>
                </w:tcPr>
                <w:p w:rsidRPr="000A34C4" w:rsidR="00F10FDF" w:rsidP="000A34C4" w:rsidRDefault="00F10FDF" w14:paraId="44CA98EA"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6</w:t>
                  </w:r>
                </w:p>
              </w:tc>
              <w:tc>
                <w:tcPr>
                  <w:tcW w:w="9550" w:type="dxa"/>
                  <w:shd w:val="clear" w:color="auto" w:fill="8F2847"/>
                  <w:vAlign w:val="center"/>
                  <w:hideMark/>
                </w:tcPr>
                <w:p w:rsidRPr="00083633" w:rsidR="00F10FDF" w:rsidP="000A34C4" w:rsidRDefault="00F10FDF" w14:paraId="36A6CEAE"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Pupils add a pair of 2-digit numbers using column addition with regrouping in the ones column</w:t>
                  </w:r>
                </w:p>
                <w:p w:rsidRPr="000A34C4" w:rsidR="004D5373" w:rsidP="000A34C4" w:rsidRDefault="004D5373" w14:paraId="2B5911FD" w14:textId="3853B93C">
                  <w:pPr>
                    <w:widowControl/>
                    <w:autoSpaceDE/>
                    <w:autoSpaceDN/>
                    <w:rPr>
                      <w:rFonts w:ascii="Barlow" w:hAnsi="Barlow" w:eastAsia="Times New Roman" w:cs="Times New Roman"/>
                      <w:color w:val="FFFFFF" w:themeColor="background1"/>
                      <w:lang w:val="en-GB" w:eastAsia="en-GB"/>
                    </w:rPr>
                  </w:pPr>
                  <w:r w:rsidRPr="00083633">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083633" w:rsidR="00F10FDF" w:rsidP="000A34C4" w:rsidRDefault="007A5732" w14:paraId="3CE3A8FD" w14:textId="0035399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Column</w:t>
                  </w:r>
                  <w:r w:rsidR="0070013F">
                    <w:rPr>
                      <w:rFonts w:ascii="Barlow" w:hAnsi="Barlow" w:eastAsia="Times New Roman" w:cs="Times New Roman"/>
                      <w:color w:val="FFFFFF" w:themeColor="background1"/>
                      <w:lang w:val="en-GB" w:eastAsia="en-GB"/>
                    </w:rPr>
                    <w:t xml:space="preserve">,  </w:t>
                  </w:r>
                  <w:r>
                    <w:rPr>
                      <w:rFonts w:ascii="Barlow" w:hAnsi="Barlow" w:eastAsia="Times New Roman" w:cs="Times New Roman"/>
                      <w:color w:val="FFFFFF" w:themeColor="background1"/>
                      <w:lang w:val="en-GB" w:eastAsia="en-GB"/>
                    </w:rPr>
                    <w:t>addition</w:t>
                  </w:r>
                </w:p>
              </w:tc>
            </w:tr>
            <w:tr w:rsidRPr="00F10FDF" w:rsidR="00F10FDF" w:rsidTr="009E4324" w14:paraId="2D61C6E9" w14:textId="525CC589">
              <w:trPr>
                <w:trHeight w:val="20"/>
              </w:trPr>
              <w:tc>
                <w:tcPr>
                  <w:tcW w:w="351" w:type="dxa"/>
                  <w:shd w:val="clear" w:color="auto" w:fill="8F2847"/>
                  <w:vAlign w:val="center"/>
                  <w:hideMark/>
                </w:tcPr>
                <w:p w:rsidRPr="009E4324" w:rsidR="00F10FDF" w:rsidP="000A34C4" w:rsidRDefault="00F10FDF" w14:paraId="7E8F0CDA" w14:textId="77777777">
                  <w:pPr>
                    <w:widowControl/>
                    <w:autoSpaceDE/>
                    <w:autoSpaceDN/>
                    <w:rPr>
                      <w:rFonts w:ascii="Barlow" w:hAnsi="Barlow" w:eastAsia="Times New Roman" w:cs="Times New Roman"/>
                      <w:color w:val="FFFFFF" w:themeColor="background1"/>
                      <w:lang w:val="en-GB" w:eastAsia="en-GB"/>
                    </w:rPr>
                  </w:pPr>
                  <w:r w:rsidRPr="009E4324">
                    <w:rPr>
                      <w:rFonts w:ascii="Barlow" w:hAnsi="Barlow" w:eastAsia="Times New Roman" w:cs="Times New Roman"/>
                      <w:color w:val="FFFFFF" w:themeColor="background1"/>
                      <w:lang w:val="en-GB" w:eastAsia="en-GB"/>
                    </w:rPr>
                    <w:t>7</w:t>
                  </w:r>
                </w:p>
              </w:tc>
              <w:tc>
                <w:tcPr>
                  <w:tcW w:w="9550" w:type="dxa"/>
                  <w:shd w:val="clear" w:color="auto" w:fill="8F2847"/>
                  <w:vAlign w:val="center"/>
                  <w:hideMark/>
                </w:tcPr>
                <w:p w:rsidR="00F10FDF" w:rsidP="000A34C4" w:rsidRDefault="00F10FDF" w14:paraId="56223D58" w14:textId="77777777">
                  <w:pPr>
                    <w:widowControl/>
                    <w:autoSpaceDE/>
                    <w:autoSpaceDN/>
                    <w:rPr>
                      <w:rFonts w:ascii="Barlow" w:hAnsi="Barlow" w:eastAsia="Times New Roman" w:cs="Times New Roman"/>
                      <w:color w:val="FFFFFF" w:themeColor="background1"/>
                      <w:lang w:val="en-GB" w:eastAsia="en-GB"/>
                    </w:rPr>
                  </w:pPr>
                  <w:r w:rsidRPr="009E4324">
                    <w:rPr>
                      <w:rFonts w:ascii="Barlow" w:hAnsi="Barlow" w:eastAsia="Times New Roman" w:cs="Times New Roman"/>
                      <w:color w:val="FFFFFF" w:themeColor="background1"/>
                      <w:lang w:val="en-GB" w:eastAsia="en-GB"/>
                    </w:rPr>
                    <w:t>Pupils add a pair of 2-digit numbers using column addition with regrouping in the tens column</w:t>
                  </w:r>
                </w:p>
                <w:p w:rsidRPr="009E4324" w:rsidR="009E4324" w:rsidP="000A34C4" w:rsidRDefault="009E4324" w14:paraId="50ECF437" w14:textId="7A98495C">
                  <w:pPr>
                    <w:widowControl/>
                    <w:autoSpaceDE/>
                    <w:autoSpaceDN/>
                    <w:rPr>
                      <w:rFonts w:ascii="Barlow" w:hAnsi="Barlow" w:eastAsia="Times New Roman" w:cs="Times New Roman"/>
                      <w:color w:val="FFFFFF" w:themeColor="background1"/>
                      <w:lang w:val="en-GB" w:eastAsia="en-GB"/>
                    </w:rPr>
                  </w:pPr>
                  <w:r w:rsidRPr="0036276D">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9E4324" w:rsidR="00F10FDF" w:rsidP="000A34C4" w:rsidRDefault="00F10FDF" w14:paraId="4C12E951" w14:textId="77777777">
                  <w:pPr>
                    <w:widowControl/>
                    <w:autoSpaceDE/>
                    <w:autoSpaceDN/>
                    <w:rPr>
                      <w:rFonts w:ascii="Barlow" w:hAnsi="Barlow" w:eastAsia="Times New Roman" w:cs="Times New Roman"/>
                      <w:color w:val="FFFFFF" w:themeColor="background1"/>
                      <w:lang w:val="en-GB" w:eastAsia="en-GB"/>
                    </w:rPr>
                  </w:pPr>
                </w:p>
              </w:tc>
            </w:tr>
            <w:tr w:rsidRPr="00F10FDF" w:rsidR="00103037" w:rsidTr="008F2B01" w14:paraId="220654B7" w14:textId="4CCCF68D">
              <w:trPr>
                <w:trHeight w:val="20"/>
              </w:trPr>
              <w:tc>
                <w:tcPr>
                  <w:tcW w:w="351" w:type="dxa"/>
                  <w:shd w:val="clear" w:color="auto" w:fill="8F2847"/>
                  <w:vAlign w:val="center"/>
                  <w:hideMark/>
                </w:tcPr>
                <w:p w:rsidRPr="000A34C4" w:rsidR="00103037" w:rsidP="00103037" w:rsidRDefault="00103037" w14:paraId="1B18A5D3"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8</w:t>
                  </w:r>
                </w:p>
              </w:tc>
              <w:tc>
                <w:tcPr>
                  <w:tcW w:w="9550" w:type="dxa"/>
                  <w:shd w:val="clear" w:color="auto" w:fill="8F2847"/>
                  <w:vAlign w:val="center"/>
                  <w:hideMark/>
                </w:tcPr>
                <w:p w:rsidRPr="00083633" w:rsidR="00103037" w:rsidP="00103037" w:rsidRDefault="00103037" w14:paraId="11BC6249"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Pupils add using column addition with regrouping</w:t>
                  </w:r>
                </w:p>
                <w:p w:rsidRPr="000A34C4" w:rsidR="00103037" w:rsidP="00103037" w:rsidRDefault="00103037" w14:paraId="1B9E4694" w14:textId="031355FA">
                  <w:pPr>
                    <w:widowControl/>
                    <w:autoSpaceDE/>
                    <w:autoSpaceDN/>
                    <w:rPr>
                      <w:rFonts w:ascii="Barlow" w:hAnsi="Barlow" w:eastAsia="Times New Roman" w:cs="Times New Roman"/>
                      <w:color w:val="FFFFFF" w:themeColor="background1"/>
                      <w:lang w:val="en-GB" w:eastAsia="en-GB"/>
                    </w:rPr>
                  </w:pPr>
                  <w:r w:rsidRPr="00083633">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083633" w:rsidR="00103037" w:rsidP="00103037" w:rsidRDefault="00103037" w14:paraId="6E1B4AE6" w14:textId="29F7575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Column addition</w:t>
                  </w:r>
                </w:p>
              </w:tc>
            </w:tr>
            <w:tr w:rsidRPr="00F10FDF" w:rsidR="00103037" w:rsidTr="008F2B01" w14:paraId="44080416" w14:textId="77777777">
              <w:trPr>
                <w:trHeight w:val="20"/>
              </w:trPr>
              <w:tc>
                <w:tcPr>
                  <w:tcW w:w="12339" w:type="dxa"/>
                  <w:gridSpan w:val="3"/>
                  <w:shd w:val="clear" w:color="auto" w:fill="FFFFFF"/>
                  <w:vAlign w:val="center"/>
                </w:tcPr>
                <w:p w:rsidR="00103037" w:rsidP="00103037" w:rsidRDefault="00103037" w14:paraId="31EBD386" w14:textId="77777777">
                  <w:pPr>
                    <w:widowControl/>
                    <w:autoSpaceDE/>
                    <w:autoSpaceDN/>
                    <w:rPr>
                      <w:rFonts w:ascii="Barlow" w:hAnsi="Barlow" w:eastAsia="Times New Roman" w:cs="Times New Roman"/>
                      <w:color w:val="51596C"/>
                      <w:lang w:val="en-GB" w:eastAsia="en-GB"/>
                    </w:rPr>
                  </w:pPr>
                </w:p>
                <w:p w:rsidRPr="00DA7849" w:rsidR="00103037" w:rsidP="00103037" w:rsidRDefault="00513072" w14:paraId="5F9E7885" w14:textId="0B0DF7E5">
                  <w:pPr>
                    <w:widowControl/>
                    <w:autoSpaceDE/>
                    <w:autoSpaceDN/>
                    <w:rPr>
                      <w:rFonts w:ascii="Barlow" w:hAnsi="Barlow" w:eastAsia="Times New Roman" w:cs="Times New Roman"/>
                      <w:color w:val="51596C"/>
                      <w:lang w:val="en-GB" w:eastAsia="en-GB"/>
                    </w:rPr>
                  </w:pPr>
                  <w:hyperlink w:history="1" r:id="rId19">
                    <w:r w:rsidRPr="004A7058" w:rsidR="00103037">
                      <w:rPr>
                        <w:rStyle w:val="Hyperlink"/>
                        <w:rFonts w:ascii="Barlow" w:hAnsi="Barlow" w:eastAsia="Times New Roman" w:cs="Times New Roman"/>
                        <w:lang w:val="en-GB" w:eastAsia="en-GB"/>
                      </w:rPr>
                      <w:t>1.20 Algorithms: column addition</w:t>
                    </w:r>
                  </w:hyperlink>
                </w:p>
                <w:p w:rsidRPr="00DA7849" w:rsidR="00103037" w:rsidP="00103037" w:rsidRDefault="00103037" w14:paraId="2CA7FFAB" w14:textId="657597AC">
                  <w:pPr>
                    <w:widowControl/>
                    <w:shd w:val="clear" w:color="auto" w:fill="FFFFFF"/>
                    <w:autoSpaceDE/>
                    <w:autoSpaceDN/>
                    <w:rPr>
                      <w:rFonts w:ascii="Work Sans" w:hAnsi="Work Sans" w:eastAsia="Times New Roman" w:cs="Times New Roman"/>
                      <w:color w:val="2D374B"/>
                      <w:sz w:val="20"/>
                      <w:szCs w:val="20"/>
                      <w:lang w:val="en-GB" w:eastAsia="en-GB"/>
                    </w:rPr>
                  </w:pPr>
                  <w:r w:rsidRPr="00B72B13">
                    <w:rPr>
                      <w:rFonts w:ascii="Work Sans" w:hAnsi="Work Sans" w:eastAsia="Times New Roman" w:cs="Times New Roman"/>
                      <w:b/>
                      <w:bCs/>
                      <w:color w:val="2D374B"/>
                      <w:sz w:val="20"/>
                      <w:szCs w:val="20"/>
                      <w:lang w:val="en-GB" w:eastAsia="en-GB"/>
                    </w:rPr>
                    <w:t>Teaching point 5</w:t>
                  </w:r>
                  <w:r w:rsidRPr="00B72B13">
                    <w:rPr>
                      <w:rFonts w:ascii="Work Sans" w:hAnsi="Work Sans" w:eastAsia="Times New Roman" w:cs="Times New Roman"/>
                      <w:color w:val="2D374B"/>
                      <w:sz w:val="20"/>
                      <w:szCs w:val="20"/>
                      <w:lang w:val="en-GB" w:eastAsia="en-GB"/>
                    </w:rPr>
                    <w:t>: The numbers within each column should be added in the most efficient order.</w:t>
                  </w:r>
                </w:p>
              </w:tc>
            </w:tr>
            <w:tr w:rsidRPr="00F10FDF" w:rsidR="00103037" w:rsidTr="008F2B01" w14:paraId="1712169E" w14:textId="13262277">
              <w:trPr>
                <w:trHeight w:val="20"/>
              </w:trPr>
              <w:tc>
                <w:tcPr>
                  <w:tcW w:w="351" w:type="dxa"/>
                  <w:shd w:val="clear" w:color="auto" w:fill="8F2847"/>
                  <w:vAlign w:val="center"/>
                  <w:hideMark/>
                </w:tcPr>
                <w:p w:rsidRPr="000A34C4" w:rsidR="00103037" w:rsidP="00103037" w:rsidRDefault="00103037" w14:paraId="67ECA5C1"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9</w:t>
                  </w:r>
                </w:p>
              </w:tc>
              <w:tc>
                <w:tcPr>
                  <w:tcW w:w="9550" w:type="dxa"/>
                  <w:shd w:val="clear" w:color="auto" w:fill="8F2847"/>
                  <w:vAlign w:val="center"/>
                  <w:hideMark/>
                </w:tcPr>
                <w:p w:rsidRPr="00DA7849" w:rsidR="00103037" w:rsidP="00103037" w:rsidRDefault="00103037" w14:paraId="7BDAC559"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Pupils use known facts and strategies to accurately and efficiently calculate and check column addition</w:t>
                  </w:r>
                </w:p>
                <w:p w:rsidRPr="000A34C4" w:rsidR="00103037" w:rsidP="00103037" w:rsidRDefault="00103037" w14:paraId="7C9FBC92" w14:textId="12D1DB8D">
                  <w:pPr>
                    <w:widowControl/>
                    <w:autoSpaceDE/>
                    <w:autoSpaceDN/>
                    <w:rPr>
                      <w:rFonts w:ascii="Barlow" w:hAnsi="Barlow" w:eastAsia="Times New Roman" w:cs="Times New Roman"/>
                      <w:color w:val="FFFFFF" w:themeColor="background1"/>
                      <w:lang w:val="en-GB" w:eastAsia="en-GB"/>
                    </w:rPr>
                  </w:pPr>
                  <w:r w:rsidRPr="00DA7849">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DA7849" w:rsidR="00103037" w:rsidP="00103037" w:rsidRDefault="00797287" w14:paraId="3904DDE9" w14:textId="54A8A09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E</w:t>
                  </w:r>
                  <w:r w:rsidR="00E424D0">
                    <w:rPr>
                      <w:rFonts w:ascii="Barlow" w:hAnsi="Barlow" w:eastAsia="Times New Roman" w:cs="Times New Roman"/>
                      <w:color w:val="FFFFFF" w:themeColor="background1"/>
                      <w:lang w:val="en-GB" w:eastAsia="en-GB"/>
                    </w:rPr>
                    <w:t>stimat</w:t>
                  </w:r>
                  <w:r>
                    <w:rPr>
                      <w:rFonts w:ascii="Barlow" w:hAnsi="Barlow" w:eastAsia="Times New Roman" w:cs="Times New Roman"/>
                      <w:color w:val="FFFFFF" w:themeColor="background1"/>
                      <w:lang w:val="en-GB" w:eastAsia="en-GB"/>
                    </w:rPr>
                    <w:t>e</w:t>
                  </w:r>
                </w:p>
              </w:tc>
            </w:tr>
            <w:tr w:rsidRPr="00F10FDF" w:rsidR="00103037" w:rsidTr="008F2B01" w14:paraId="393A5A78" w14:textId="487E0428">
              <w:trPr>
                <w:trHeight w:val="20"/>
              </w:trPr>
              <w:tc>
                <w:tcPr>
                  <w:tcW w:w="351" w:type="dxa"/>
                  <w:shd w:val="clear" w:color="auto" w:fill="FFFFFF"/>
                  <w:vAlign w:val="center"/>
                  <w:hideMark/>
                </w:tcPr>
                <w:p w:rsidRPr="000A34C4" w:rsidR="00103037" w:rsidP="00103037" w:rsidRDefault="00103037" w14:paraId="2BFA5C54" w14:textId="77777777">
                  <w:pPr>
                    <w:widowControl/>
                    <w:autoSpaceDE/>
                    <w:autoSpaceDN/>
                    <w:rPr>
                      <w:rFonts w:ascii="Barlow" w:hAnsi="Barlow" w:eastAsia="Times New Roman" w:cs="Times New Roman"/>
                      <w:color w:val="2D374B"/>
                      <w:lang w:val="en-GB" w:eastAsia="en-GB"/>
                    </w:rPr>
                  </w:pPr>
                  <w:r w:rsidRPr="000A34C4">
                    <w:rPr>
                      <w:rFonts w:ascii="Barlow" w:hAnsi="Barlow" w:eastAsia="Times New Roman" w:cs="Times New Roman"/>
                      <w:color w:val="2D374B"/>
                      <w:lang w:val="en-GB" w:eastAsia="en-GB"/>
                    </w:rPr>
                    <w:lastRenderedPageBreak/>
                    <w:t>10</w:t>
                  </w:r>
                </w:p>
              </w:tc>
              <w:tc>
                <w:tcPr>
                  <w:tcW w:w="9550" w:type="dxa"/>
                  <w:shd w:val="clear" w:color="auto" w:fill="FFFFFF"/>
                  <w:vAlign w:val="center"/>
                  <w:hideMark/>
                </w:tcPr>
                <w:p w:rsidRPr="000A34C4" w:rsidR="00103037" w:rsidP="00103037" w:rsidRDefault="00103037" w14:paraId="3EB4CD72" w14:textId="77777777">
                  <w:pPr>
                    <w:widowControl/>
                    <w:autoSpaceDE/>
                    <w:autoSpaceDN/>
                    <w:rPr>
                      <w:rFonts w:ascii="Barlow" w:hAnsi="Barlow" w:eastAsia="Times New Roman" w:cs="Times New Roman"/>
                      <w:color w:val="2D374B"/>
                      <w:lang w:val="en-GB" w:eastAsia="en-GB"/>
                    </w:rPr>
                  </w:pPr>
                  <w:r w:rsidRPr="000A34C4">
                    <w:rPr>
                      <w:rFonts w:ascii="Barlow" w:hAnsi="Barlow" w:eastAsia="Times New Roman" w:cs="Times New Roman"/>
                      <w:color w:val="2D374B"/>
                      <w:lang w:val="en-GB" w:eastAsia="en-GB"/>
                    </w:rPr>
                    <w:t>Pupils use their knowledge of column addition to solve problems</w:t>
                  </w:r>
                </w:p>
              </w:tc>
              <w:tc>
                <w:tcPr>
                  <w:tcW w:w="2438" w:type="dxa"/>
                  <w:shd w:val="clear" w:color="auto" w:fill="FFFFFF"/>
                </w:tcPr>
                <w:p w:rsidRPr="00F10FDF" w:rsidR="00103037" w:rsidP="00103037" w:rsidRDefault="00103037" w14:paraId="25725FDB" w14:textId="77777777">
                  <w:pPr>
                    <w:widowControl/>
                    <w:autoSpaceDE/>
                    <w:autoSpaceDN/>
                    <w:rPr>
                      <w:rFonts w:ascii="Barlow" w:hAnsi="Barlow" w:eastAsia="Times New Roman" w:cs="Times New Roman"/>
                      <w:color w:val="2D374B"/>
                      <w:lang w:val="en-GB" w:eastAsia="en-GB"/>
                    </w:rPr>
                  </w:pPr>
                </w:p>
              </w:tc>
            </w:tr>
            <w:tr w:rsidRPr="00F10FDF" w:rsidR="00103037" w:rsidTr="008F2B01" w14:paraId="43DA8AA2" w14:textId="77777777">
              <w:trPr>
                <w:trHeight w:val="20"/>
              </w:trPr>
              <w:tc>
                <w:tcPr>
                  <w:tcW w:w="12339" w:type="dxa"/>
                  <w:gridSpan w:val="3"/>
                  <w:shd w:val="clear" w:color="auto" w:fill="FFFFFF"/>
                  <w:vAlign w:val="center"/>
                </w:tcPr>
                <w:p w:rsidR="00103037" w:rsidP="00103037" w:rsidRDefault="00103037" w14:paraId="0B060DBB" w14:textId="77777777">
                  <w:pPr>
                    <w:widowControl/>
                    <w:autoSpaceDE/>
                    <w:autoSpaceDN/>
                    <w:rPr>
                      <w:rFonts w:ascii="Barlow" w:hAnsi="Barlow" w:eastAsia="Times New Roman" w:cs="Times New Roman"/>
                      <w:color w:val="51596C"/>
                      <w:lang w:val="en-GB" w:eastAsia="en-GB"/>
                    </w:rPr>
                  </w:pPr>
                </w:p>
                <w:p w:rsidRPr="00293AE9" w:rsidR="00103037" w:rsidP="00103037" w:rsidRDefault="00513072" w14:paraId="3FAF4CF0" w14:textId="35471C0F">
                  <w:pPr>
                    <w:widowControl/>
                    <w:autoSpaceDE/>
                    <w:autoSpaceDN/>
                    <w:rPr>
                      <w:rFonts w:ascii="Barlow" w:hAnsi="Barlow" w:eastAsia="Times New Roman" w:cs="Times New Roman"/>
                      <w:color w:val="51596C"/>
                      <w:lang w:val="en-GB" w:eastAsia="en-GB"/>
                    </w:rPr>
                  </w:pPr>
                  <w:hyperlink w:history="1" r:id="rId20">
                    <w:r w:rsidRPr="00293AE9" w:rsidR="00103037">
                      <w:rPr>
                        <w:rStyle w:val="Hyperlink"/>
                        <w:rFonts w:ascii="Barlow" w:hAnsi="Barlow" w:eastAsia="Times New Roman" w:cs="Times New Roman"/>
                        <w:lang w:val="en-GB" w:eastAsia="en-GB"/>
                      </w:rPr>
                      <w:t>1.21 Algorithms: column subtraction</w:t>
                    </w:r>
                  </w:hyperlink>
                </w:p>
                <w:p w:rsidRPr="00293AE9" w:rsidR="00103037" w:rsidP="00103037" w:rsidRDefault="00103037" w14:paraId="5B9024A4" w14:textId="759B2467">
                  <w:pPr>
                    <w:widowControl/>
                    <w:shd w:val="clear" w:color="auto" w:fill="FFFFFF"/>
                    <w:autoSpaceDE/>
                    <w:autoSpaceDN/>
                    <w:rPr>
                      <w:rFonts w:ascii="Work Sans" w:hAnsi="Work Sans" w:eastAsia="Times New Roman" w:cs="Times New Roman"/>
                      <w:color w:val="2D374B"/>
                      <w:sz w:val="20"/>
                      <w:szCs w:val="20"/>
                      <w:lang w:val="en-GB" w:eastAsia="en-GB"/>
                    </w:rPr>
                  </w:pPr>
                  <w:r w:rsidRPr="00B72B13">
                    <w:rPr>
                      <w:rFonts w:ascii="Work Sans" w:hAnsi="Work Sans" w:eastAsia="Times New Roman" w:cs="Times New Roman"/>
                      <w:b/>
                      <w:bCs/>
                      <w:color w:val="2D374B"/>
                      <w:sz w:val="20"/>
                      <w:szCs w:val="20"/>
                      <w:lang w:val="en-GB" w:eastAsia="en-GB"/>
                    </w:rPr>
                    <w:t>Teaching point 1</w:t>
                  </w:r>
                  <w:r w:rsidRPr="00B72B13">
                    <w:rPr>
                      <w:rFonts w:ascii="Work Sans" w:hAnsi="Work Sans" w:eastAsia="Times New Roman" w:cs="Times New Roman"/>
                      <w:color w:val="2D374B"/>
                      <w:sz w:val="20"/>
                      <w:szCs w:val="20"/>
                      <w:lang w:val="en-GB" w:eastAsia="en-GB"/>
                    </w:rPr>
                    <w:t>: One number can be subtracted from another using an algorithm called </w:t>
                  </w:r>
                  <w:r w:rsidRPr="00B72B13">
                    <w:rPr>
                      <w:rFonts w:ascii="Work Sans" w:hAnsi="Work Sans" w:eastAsia="Times New Roman" w:cs="Times New Roman"/>
                      <w:i/>
                      <w:iCs/>
                      <w:color w:val="2D374B"/>
                      <w:sz w:val="20"/>
                      <w:szCs w:val="20"/>
                      <w:lang w:val="en-GB" w:eastAsia="en-GB"/>
                    </w:rPr>
                    <w:t>‘column subtraction’</w:t>
                  </w:r>
                  <w:r w:rsidRPr="00B72B13">
                    <w:rPr>
                      <w:rFonts w:ascii="Work Sans" w:hAnsi="Work Sans" w:eastAsia="Times New Roman" w:cs="Times New Roman"/>
                      <w:color w:val="2D374B"/>
                      <w:sz w:val="20"/>
                      <w:szCs w:val="20"/>
                      <w:lang w:val="en-GB" w:eastAsia="en-GB"/>
                    </w:rPr>
                    <w:t>; the digits of the minuend and subtrahend must be aligned correctly; the algorithm is applied working from the least significant digit (on the right) to the most significant digit (on the left).</w:t>
                  </w:r>
                </w:p>
              </w:tc>
            </w:tr>
            <w:tr w:rsidRPr="00F10FDF" w:rsidR="00103037" w:rsidTr="008F2B01" w14:paraId="307D6790" w14:textId="1CE1662D">
              <w:trPr>
                <w:trHeight w:val="20"/>
              </w:trPr>
              <w:tc>
                <w:tcPr>
                  <w:tcW w:w="351" w:type="dxa"/>
                  <w:shd w:val="clear" w:color="auto" w:fill="FFFFFF"/>
                  <w:vAlign w:val="center"/>
                  <w:hideMark/>
                </w:tcPr>
                <w:p w:rsidRPr="000A34C4" w:rsidR="00103037" w:rsidP="00103037" w:rsidRDefault="00103037" w14:paraId="0EAD6F16" w14:textId="77777777">
                  <w:pPr>
                    <w:widowControl/>
                    <w:autoSpaceDE/>
                    <w:autoSpaceDN/>
                    <w:rPr>
                      <w:rFonts w:ascii="Barlow" w:hAnsi="Barlow" w:eastAsia="Times New Roman" w:cs="Times New Roman"/>
                      <w:color w:val="51596C"/>
                      <w:lang w:val="en-GB" w:eastAsia="en-GB"/>
                    </w:rPr>
                  </w:pPr>
                  <w:r w:rsidRPr="000A34C4">
                    <w:rPr>
                      <w:rFonts w:ascii="Barlow" w:hAnsi="Barlow" w:eastAsia="Times New Roman" w:cs="Times New Roman"/>
                      <w:color w:val="51596C"/>
                      <w:lang w:val="en-GB" w:eastAsia="en-GB"/>
                    </w:rPr>
                    <w:t>11</w:t>
                  </w:r>
                </w:p>
              </w:tc>
              <w:tc>
                <w:tcPr>
                  <w:tcW w:w="9550" w:type="dxa"/>
                  <w:shd w:val="clear" w:color="auto" w:fill="FFFFFF"/>
                  <w:vAlign w:val="center"/>
                  <w:hideMark/>
                </w:tcPr>
                <w:p w:rsidRPr="000A34C4" w:rsidR="00103037" w:rsidP="00103037" w:rsidRDefault="00103037" w14:paraId="2E8B4907" w14:textId="77777777">
                  <w:pPr>
                    <w:widowControl/>
                    <w:autoSpaceDE/>
                    <w:autoSpaceDN/>
                    <w:rPr>
                      <w:rFonts w:ascii="Barlow" w:hAnsi="Barlow" w:eastAsia="Times New Roman" w:cs="Times New Roman"/>
                      <w:color w:val="51596C"/>
                      <w:lang w:val="en-GB" w:eastAsia="en-GB"/>
                    </w:rPr>
                  </w:pPr>
                  <w:r w:rsidRPr="000A34C4">
                    <w:rPr>
                      <w:rFonts w:ascii="Barlow" w:hAnsi="Barlow" w:eastAsia="Times New Roman" w:cs="Times New Roman"/>
                      <w:color w:val="51596C"/>
                      <w:lang w:val="en-GB" w:eastAsia="en-GB"/>
                    </w:rPr>
                    <w:t>Pupils identify the minuend and the subtrahend in column subtraction</w:t>
                  </w:r>
                </w:p>
              </w:tc>
              <w:tc>
                <w:tcPr>
                  <w:tcW w:w="2438" w:type="dxa"/>
                  <w:shd w:val="clear" w:color="auto" w:fill="FFFFFF"/>
                </w:tcPr>
                <w:p w:rsidRPr="00F10FDF" w:rsidR="00103037" w:rsidP="00103037" w:rsidRDefault="00103037" w14:paraId="0E199D33" w14:textId="77777777">
                  <w:pPr>
                    <w:widowControl/>
                    <w:autoSpaceDE/>
                    <w:autoSpaceDN/>
                    <w:rPr>
                      <w:rFonts w:ascii="Barlow" w:hAnsi="Barlow" w:eastAsia="Times New Roman" w:cs="Times New Roman"/>
                      <w:color w:val="51596C"/>
                      <w:lang w:val="en-GB" w:eastAsia="en-GB"/>
                    </w:rPr>
                  </w:pPr>
                </w:p>
              </w:tc>
            </w:tr>
            <w:tr w:rsidRPr="00F10FDF" w:rsidR="00103037" w:rsidTr="008F2B01" w14:paraId="3616EA2D" w14:textId="544D6234">
              <w:trPr>
                <w:trHeight w:val="20"/>
              </w:trPr>
              <w:tc>
                <w:tcPr>
                  <w:tcW w:w="351" w:type="dxa"/>
                  <w:shd w:val="clear" w:color="auto" w:fill="FFFFFF"/>
                  <w:vAlign w:val="center"/>
                  <w:hideMark/>
                </w:tcPr>
                <w:p w:rsidRPr="000A34C4" w:rsidR="00103037" w:rsidP="00103037" w:rsidRDefault="00103037" w14:paraId="55FAC6DE" w14:textId="77777777">
                  <w:pPr>
                    <w:widowControl/>
                    <w:autoSpaceDE/>
                    <w:autoSpaceDN/>
                    <w:rPr>
                      <w:rFonts w:ascii="Barlow" w:hAnsi="Barlow" w:eastAsia="Times New Roman" w:cs="Times New Roman"/>
                      <w:color w:val="2D374B"/>
                      <w:lang w:val="en-GB" w:eastAsia="en-GB"/>
                    </w:rPr>
                  </w:pPr>
                  <w:r w:rsidRPr="000A34C4">
                    <w:rPr>
                      <w:rFonts w:ascii="Barlow" w:hAnsi="Barlow" w:eastAsia="Times New Roman" w:cs="Times New Roman"/>
                      <w:color w:val="2D374B"/>
                      <w:lang w:val="en-GB" w:eastAsia="en-GB"/>
                    </w:rPr>
                    <w:t>12</w:t>
                  </w:r>
                </w:p>
              </w:tc>
              <w:tc>
                <w:tcPr>
                  <w:tcW w:w="9550" w:type="dxa"/>
                  <w:shd w:val="clear" w:color="auto" w:fill="FFFFFF"/>
                  <w:vAlign w:val="center"/>
                  <w:hideMark/>
                </w:tcPr>
                <w:p w:rsidRPr="000A34C4" w:rsidR="00103037" w:rsidP="00103037" w:rsidRDefault="00103037" w14:paraId="10AC1E66" w14:textId="77777777">
                  <w:pPr>
                    <w:widowControl/>
                    <w:autoSpaceDE/>
                    <w:autoSpaceDN/>
                    <w:rPr>
                      <w:rFonts w:ascii="Barlow" w:hAnsi="Barlow" w:eastAsia="Times New Roman" w:cs="Times New Roman"/>
                      <w:color w:val="2D374B"/>
                      <w:lang w:val="en-GB" w:eastAsia="en-GB"/>
                    </w:rPr>
                  </w:pPr>
                  <w:r w:rsidRPr="000A34C4">
                    <w:rPr>
                      <w:rFonts w:ascii="Barlow" w:hAnsi="Barlow" w:eastAsia="Times New Roman" w:cs="Times New Roman"/>
                      <w:color w:val="2D374B"/>
                      <w:lang w:val="en-GB" w:eastAsia="en-GB"/>
                    </w:rPr>
                    <w:t>Pupils subtract using column subtraction</w:t>
                  </w:r>
                </w:p>
              </w:tc>
              <w:tc>
                <w:tcPr>
                  <w:tcW w:w="2438" w:type="dxa"/>
                  <w:shd w:val="clear" w:color="auto" w:fill="FFFFFF"/>
                </w:tcPr>
                <w:p w:rsidRPr="00F10FDF" w:rsidR="00103037" w:rsidP="00103037" w:rsidRDefault="00103037" w14:paraId="37BD579B" w14:textId="77777777">
                  <w:pPr>
                    <w:widowControl/>
                    <w:autoSpaceDE/>
                    <w:autoSpaceDN/>
                    <w:rPr>
                      <w:rFonts w:ascii="Barlow" w:hAnsi="Barlow" w:eastAsia="Times New Roman" w:cs="Times New Roman"/>
                      <w:color w:val="2D374B"/>
                      <w:lang w:val="en-GB" w:eastAsia="en-GB"/>
                    </w:rPr>
                  </w:pPr>
                </w:p>
              </w:tc>
            </w:tr>
            <w:tr w:rsidRPr="00F10FDF" w:rsidR="00103037" w:rsidTr="008F2B01" w14:paraId="57F10576" w14:textId="77777777">
              <w:trPr>
                <w:trHeight w:val="20"/>
              </w:trPr>
              <w:tc>
                <w:tcPr>
                  <w:tcW w:w="12339" w:type="dxa"/>
                  <w:gridSpan w:val="3"/>
                  <w:shd w:val="clear" w:color="auto" w:fill="FFFFFF"/>
                  <w:vAlign w:val="center"/>
                </w:tcPr>
                <w:p w:rsidR="00103037" w:rsidP="00103037" w:rsidRDefault="00103037" w14:paraId="30928047" w14:textId="77777777">
                  <w:pPr>
                    <w:widowControl/>
                    <w:autoSpaceDE/>
                    <w:autoSpaceDN/>
                    <w:rPr>
                      <w:rFonts w:ascii="Barlow" w:hAnsi="Barlow" w:eastAsia="Times New Roman" w:cs="Times New Roman"/>
                      <w:color w:val="51596C"/>
                      <w:lang w:val="en-GB" w:eastAsia="en-GB"/>
                    </w:rPr>
                  </w:pPr>
                </w:p>
                <w:p w:rsidRPr="00293AE9" w:rsidR="00103037" w:rsidP="00103037" w:rsidRDefault="00513072" w14:paraId="7F4FF589" w14:textId="77777777">
                  <w:pPr>
                    <w:widowControl/>
                    <w:autoSpaceDE/>
                    <w:autoSpaceDN/>
                    <w:rPr>
                      <w:rFonts w:ascii="Barlow" w:hAnsi="Barlow" w:eastAsia="Times New Roman" w:cs="Times New Roman"/>
                      <w:color w:val="51596C"/>
                      <w:lang w:val="en-GB" w:eastAsia="en-GB"/>
                    </w:rPr>
                  </w:pPr>
                  <w:hyperlink w:history="1" r:id="rId21">
                    <w:r w:rsidRPr="00293AE9" w:rsidR="00103037">
                      <w:rPr>
                        <w:rStyle w:val="Hyperlink"/>
                        <w:rFonts w:ascii="Barlow" w:hAnsi="Barlow" w:eastAsia="Times New Roman" w:cs="Times New Roman"/>
                        <w:lang w:val="en-GB" w:eastAsia="en-GB"/>
                      </w:rPr>
                      <w:t>1.21 Algorithms: column subtraction</w:t>
                    </w:r>
                  </w:hyperlink>
                </w:p>
                <w:p w:rsidRPr="00F10FDF" w:rsidR="00103037" w:rsidP="00103037" w:rsidRDefault="00103037" w14:paraId="656467DA" w14:textId="113DA99C">
                  <w:pPr>
                    <w:widowControl/>
                    <w:autoSpaceDE/>
                    <w:autoSpaceDN/>
                    <w:rPr>
                      <w:rFonts w:ascii="Barlow" w:hAnsi="Barlow" w:eastAsia="Times New Roman" w:cs="Times New Roman"/>
                      <w:color w:val="51596C"/>
                      <w:lang w:val="en-GB" w:eastAsia="en-GB"/>
                    </w:rPr>
                  </w:pPr>
                  <w:r w:rsidRPr="00B72B13">
                    <w:rPr>
                      <w:rFonts w:ascii="Work Sans" w:hAnsi="Work Sans" w:eastAsia="Times New Roman" w:cs="Times New Roman"/>
                      <w:b/>
                      <w:bCs/>
                      <w:color w:val="2D374B"/>
                      <w:sz w:val="20"/>
                      <w:szCs w:val="20"/>
                      <w:lang w:val="en-GB" w:eastAsia="en-GB"/>
                    </w:rPr>
                    <w:t>Teaching point 2</w:t>
                  </w:r>
                  <w:r w:rsidRPr="00B72B13">
                    <w:rPr>
                      <w:rFonts w:ascii="Work Sans" w:hAnsi="Work Sans" w:eastAsia="Times New Roman" w:cs="Times New Roman"/>
                      <w:color w:val="2D374B"/>
                      <w:sz w:val="20"/>
                      <w:szCs w:val="20"/>
                      <w:lang w:val="en-GB" w:eastAsia="en-GB"/>
                    </w:rPr>
                    <w:t>: If there is an insufficient number of any unit to subtract from in a given column, we must exchange from the column to the left.</w:t>
                  </w:r>
                </w:p>
              </w:tc>
            </w:tr>
            <w:tr w:rsidRPr="00F10FDF" w:rsidR="00103037" w:rsidTr="00DA1EC6" w14:paraId="2C19DCF1" w14:textId="04FA90A6">
              <w:trPr>
                <w:trHeight w:val="20"/>
              </w:trPr>
              <w:tc>
                <w:tcPr>
                  <w:tcW w:w="351" w:type="dxa"/>
                  <w:shd w:val="clear" w:color="auto" w:fill="8F2847"/>
                  <w:vAlign w:val="center"/>
                  <w:hideMark/>
                </w:tcPr>
                <w:p w:rsidRPr="00DA1EC6" w:rsidR="00103037" w:rsidP="00103037" w:rsidRDefault="00103037" w14:paraId="28227FE3" w14:textId="77777777">
                  <w:pPr>
                    <w:widowControl/>
                    <w:autoSpaceDE/>
                    <w:autoSpaceDN/>
                    <w:rPr>
                      <w:rFonts w:ascii="Barlow" w:hAnsi="Barlow" w:eastAsia="Times New Roman" w:cs="Times New Roman"/>
                      <w:color w:val="FFFFFF" w:themeColor="background1"/>
                      <w:lang w:val="en-GB" w:eastAsia="en-GB"/>
                    </w:rPr>
                  </w:pPr>
                  <w:r w:rsidRPr="00DA1EC6">
                    <w:rPr>
                      <w:rFonts w:ascii="Barlow" w:hAnsi="Barlow" w:eastAsia="Times New Roman" w:cs="Times New Roman"/>
                      <w:color w:val="FFFFFF" w:themeColor="background1"/>
                      <w:lang w:val="en-GB" w:eastAsia="en-GB"/>
                    </w:rPr>
                    <w:t>13</w:t>
                  </w:r>
                </w:p>
              </w:tc>
              <w:tc>
                <w:tcPr>
                  <w:tcW w:w="9550" w:type="dxa"/>
                  <w:shd w:val="clear" w:color="auto" w:fill="8F2847"/>
                  <w:vAlign w:val="center"/>
                  <w:hideMark/>
                </w:tcPr>
                <w:p w:rsidR="00103037" w:rsidP="00103037" w:rsidRDefault="00103037" w14:paraId="306AC714" w14:textId="77777777">
                  <w:pPr>
                    <w:widowControl/>
                    <w:autoSpaceDE/>
                    <w:autoSpaceDN/>
                    <w:rPr>
                      <w:rFonts w:ascii="Barlow" w:hAnsi="Barlow" w:eastAsia="Times New Roman" w:cs="Times New Roman"/>
                      <w:color w:val="FFFFFF" w:themeColor="background1"/>
                      <w:lang w:val="en-GB" w:eastAsia="en-GB"/>
                    </w:rPr>
                  </w:pPr>
                  <w:r w:rsidRPr="00DA1EC6">
                    <w:rPr>
                      <w:rFonts w:ascii="Barlow" w:hAnsi="Barlow" w:eastAsia="Times New Roman" w:cs="Times New Roman"/>
                      <w:color w:val="FFFFFF" w:themeColor="background1"/>
                      <w:lang w:val="en-GB" w:eastAsia="en-GB"/>
                    </w:rPr>
                    <w:t>Pupils subtract from a 2-digit number using column subtraction with exchanging from tens to ones</w:t>
                  </w:r>
                </w:p>
                <w:p w:rsidRPr="00DA1EC6" w:rsidR="00DA1EC6" w:rsidP="00103037" w:rsidRDefault="00DA1EC6" w14:paraId="4E910281" w14:textId="0B6419C5">
                  <w:pPr>
                    <w:widowControl/>
                    <w:autoSpaceDE/>
                    <w:autoSpaceDN/>
                    <w:rPr>
                      <w:rFonts w:ascii="Barlow" w:hAnsi="Barlow" w:eastAsia="Times New Roman" w:cs="Times New Roman"/>
                      <w:color w:val="FFFFFF" w:themeColor="background1"/>
                      <w:lang w:val="en-GB" w:eastAsia="en-GB"/>
                    </w:rPr>
                  </w:pPr>
                  <w:r w:rsidRPr="00BC09AF">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DA1EC6" w:rsidR="00103037" w:rsidP="00103037" w:rsidRDefault="00103037" w14:paraId="1B8BF0BF" w14:textId="77777777">
                  <w:pPr>
                    <w:widowControl/>
                    <w:autoSpaceDE/>
                    <w:autoSpaceDN/>
                    <w:rPr>
                      <w:rFonts w:ascii="Barlow" w:hAnsi="Barlow" w:eastAsia="Times New Roman" w:cs="Times New Roman"/>
                      <w:color w:val="FFFFFF" w:themeColor="background1"/>
                      <w:lang w:val="en-GB" w:eastAsia="en-GB"/>
                    </w:rPr>
                  </w:pPr>
                </w:p>
              </w:tc>
            </w:tr>
            <w:tr w:rsidRPr="00F10FDF" w:rsidR="00103037" w:rsidTr="008F2B01" w14:paraId="270A3749" w14:textId="02472197">
              <w:trPr>
                <w:trHeight w:val="20"/>
              </w:trPr>
              <w:tc>
                <w:tcPr>
                  <w:tcW w:w="351" w:type="dxa"/>
                  <w:shd w:val="clear" w:color="auto" w:fill="FFFFFF"/>
                  <w:vAlign w:val="center"/>
                  <w:hideMark/>
                </w:tcPr>
                <w:p w:rsidRPr="000A34C4" w:rsidR="00103037" w:rsidP="00103037" w:rsidRDefault="00103037" w14:paraId="773DC75D" w14:textId="77777777">
                  <w:pPr>
                    <w:widowControl/>
                    <w:autoSpaceDE/>
                    <w:autoSpaceDN/>
                    <w:rPr>
                      <w:rFonts w:ascii="Barlow" w:hAnsi="Barlow" w:eastAsia="Times New Roman" w:cs="Times New Roman"/>
                      <w:color w:val="2D374B"/>
                      <w:lang w:val="en-GB" w:eastAsia="en-GB"/>
                    </w:rPr>
                  </w:pPr>
                  <w:r w:rsidRPr="000A34C4">
                    <w:rPr>
                      <w:rFonts w:ascii="Barlow" w:hAnsi="Barlow" w:eastAsia="Times New Roman" w:cs="Times New Roman"/>
                      <w:color w:val="2D374B"/>
                      <w:lang w:val="en-GB" w:eastAsia="en-GB"/>
                    </w:rPr>
                    <w:t>14</w:t>
                  </w:r>
                </w:p>
              </w:tc>
              <w:tc>
                <w:tcPr>
                  <w:tcW w:w="9550" w:type="dxa"/>
                  <w:shd w:val="clear" w:color="auto" w:fill="FFFFFF"/>
                  <w:vAlign w:val="center"/>
                  <w:hideMark/>
                </w:tcPr>
                <w:p w:rsidRPr="000A34C4" w:rsidR="00103037" w:rsidP="00103037" w:rsidRDefault="00103037" w14:paraId="1816355F" w14:textId="77777777">
                  <w:pPr>
                    <w:widowControl/>
                    <w:autoSpaceDE/>
                    <w:autoSpaceDN/>
                    <w:rPr>
                      <w:rFonts w:ascii="Barlow" w:hAnsi="Barlow" w:eastAsia="Times New Roman" w:cs="Times New Roman"/>
                      <w:color w:val="2D374B"/>
                      <w:lang w:val="en-GB" w:eastAsia="en-GB"/>
                    </w:rPr>
                  </w:pPr>
                  <w:r w:rsidRPr="000A34C4">
                    <w:rPr>
                      <w:rFonts w:ascii="Barlow" w:hAnsi="Barlow" w:eastAsia="Times New Roman" w:cs="Times New Roman"/>
                      <w:color w:val="2D374B"/>
                      <w:lang w:val="en-GB" w:eastAsia="en-GB"/>
                    </w:rPr>
                    <w:t>Pupils subtract from a 3-digit number using column subtraction with exchanging from hundreds to tens (1)</w:t>
                  </w:r>
                </w:p>
              </w:tc>
              <w:tc>
                <w:tcPr>
                  <w:tcW w:w="2438" w:type="dxa"/>
                  <w:shd w:val="clear" w:color="auto" w:fill="FFFFFF"/>
                </w:tcPr>
                <w:p w:rsidRPr="00F10FDF" w:rsidR="00103037" w:rsidP="00103037" w:rsidRDefault="00103037" w14:paraId="7DE047D0" w14:textId="77777777">
                  <w:pPr>
                    <w:widowControl/>
                    <w:autoSpaceDE/>
                    <w:autoSpaceDN/>
                    <w:rPr>
                      <w:rFonts w:ascii="Barlow" w:hAnsi="Barlow" w:eastAsia="Times New Roman" w:cs="Times New Roman"/>
                      <w:color w:val="2D374B"/>
                      <w:lang w:val="en-GB" w:eastAsia="en-GB"/>
                    </w:rPr>
                  </w:pPr>
                </w:p>
              </w:tc>
            </w:tr>
            <w:tr w:rsidRPr="00F10FDF" w:rsidR="00103037" w:rsidTr="008F2B01" w14:paraId="61372992" w14:textId="70BEE8CE">
              <w:trPr>
                <w:trHeight w:val="20"/>
              </w:trPr>
              <w:tc>
                <w:tcPr>
                  <w:tcW w:w="351" w:type="dxa"/>
                  <w:shd w:val="clear" w:color="auto" w:fill="8F2847"/>
                  <w:vAlign w:val="center"/>
                  <w:hideMark/>
                </w:tcPr>
                <w:p w:rsidRPr="000A34C4" w:rsidR="00103037" w:rsidP="00103037" w:rsidRDefault="00103037" w14:paraId="4DF7A0B8"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15</w:t>
                  </w:r>
                </w:p>
              </w:tc>
              <w:tc>
                <w:tcPr>
                  <w:tcW w:w="9550" w:type="dxa"/>
                  <w:shd w:val="clear" w:color="auto" w:fill="8F2847"/>
                  <w:vAlign w:val="center"/>
                  <w:hideMark/>
                </w:tcPr>
                <w:p w:rsidRPr="00BC09AF" w:rsidR="00103037" w:rsidP="00103037" w:rsidRDefault="00103037" w14:paraId="14271354"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Pupils subtract from a 3-digit number using a column subtraction with exchanging from hundreds to tens (2)</w:t>
                  </w:r>
                </w:p>
                <w:p w:rsidRPr="000A34C4" w:rsidR="00103037" w:rsidP="00103037" w:rsidRDefault="00103037" w14:paraId="2FDD8B56" w14:textId="53786FD4">
                  <w:pPr>
                    <w:widowControl/>
                    <w:autoSpaceDE/>
                    <w:autoSpaceDN/>
                    <w:rPr>
                      <w:rFonts w:ascii="Barlow" w:hAnsi="Barlow" w:eastAsia="Times New Roman" w:cs="Times New Roman"/>
                      <w:b/>
                      <w:bCs/>
                      <w:color w:val="FFFFFF" w:themeColor="background1"/>
                      <w:lang w:val="en-GB" w:eastAsia="en-GB"/>
                    </w:rPr>
                  </w:pPr>
                  <w:r w:rsidRPr="00BC09AF">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BC09AF" w:rsidR="00103037" w:rsidP="00103037" w:rsidRDefault="0023374F" w14:paraId="66F60CA9" w14:textId="3EF97F0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Column</w:t>
                  </w:r>
                  <w:r w:rsidR="00797287">
                    <w:rPr>
                      <w:rFonts w:ascii="Barlow" w:hAnsi="Barlow" w:eastAsia="Times New Roman" w:cs="Times New Roman"/>
                      <w:color w:val="FFFFFF" w:themeColor="background1"/>
                      <w:lang w:val="en-GB" w:eastAsia="en-GB"/>
                    </w:rPr>
                    <w:t xml:space="preserve">, </w:t>
                  </w:r>
                  <w:r>
                    <w:rPr>
                      <w:rFonts w:ascii="Barlow" w:hAnsi="Barlow" w:eastAsia="Times New Roman" w:cs="Times New Roman"/>
                      <w:color w:val="FFFFFF" w:themeColor="background1"/>
                      <w:lang w:val="en-GB" w:eastAsia="en-GB"/>
                    </w:rPr>
                    <w:t>subtraction</w:t>
                  </w:r>
                </w:p>
              </w:tc>
            </w:tr>
            <w:tr w:rsidRPr="00F10FDF" w:rsidR="00103037" w:rsidTr="008F2B01" w14:paraId="35DF6DEE" w14:textId="3211F150">
              <w:trPr>
                <w:trHeight w:val="20"/>
              </w:trPr>
              <w:tc>
                <w:tcPr>
                  <w:tcW w:w="351" w:type="dxa"/>
                  <w:shd w:val="clear" w:color="auto" w:fill="8F2847"/>
                  <w:vAlign w:val="center"/>
                  <w:hideMark/>
                </w:tcPr>
                <w:p w:rsidRPr="000A34C4" w:rsidR="00103037" w:rsidP="00103037" w:rsidRDefault="00103037" w14:paraId="1C42C33F"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16</w:t>
                  </w:r>
                </w:p>
              </w:tc>
              <w:tc>
                <w:tcPr>
                  <w:tcW w:w="9550" w:type="dxa"/>
                  <w:shd w:val="clear" w:color="auto" w:fill="8F2847"/>
                  <w:vAlign w:val="center"/>
                  <w:hideMark/>
                </w:tcPr>
                <w:p w:rsidRPr="00A41512" w:rsidR="00103037" w:rsidP="00103037" w:rsidRDefault="00103037" w14:paraId="5B480CEA" w14:textId="77777777">
                  <w:pPr>
                    <w:widowControl/>
                    <w:autoSpaceDE/>
                    <w:autoSpaceDN/>
                    <w:rPr>
                      <w:rFonts w:ascii="Barlow" w:hAnsi="Barlow" w:eastAsia="Times New Roman" w:cs="Times New Roman"/>
                      <w:color w:val="FFFFFF" w:themeColor="background1"/>
                      <w:lang w:val="en-GB" w:eastAsia="en-GB"/>
                    </w:rPr>
                  </w:pPr>
                  <w:r w:rsidRPr="000A34C4">
                    <w:rPr>
                      <w:rFonts w:ascii="Barlow" w:hAnsi="Barlow" w:eastAsia="Times New Roman" w:cs="Times New Roman"/>
                      <w:color w:val="FFFFFF" w:themeColor="background1"/>
                      <w:lang w:val="en-GB" w:eastAsia="en-GB"/>
                    </w:rPr>
                    <w:t>Pupils evaluate the efficiency of strategies for subtraction</w:t>
                  </w:r>
                </w:p>
                <w:p w:rsidRPr="000A34C4" w:rsidR="00103037" w:rsidP="00103037" w:rsidRDefault="00103037" w14:paraId="48490F5E" w14:textId="19E38723">
                  <w:pPr>
                    <w:widowControl/>
                    <w:autoSpaceDE/>
                    <w:autoSpaceDN/>
                    <w:rPr>
                      <w:rFonts w:ascii="Barlow" w:hAnsi="Barlow" w:eastAsia="Times New Roman" w:cs="Times New Roman"/>
                      <w:b/>
                      <w:bCs/>
                      <w:color w:val="FFFFFF" w:themeColor="background1"/>
                      <w:lang w:val="en-GB" w:eastAsia="en-GB"/>
                    </w:rPr>
                  </w:pPr>
                  <w:r w:rsidRPr="00A41512">
                    <w:rPr>
                      <w:rFonts w:ascii="Barlow" w:hAnsi="Barlow" w:eastAsia="Times New Roman" w:cs="Times New Roman"/>
                      <w:b/>
                      <w:bCs/>
                      <w:color w:val="FFFFFF" w:themeColor="background1"/>
                      <w:lang w:eastAsia="en-GB"/>
                    </w:rPr>
                    <w:t>3AS-2 Columnar addition and subtraction</w:t>
                  </w:r>
                </w:p>
              </w:tc>
              <w:tc>
                <w:tcPr>
                  <w:tcW w:w="2438" w:type="dxa"/>
                  <w:shd w:val="clear" w:color="auto" w:fill="8F2847"/>
                </w:tcPr>
                <w:p w:rsidRPr="00A41512" w:rsidR="00103037" w:rsidP="00103037" w:rsidRDefault="00FB7C91" w14:paraId="7563622D" w14:textId="3E09DBF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m</w:t>
                  </w:r>
                  <w:r w:rsidR="00B34EA0">
                    <w:rPr>
                      <w:rFonts w:ascii="Barlow" w:hAnsi="Barlow" w:eastAsia="Times New Roman" w:cs="Times New Roman"/>
                      <w:color w:val="FFFFFF" w:themeColor="background1"/>
                      <w:lang w:val="en-GB" w:eastAsia="en-GB"/>
                    </w:rPr>
                    <w:t xml:space="preserve">ental </w:t>
                  </w:r>
                  <w:r w:rsidR="008B7831">
                    <w:rPr>
                      <w:rFonts w:ascii="Barlow" w:hAnsi="Barlow" w:eastAsia="Times New Roman" w:cs="Times New Roman"/>
                      <w:color w:val="FFFFFF" w:themeColor="background1"/>
                      <w:lang w:val="en-GB" w:eastAsia="en-GB"/>
                    </w:rPr>
                    <w:t>calculation</w:t>
                  </w:r>
                </w:p>
              </w:tc>
            </w:tr>
          </w:tbl>
          <w:p w:rsidR="00167B99" w:rsidP="004E01B6" w:rsidRDefault="00167B99" w14:paraId="606F96B6" w14:textId="77777777">
            <w:pPr>
              <w:widowControl/>
              <w:shd w:val="clear" w:color="auto" w:fill="FFFFFF"/>
              <w:autoSpaceDE/>
              <w:autoSpaceDN/>
              <w:rPr>
                <w:rFonts w:ascii="Work Sans" w:hAnsi="Work Sans"/>
                <w:b/>
                <w:bCs/>
                <w:color w:val="2D374B"/>
                <w:sz w:val="20"/>
                <w:szCs w:val="20"/>
                <w:shd w:val="clear" w:color="auto" w:fill="FFFFFF"/>
              </w:rPr>
            </w:pPr>
          </w:p>
          <w:p w:rsidRPr="00B72B13" w:rsidR="00167B99" w:rsidP="00FF1960" w:rsidRDefault="00167B99" w14:paraId="06CFEB92" w14:textId="3A0C9F07">
            <w:pPr>
              <w:widowControl/>
              <w:shd w:val="clear" w:color="auto" w:fill="FFFFFF"/>
              <w:autoSpaceDE/>
              <w:autoSpaceDN/>
              <w:rPr>
                <w:rFonts w:ascii="Work Sans" w:hAnsi="Work Sans" w:eastAsia="Times New Roman" w:cs="Times New Roman"/>
                <w:color w:val="2D374B"/>
                <w:sz w:val="20"/>
                <w:szCs w:val="20"/>
                <w:lang w:val="en-GB" w:eastAsia="en-GB"/>
              </w:rPr>
            </w:pPr>
          </w:p>
        </w:tc>
      </w:tr>
      <w:tr w:rsidR="00A611A1" w:rsidTr="2595A761" w14:paraId="3F09009A" w14:textId="77777777">
        <w:trPr>
          <w:trHeight w:val="5046"/>
        </w:trPr>
        <w:tc>
          <w:tcPr>
            <w:tcW w:w="1550" w:type="dxa"/>
            <w:vMerge w:val="restart"/>
            <w:tcBorders>
              <w:left w:val="nil"/>
            </w:tcBorders>
            <w:shd w:val="clear" w:color="auto" w:fill="F2F2F2" w:themeFill="background1" w:themeFillShade="F2"/>
            <w:tcMar/>
          </w:tcPr>
          <w:p w:rsidR="00F87B93" w:rsidP="00693068" w:rsidRDefault="00F87B93" w14:paraId="523FAC0C" w14:textId="075069F2">
            <w:pPr>
              <w:tabs>
                <w:tab w:val="left" w:pos="720"/>
              </w:tabs>
              <w:rPr>
                <w:rFonts w:ascii="Barlow" w:hAnsi="Barlow"/>
                <w:bCs/>
                <w:color w:val="0000FF"/>
                <w:w w:val="101"/>
                <w:szCs w:val="20"/>
                <w:lang w:val="en-GB"/>
              </w:rPr>
            </w:pPr>
            <w:r w:rsidRPr="004A5C8F">
              <w:rPr>
                <w:rFonts w:ascii="HP Simplified" w:hAnsi="HP Simplified"/>
                <w:noProof/>
                <w:sz w:val="18"/>
                <w:szCs w:val="18"/>
              </w:rPr>
              <w:lastRenderedPageBreak/>
              <w:drawing>
                <wp:inline distT="0" distB="0" distL="0" distR="0" wp14:anchorId="32FD1400" wp14:editId="31F5087C">
                  <wp:extent cx="657225" cy="212487"/>
                  <wp:effectExtent l="19050" t="19050" r="9525" b="165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00F87B93" w:rsidP="00693068" w:rsidRDefault="00F87B93" w14:paraId="04BA3F13" w14:textId="77777777">
            <w:pPr>
              <w:tabs>
                <w:tab w:val="left" w:pos="720"/>
              </w:tabs>
              <w:rPr>
                <w:rFonts w:ascii="Barlow" w:hAnsi="Barlow"/>
                <w:bCs/>
                <w:color w:val="0000FF"/>
                <w:w w:val="101"/>
                <w:szCs w:val="20"/>
                <w:lang w:val="en-GB"/>
              </w:rPr>
            </w:pPr>
          </w:p>
          <w:p w:rsidR="00F87B93" w:rsidP="00693068" w:rsidRDefault="00F87B93" w14:paraId="78419725" w14:textId="77777777">
            <w:pPr>
              <w:tabs>
                <w:tab w:val="left" w:pos="720"/>
              </w:tabs>
              <w:rPr>
                <w:rFonts w:ascii="Barlow" w:hAnsi="Barlow"/>
                <w:bCs/>
                <w:color w:val="0000FF"/>
                <w:w w:val="101"/>
                <w:szCs w:val="20"/>
                <w:lang w:val="en-GB"/>
              </w:rPr>
            </w:pPr>
          </w:p>
          <w:p w:rsidRPr="00693068" w:rsidR="00693068" w:rsidP="00693068" w:rsidRDefault="00693068" w14:paraId="389D6896" w14:textId="78127C90">
            <w:pPr>
              <w:tabs>
                <w:tab w:val="left" w:pos="720"/>
              </w:tabs>
              <w:rPr>
                <w:rFonts w:ascii="Barlow" w:hAnsi="Barlow"/>
                <w:bCs/>
                <w:color w:val="0000FF"/>
                <w:w w:val="101"/>
                <w:szCs w:val="20"/>
                <w:lang w:val="en-GB"/>
              </w:rPr>
            </w:pPr>
            <w:r w:rsidRPr="00693068">
              <w:rPr>
                <w:rFonts w:ascii="Barlow" w:hAnsi="Barlow"/>
                <w:bCs/>
                <w:color w:val="0000FF"/>
                <w:w w:val="101"/>
                <w:szCs w:val="20"/>
                <w:lang w:val="en-GB"/>
              </w:rPr>
              <w:t xml:space="preserve">4NPV-1 </w:t>
            </w:r>
            <w:hyperlink w:history="1" r:id="rId22">
              <w:r w:rsidRPr="00693068">
                <w:rPr>
                  <w:rStyle w:val="Hyperlink"/>
                  <w:rFonts w:ascii="Barlow" w:hAnsi="Barlow"/>
                  <w:bCs/>
                  <w:color w:val="0000FF"/>
                  <w:w w:val="101"/>
                  <w:szCs w:val="20"/>
                  <w:lang w:val="en-GB"/>
                </w:rPr>
                <w:t xml:space="preserve">Page </w:t>
              </w:r>
            </w:hyperlink>
            <w:hyperlink w:history="1" r:id="rId23">
              <w:r w:rsidRPr="00693068">
                <w:rPr>
                  <w:rStyle w:val="Hyperlink"/>
                  <w:rFonts w:ascii="Barlow" w:hAnsi="Barlow"/>
                  <w:bCs/>
                  <w:color w:val="0000FF"/>
                  <w:w w:val="101"/>
                  <w:szCs w:val="20"/>
                  <w:lang w:val="en-GB"/>
                </w:rPr>
                <w:t>146</w:t>
              </w:r>
            </w:hyperlink>
          </w:p>
          <w:p w:rsidRPr="00693068" w:rsidR="00693068" w:rsidP="00693068" w:rsidRDefault="00693068" w14:paraId="09C20C60" w14:textId="77777777">
            <w:pPr>
              <w:tabs>
                <w:tab w:val="left" w:pos="720"/>
              </w:tabs>
              <w:rPr>
                <w:rFonts w:ascii="Barlow" w:hAnsi="Barlow"/>
                <w:bCs/>
                <w:color w:val="0000FF"/>
                <w:w w:val="101"/>
                <w:szCs w:val="20"/>
                <w:lang w:val="en-GB"/>
              </w:rPr>
            </w:pPr>
            <w:r w:rsidRPr="00693068">
              <w:rPr>
                <w:rFonts w:ascii="Barlow" w:hAnsi="Barlow"/>
                <w:bCs/>
                <w:color w:val="0000FF"/>
                <w:w w:val="101"/>
                <w:szCs w:val="20"/>
                <w:lang w:val="en-GB"/>
              </w:rPr>
              <w:t xml:space="preserve">4NPV-2 </w:t>
            </w:r>
            <w:hyperlink w:history="1" r:id="rId24">
              <w:r w:rsidRPr="00693068">
                <w:rPr>
                  <w:rStyle w:val="Hyperlink"/>
                  <w:rFonts w:ascii="Barlow" w:hAnsi="Barlow"/>
                  <w:bCs/>
                  <w:color w:val="0000FF"/>
                  <w:w w:val="101"/>
                  <w:szCs w:val="20"/>
                  <w:lang w:val="en-GB"/>
                </w:rPr>
                <w:t>Page 149</w:t>
              </w:r>
            </w:hyperlink>
          </w:p>
          <w:p w:rsidRPr="00693068" w:rsidR="00693068" w:rsidP="00693068" w:rsidRDefault="00693068" w14:paraId="74617618" w14:textId="77777777">
            <w:pPr>
              <w:tabs>
                <w:tab w:val="left" w:pos="720"/>
              </w:tabs>
              <w:rPr>
                <w:rFonts w:ascii="Barlow" w:hAnsi="Barlow"/>
                <w:bCs/>
                <w:color w:val="0000FF"/>
                <w:w w:val="101"/>
                <w:szCs w:val="20"/>
                <w:lang w:val="en-GB"/>
              </w:rPr>
            </w:pPr>
            <w:r w:rsidRPr="00693068">
              <w:rPr>
                <w:rFonts w:ascii="Barlow" w:hAnsi="Barlow"/>
                <w:bCs/>
                <w:color w:val="0000FF"/>
                <w:w w:val="101"/>
                <w:szCs w:val="20"/>
                <w:lang w:val="en-GB"/>
              </w:rPr>
              <w:t xml:space="preserve">4NPV-3 </w:t>
            </w:r>
            <w:hyperlink w:history="1" r:id="rId25">
              <w:r w:rsidRPr="00693068">
                <w:rPr>
                  <w:rStyle w:val="Hyperlink"/>
                  <w:rFonts w:ascii="Barlow" w:hAnsi="Barlow"/>
                  <w:bCs/>
                  <w:color w:val="0000FF"/>
                  <w:w w:val="101"/>
                  <w:szCs w:val="20"/>
                  <w:lang w:val="en-GB"/>
                </w:rPr>
                <w:t>Page 150</w:t>
              </w:r>
            </w:hyperlink>
          </w:p>
          <w:p w:rsidRPr="00693068" w:rsidR="00693068" w:rsidP="00693068" w:rsidRDefault="00693068" w14:paraId="59FC71E6" w14:textId="77777777">
            <w:pPr>
              <w:tabs>
                <w:tab w:val="left" w:pos="720"/>
              </w:tabs>
              <w:rPr>
                <w:rFonts w:ascii="Barlow" w:hAnsi="Barlow"/>
                <w:bCs/>
                <w:color w:val="0000FF"/>
                <w:w w:val="101"/>
                <w:szCs w:val="20"/>
                <w:lang w:val="en-GB"/>
              </w:rPr>
            </w:pPr>
            <w:r w:rsidRPr="00693068">
              <w:rPr>
                <w:rFonts w:ascii="Barlow" w:hAnsi="Barlow"/>
                <w:bCs/>
                <w:color w:val="0000FF"/>
                <w:w w:val="101"/>
                <w:szCs w:val="20"/>
                <w:lang w:val="en-GB"/>
              </w:rPr>
              <w:t xml:space="preserve">4NPV-4 </w:t>
            </w:r>
            <w:hyperlink w:history="1" r:id="rId26">
              <w:r w:rsidRPr="00693068">
                <w:rPr>
                  <w:rStyle w:val="Hyperlink"/>
                  <w:rFonts w:ascii="Barlow" w:hAnsi="Barlow"/>
                  <w:bCs/>
                  <w:color w:val="0000FF"/>
                  <w:w w:val="101"/>
                  <w:szCs w:val="20"/>
                  <w:lang w:val="en-GB"/>
                </w:rPr>
                <w:t>Page 155</w:t>
              </w:r>
            </w:hyperlink>
          </w:p>
          <w:p w:rsidRPr="00693068" w:rsidR="00693068" w:rsidP="00693068" w:rsidRDefault="00693068" w14:paraId="44AA7612" w14:textId="77777777">
            <w:pPr>
              <w:tabs>
                <w:tab w:val="left" w:pos="720"/>
              </w:tabs>
              <w:rPr>
                <w:rFonts w:ascii="Barlow" w:hAnsi="Barlow"/>
                <w:bCs/>
                <w:color w:val="0000FF"/>
                <w:w w:val="101"/>
                <w:szCs w:val="20"/>
                <w:lang w:val="en-GB"/>
              </w:rPr>
            </w:pPr>
            <w:r w:rsidRPr="00693068">
              <w:rPr>
                <w:rFonts w:ascii="Barlow" w:hAnsi="Barlow"/>
                <w:bCs/>
                <w:color w:val="0000FF"/>
                <w:w w:val="101"/>
                <w:szCs w:val="20"/>
                <w:lang w:val="en-GB"/>
              </w:rPr>
              <w:t xml:space="preserve">4NF-3   </w:t>
            </w:r>
            <w:hyperlink w:history="1" r:id="rId27">
              <w:r w:rsidRPr="00693068">
                <w:rPr>
                  <w:rStyle w:val="Hyperlink"/>
                  <w:rFonts w:ascii="Barlow" w:hAnsi="Barlow"/>
                  <w:bCs/>
                  <w:color w:val="0000FF"/>
                  <w:w w:val="101"/>
                  <w:szCs w:val="20"/>
                  <w:lang w:val="en-GB"/>
                </w:rPr>
                <w:t>Page 166</w:t>
              </w:r>
            </w:hyperlink>
          </w:p>
          <w:p w:rsidR="00A611A1" w:rsidP="00A611A1" w:rsidRDefault="00A611A1" w14:paraId="73E7E703" w14:textId="77777777">
            <w:pPr>
              <w:rPr>
                <w:rFonts w:ascii="Cambria"/>
                <w:b/>
                <w:color w:val="FFFFFF"/>
                <w:w w:val="101"/>
                <w:sz w:val="24"/>
              </w:rPr>
            </w:pPr>
          </w:p>
        </w:tc>
        <w:tc>
          <w:tcPr>
            <w:tcW w:w="992" w:type="dxa"/>
            <w:tcBorders>
              <w:left w:val="nil"/>
              <w:bottom w:val="nil"/>
            </w:tcBorders>
            <w:shd w:val="clear" w:color="auto" w:fill="76C6B3"/>
            <w:tcMar/>
            <w:vAlign w:val="center"/>
          </w:tcPr>
          <w:p w:rsidR="00A611A1" w:rsidP="00B73722" w:rsidRDefault="00A611A1" w14:paraId="005B66E9" w14:textId="5FB312DF">
            <w:pPr>
              <w:pStyle w:val="TableParagraph"/>
              <w:spacing w:line="133" w:lineRule="exact"/>
              <w:ind w:left="33"/>
              <w:jc w:val="center"/>
              <w:rPr>
                <w:rFonts w:ascii="Cambria"/>
                <w:b/>
                <w:color w:val="FFFFFF"/>
                <w:w w:val="101"/>
                <w:sz w:val="24"/>
              </w:rPr>
            </w:pPr>
          </w:p>
          <w:p w:rsidR="00A611A1" w:rsidP="00B73722" w:rsidRDefault="00A611A1" w14:paraId="4D87B93B" w14:textId="77777777">
            <w:pPr>
              <w:pStyle w:val="TableParagraph"/>
              <w:spacing w:line="133" w:lineRule="exact"/>
              <w:jc w:val="center"/>
              <w:rPr>
                <w:rFonts w:ascii="Cambria"/>
                <w:b/>
                <w:color w:val="FFFFFF"/>
                <w:w w:val="101"/>
                <w:sz w:val="24"/>
              </w:rPr>
            </w:pPr>
          </w:p>
          <w:p w:rsidR="00A611A1" w:rsidP="00B73722" w:rsidRDefault="00A611A1" w14:paraId="6AD9FC4D" w14:textId="77777777">
            <w:pPr>
              <w:rPr>
                <w:w w:val="101"/>
              </w:rPr>
            </w:pPr>
          </w:p>
          <w:p w:rsidRPr="00AB3415" w:rsidR="00A611A1" w:rsidP="00B73722" w:rsidRDefault="00A611A1" w14:paraId="47B10577" w14:textId="77777777">
            <w:pPr>
              <w:jc w:val="center"/>
              <w:rPr>
                <w:rFonts w:ascii="Barlow" w:hAnsi="Barlow"/>
                <w:color w:val="FFFFFF" w:themeColor="background1"/>
                <w:w w:val="101"/>
                <w:sz w:val="36"/>
                <w:szCs w:val="36"/>
              </w:rPr>
            </w:pPr>
            <w:r w:rsidRPr="00AB3415">
              <w:rPr>
                <w:rFonts w:ascii="Barlow" w:hAnsi="Barlow"/>
                <w:color w:val="FFFFFF" w:themeColor="background1"/>
                <w:w w:val="101"/>
                <w:sz w:val="36"/>
                <w:szCs w:val="36"/>
              </w:rPr>
              <w:t>2</w:t>
            </w:r>
          </w:p>
          <w:p w:rsidR="00A611A1" w:rsidP="00B73722" w:rsidRDefault="00A611A1" w14:paraId="6D2B8ADB" w14:textId="77777777">
            <w:pPr>
              <w:pStyle w:val="TableParagraph"/>
              <w:spacing w:line="133" w:lineRule="exact"/>
              <w:ind w:left="33"/>
              <w:jc w:val="center"/>
              <w:rPr>
                <w:rFonts w:ascii="Cambria"/>
                <w:b/>
                <w:sz w:val="24"/>
              </w:rPr>
            </w:pPr>
          </w:p>
        </w:tc>
        <w:tc>
          <w:tcPr>
            <w:tcW w:w="12616" w:type="dxa"/>
            <w:vMerge w:val="restart"/>
            <w:tcMar/>
            <w:vAlign w:val="center"/>
          </w:tcPr>
          <w:p w:rsidRPr="008F2B01" w:rsidR="00A611A1" w:rsidP="004E01B6" w:rsidRDefault="00A611A1" w14:paraId="6EC5D3BC" w14:textId="06309C6E">
            <w:pPr>
              <w:widowControl/>
              <w:shd w:val="clear" w:color="auto" w:fill="FFFFFF"/>
              <w:autoSpaceDE/>
              <w:autoSpaceDN/>
              <w:rPr>
                <w:rFonts w:ascii="Work Sans" w:hAnsi="Work Sans"/>
                <w:b/>
                <w:bCs/>
                <w:color w:val="2D374B"/>
                <w:sz w:val="20"/>
                <w:szCs w:val="20"/>
                <w:shd w:val="clear" w:color="auto" w:fill="FFFFFF"/>
              </w:rPr>
            </w:pPr>
            <w:r w:rsidRPr="008F2B01">
              <w:rPr>
                <w:rFonts w:ascii="Barlow" w:hAnsi="Barlow"/>
                <w:b/>
                <w:bCs/>
                <w:sz w:val="28"/>
                <w:szCs w:val="28"/>
              </w:rPr>
              <w:t>Numbers to 10,000</w:t>
            </w:r>
          </w:p>
          <w:p w:rsidRPr="0083459A" w:rsidR="007571CD" w:rsidP="007571CD" w:rsidRDefault="007571CD" w14:paraId="6E21EF41"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7571CD" w:rsidP="007571CD" w:rsidRDefault="007571CD" w14:paraId="58FB7D93" w14:textId="7F50A130">
            <w:pPr>
              <w:pStyle w:val="TableParagraph"/>
              <w:rPr>
                <w:rFonts w:ascii="Barlow" w:hAnsi="Barlow"/>
                <w:color w:val="E36C0A" w:themeColor="accent6" w:themeShade="BF"/>
              </w:rPr>
            </w:pPr>
            <w:r>
              <w:rPr>
                <w:rFonts w:ascii="Barlow" w:hAnsi="Barlow"/>
                <w:color w:val="E36C0A" w:themeColor="accent6" w:themeShade="BF"/>
              </w:rPr>
              <w:t>4NPV-1,  4N</w:t>
            </w:r>
            <w:r w:rsidR="000C5073">
              <w:rPr>
                <w:rFonts w:ascii="Barlow" w:hAnsi="Barlow"/>
                <w:color w:val="E36C0A" w:themeColor="accent6" w:themeShade="BF"/>
              </w:rPr>
              <w:t>F-3</w:t>
            </w:r>
          </w:p>
          <w:p w:rsidR="00A611A1" w:rsidP="004E01B6" w:rsidRDefault="00A611A1" w14:paraId="0843AC6C" w14:textId="77777777">
            <w:pPr>
              <w:widowControl/>
              <w:shd w:val="clear" w:color="auto" w:fill="FFFFFF"/>
              <w:autoSpaceDE/>
              <w:autoSpaceDN/>
              <w:rPr>
                <w:rFonts w:ascii="Work Sans" w:hAnsi="Work Sans"/>
                <w:b/>
                <w:bCs/>
                <w:color w:val="2D374B"/>
                <w:sz w:val="20"/>
                <w:szCs w:val="20"/>
                <w:shd w:val="clear" w:color="auto" w:fill="FFFFFF"/>
              </w:rPr>
            </w:pPr>
          </w:p>
          <w:tbl>
            <w:tblPr>
              <w:tblW w:w="12454"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31"/>
              <w:gridCol w:w="9570"/>
              <w:gridCol w:w="2553"/>
            </w:tblGrid>
            <w:tr w:rsidRPr="008F2B01" w:rsidR="00A8368C" w:rsidTr="005E1F9D" w14:paraId="1DD8DB92" w14:textId="77777777">
              <w:trPr>
                <w:trHeight w:val="20"/>
              </w:trPr>
              <w:tc>
                <w:tcPr>
                  <w:tcW w:w="12454" w:type="dxa"/>
                  <w:gridSpan w:val="3"/>
                  <w:shd w:val="clear" w:color="auto" w:fill="FFFFFF"/>
                  <w:vAlign w:val="center"/>
                </w:tcPr>
                <w:p w:rsidRPr="00A8368C" w:rsidR="00A8368C" w:rsidP="00A8368C" w:rsidRDefault="00513072" w14:paraId="056ADA9D" w14:textId="77777777">
                  <w:pPr>
                    <w:widowControl/>
                    <w:autoSpaceDE/>
                    <w:autoSpaceDN/>
                    <w:rPr>
                      <w:rFonts w:ascii="Barlow" w:hAnsi="Barlow" w:eastAsia="Times New Roman" w:cs="Times New Roman"/>
                      <w:color w:val="51596C"/>
                      <w:lang w:val="en-GB" w:eastAsia="en-GB"/>
                    </w:rPr>
                  </w:pPr>
                  <w:hyperlink w:history="1" r:id="rId28">
                    <w:r w:rsidRPr="00A8368C" w:rsidR="00A8368C">
                      <w:rPr>
                        <w:rStyle w:val="Hyperlink"/>
                        <w:rFonts w:ascii="Barlow" w:hAnsi="Barlow" w:eastAsia="Times New Roman" w:cs="Times New Roman"/>
                        <w:lang w:val="en-GB" w:eastAsia="en-GB"/>
                      </w:rPr>
                      <w:t xml:space="preserve">1.22 </w:t>
                    </w:r>
                  </w:hyperlink>
                  <w:hyperlink w:history="1" r:id="rId29">
                    <w:r w:rsidRPr="00A8368C" w:rsidR="00A8368C">
                      <w:rPr>
                        <w:rStyle w:val="Hyperlink"/>
                        <w:rFonts w:ascii="Barlow" w:hAnsi="Barlow" w:eastAsia="Times New Roman" w:cs="Times New Roman"/>
                        <w:lang w:val="en-GB" w:eastAsia="en-GB"/>
                      </w:rPr>
                      <w:t>Composition and calculation: 1,000 and four-digit numbers</w:t>
                    </w:r>
                  </w:hyperlink>
                  <w:r w:rsidRPr="00A8368C" w:rsidR="00A8368C">
                    <w:rPr>
                      <w:rFonts w:ascii="Barlow" w:hAnsi="Barlow" w:eastAsia="Times New Roman" w:cs="Times New Roman"/>
                      <w:color w:val="51596C"/>
                      <w:lang w:val="en-GB" w:eastAsia="en-GB"/>
                    </w:rPr>
                    <w:t>.</w:t>
                  </w:r>
                </w:p>
                <w:p w:rsidRPr="00A8368C" w:rsidR="00A8368C" w:rsidP="00A8368C" w:rsidRDefault="00A8368C" w14:paraId="066CFAA9" w14:textId="1953AA42">
                  <w:pPr>
                    <w:widowControl/>
                    <w:shd w:val="clear" w:color="auto" w:fill="FFFFFF"/>
                    <w:autoSpaceDE/>
                    <w:autoSpaceDN/>
                    <w:rPr>
                      <w:rFonts w:ascii="Work Sans" w:hAnsi="Work Sans" w:eastAsia="Times New Roman" w:cs="Times New Roman"/>
                      <w:color w:val="2D374B"/>
                      <w:sz w:val="20"/>
                      <w:szCs w:val="20"/>
                      <w:lang w:val="en-GB" w:eastAsia="en-GB"/>
                    </w:rPr>
                  </w:pPr>
                  <w:r w:rsidRPr="00FB24BF">
                    <w:rPr>
                      <w:rFonts w:ascii="Work Sans" w:hAnsi="Work Sans" w:eastAsia="Times New Roman" w:cs="Times New Roman"/>
                      <w:b/>
                      <w:bCs/>
                      <w:color w:val="2D374B"/>
                      <w:sz w:val="20"/>
                      <w:szCs w:val="20"/>
                      <w:lang w:val="en-GB" w:eastAsia="en-GB"/>
                    </w:rPr>
                    <w:t>Teaching point 1</w:t>
                  </w:r>
                  <w:r w:rsidRPr="00FB24BF">
                    <w:rPr>
                      <w:rFonts w:ascii="Work Sans" w:hAnsi="Work Sans" w:eastAsia="Times New Roman" w:cs="Times New Roman"/>
                      <w:color w:val="2D374B"/>
                      <w:sz w:val="20"/>
                      <w:szCs w:val="20"/>
                      <w:lang w:val="en-GB" w:eastAsia="en-GB"/>
                    </w:rPr>
                    <w:t>: Ten hundreds make 1,000, which can also be decomposed into 100 tens and 1,000 ones.</w:t>
                  </w:r>
                </w:p>
              </w:tc>
            </w:tr>
            <w:tr w:rsidRPr="008F2B01" w:rsidR="00A611A1" w:rsidTr="00A72850" w14:paraId="39AE4C68" w14:textId="7DAE77CE">
              <w:trPr>
                <w:trHeight w:val="20"/>
              </w:trPr>
              <w:tc>
                <w:tcPr>
                  <w:tcW w:w="331" w:type="dxa"/>
                  <w:shd w:val="clear" w:color="auto" w:fill="76C6B3"/>
                  <w:vAlign w:val="center"/>
                  <w:hideMark/>
                </w:tcPr>
                <w:p w:rsidRPr="008F2B01" w:rsidR="00A611A1" w:rsidP="008F2B01" w:rsidRDefault="00A611A1" w14:paraId="4BBE6D00"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1</w:t>
                  </w:r>
                </w:p>
              </w:tc>
              <w:tc>
                <w:tcPr>
                  <w:tcW w:w="9570" w:type="dxa"/>
                  <w:shd w:val="clear" w:color="auto" w:fill="76C6B3"/>
                  <w:vAlign w:val="center"/>
                  <w:hideMark/>
                </w:tcPr>
                <w:p w:rsidRPr="00A72850" w:rsidR="00A611A1" w:rsidP="008F2B01" w:rsidRDefault="00A611A1" w14:paraId="0A13A1ED"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explain how many tens, hundreds and ones 1,000 is composed of</w:t>
                  </w:r>
                </w:p>
                <w:p w:rsidRPr="008F2B01" w:rsidR="00E337E1" w:rsidP="008F2B01" w:rsidRDefault="00E337E1" w14:paraId="6368771C" w14:textId="5826158F">
                  <w:pPr>
                    <w:widowControl/>
                    <w:autoSpaceDE/>
                    <w:autoSpaceDN/>
                    <w:rPr>
                      <w:rFonts w:ascii="Barlow" w:hAnsi="Barlow" w:eastAsia="Times New Roman" w:cs="Times New Roman"/>
                      <w:b/>
                      <w:bCs/>
                      <w:color w:val="FFFFFF" w:themeColor="background1"/>
                      <w:lang w:val="en-GB" w:eastAsia="en-GB"/>
                    </w:rPr>
                  </w:pPr>
                  <w:r w:rsidRPr="00A72850">
                    <w:rPr>
                      <w:rFonts w:ascii="Barlow" w:hAnsi="Barlow" w:eastAsia="Times New Roman" w:cs="Times New Roman"/>
                      <w:b/>
                      <w:bCs/>
                      <w:color w:val="FFFFFF" w:themeColor="background1"/>
                      <w:lang w:eastAsia="en-GB"/>
                    </w:rPr>
                    <w:t>4NPV-1 Equivalence of 10 hundreds and 1 thousand</w:t>
                  </w:r>
                </w:p>
              </w:tc>
              <w:tc>
                <w:tcPr>
                  <w:tcW w:w="2553" w:type="dxa"/>
                  <w:shd w:val="clear" w:color="auto" w:fill="76C6B3"/>
                </w:tcPr>
                <w:p w:rsidRPr="00A72850" w:rsidR="00A611A1" w:rsidP="008F2B01" w:rsidRDefault="00772CAC" w14:paraId="293713E5" w14:textId="63E811F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thousand </w:t>
                  </w:r>
                </w:p>
              </w:tc>
            </w:tr>
            <w:tr w:rsidRPr="008F2B01" w:rsidR="00A611A1" w:rsidTr="00A72850" w14:paraId="36FE8555" w14:textId="7EAB470E">
              <w:trPr>
                <w:trHeight w:val="20"/>
              </w:trPr>
              <w:tc>
                <w:tcPr>
                  <w:tcW w:w="331" w:type="dxa"/>
                  <w:shd w:val="clear" w:color="auto" w:fill="76C6B3"/>
                  <w:vAlign w:val="center"/>
                  <w:hideMark/>
                </w:tcPr>
                <w:p w:rsidRPr="008F2B01" w:rsidR="00A611A1" w:rsidP="008F2B01" w:rsidRDefault="00A611A1" w14:paraId="6EB60673"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2</w:t>
                  </w:r>
                </w:p>
              </w:tc>
              <w:tc>
                <w:tcPr>
                  <w:tcW w:w="9570" w:type="dxa"/>
                  <w:shd w:val="clear" w:color="auto" w:fill="76C6B3"/>
                  <w:vAlign w:val="center"/>
                  <w:hideMark/>
                </w:tcPr>
                <w:p w:rsidRPr="00A72850" w:rsidR="00A611A1" w:rsidP="008F2B01" w:rsidRDefault="00A611A1" w14:paraId="620DB268"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use knowledge of 1,000 to explain common measure conversions</w:t>
                  </w:r>
                </w:p>
                <w:p w:rsidRPr="008F2B01" w:rsidR="00871E87" w:rsidP="008F2B01" w:rsidRDefault="00871E87" w14:paraId="58224D5B" w14:textId="7C4C941C">
                  <w:pPr>
                    <w:widowControl/>
                    <w:autoSpaceDE/>
                    <w:autoSpaceDN/>
                    <w:rPr>
                      <w:rFonts w:ascii="Barlow" w:hAnsi="Barlow" w:eastAsia="Times New Roman" w:cs="Times New Roman"/>
                      <w:b/>
                      <w:bCs/>
                      <w:color w:val="FFFFFF" w:themeColor="background1"/>
                      <w:lang w:val="en-GB" w:eastAsia="en-GB"/>
                    </w:rPr>
                  </w:pPr>
                  <w:r w:rsidRPr="00A72850">
                    <w:rPr>
                      <w:rFonts w:ascii="Barlow" w:hAnsi="Barlow" w:eastAsia="Times New Roman" w:cs="Times New Roman"/>
                      <w:b/>
                      <w:bCs/>
                      <w:color w:val="FFFFFF" w:themeColor="background1"/>
                      <w:lang w:eastAsia="en-GB"/>
                    </w:rPr>
                    <w:t>4NPV-1 Equivalence of 10 hundreds and 1 thousand</w:t>
                  </w:r>
                </w:p>
              </w:tc>
              <w:tc>
                <w:tcPr>
                  <w:tcW w:w="2553" w:type="dxa"/>
                  <w:shd w:val="clear" w:color="auto" w:fill="76C6B3"/>
                </w:tcPr>
                <w:p w:rsidRPr="00A72850" w:rsidR="00A611A1" w:rsidP="008F2B01" w:rsidRDefault="00772CAC" w14:paraId="0BD1EACF" w14:textId="519C39A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millimetre, metre, kilometre, gram/kilogram, millilitre/litre  </w:t>
                  </w:r>
                </w:p>
              </w:tc>
            </w:tr>
            <w:tr w:rsidRPr="008F2B01" w:rsidR="00A611A1" w:rsidTr="008F2B01" w14:paraId="513BC2DD" w14:textId="281A9678">
              <w:trPr>
                <w:trHeight w:val="20"/>
              </w:trPr>
              <w:tc>
                <w:tcPr>
                  <w:tcW w:w="331" w:type="dxa"/>
                  <w:shd w:val="clear" w:color="auto" w:fill="FFFFFF"/>
                  <w:vAlign w:val="center"/>
                  <w:hideMark/>
                </w:tcPr>
                <w:p w:rsidRPr="008F2B01" w:rsidR="00A611A1" w:rsidP="008F2B01" w:rsidRDefault="00A611A1" w14:paraId="5D4DEF95" w14:textId="77777777">
                  <w:pPr>
                    <w:widowControl/>
                    <w:autoSpaceDE/>
                    <w:autoSpaceDN/>
                    <w:rPr>
                      <w:rFonts w:ascii="Barlow" w:hAnsi="Barlow" w:eastAsia="Times New Roman" w:cs="Times New Roman"/>
                      <w:color w:val="51596C"/>
                      <w:lang w:val="en-GB" w:eastAsia="en-GB"/>
                    </w:rPr>
                  </w:pPr>
                  <w:r w:rsidRPr="008F2B01">
                    <w:rPr>
                      <w:rFonts w:ascii="Barlow" w:hAnsi="Barlow" w:eastAsia="Times New Roman" w:cs="Times New Roman"/>
                      <w:color w:val="51596C"/>
                      <w:lang w:val="en-GB" w:eastAsia="en-GB"/>
                    </w:rPr>
                    <w:t>3</w:t>
                  </w:r>
                </w:p>
              </w:tc>
              <w:tc>
                <w:tcPr>
                  <w:tcW w:w="9570" w:type="dxa"/>
                  <w:shd w:val="clear" w:color="auto" w:fill="FFFFFF"/>
                  <w:vAlign w:val="center"/>
                  <w:hideMark/>
                </w:tcPr>
                <w:p w:rsidRPr="008F2B01" w:rsidR="00A611A1" w:rsidP="008F2B01" w:rsidRDefault="00A611A1" w14:paraId="11ED21F1" w14:textId="77777777">
                  <w:pPr>
                    <w:widowControl/>
                    <w:autoSpaceDE/>
                    <w:autoSpaceDN/>
                    <w:rPr>
                      <w:rFonts w:ascii="Barlow" w:hAnsi="Barlow" w:eastAsia="Times New Roman" w:cs="Times New Roman"/>
                      <w:color w:val="51596C"/>
                      <w:lang w:val="en-GB" w:eastAsia="en-GB"/>
                    </w:rPr>
                  </w:pPr>
                  <w:r w:rsidRPr="008F2B01">
                    <w:rPr>
                      <w:rFonts w:ascii="Barlow" w:hAnsi="Barlow" w:eastAsia="Times New Roman" w:cs="Times New Roman"/>
                      <w:color w:val="51596C"/>
                      <w:lang w:val="en-GB" w:eastAsia="en-GB"/>
                    </w:rPr>
                    <w:t>Pupils use knowledge of 1,000 to solve problems</w:t>
                  </w:r>
                </w:p>
              </w:tc>
              <w:tc>
                <w:tcPr>
                  <w:tcW w:w="2553" w:type="dxa"/>
                  <w:shd w:val="clear" w:color="auto" w:fill="FFFFFF"/>
                </w:tcPr>
                <w:p w:rsidRPr="008F2B01" w:rsidR="00A611A1" w:rsidP="008F2B01" w:rsidRDefault="00A611A1" w14:paraId="1F0B469F" w14:textId="77777777">
                  <w:pPr>
                    <w:widowControl/>
                    <w:autoSpaceDE/>
                    <w:autoSpaceDN/>
                    <w:rPr>
                      <w:rFonts w:ascii="Barlow" w:hAnsi="Barlow" w:eastAsia="Times New Roman" w:cs="Times New Roman"/>
                      <w:color w:val="51596C"/>
                      <w:lang w:val="en-GB" w:eastAsia="en-GB"/>
                    </w:rPr>
                  </w:pPr>
                </w:p>
              </w:tc>
            </w:tr>
            <w:tr w:rsidRPr="008F2B01" w:rsidR="00871E87" w:rsidTr="00412611" w14:paraId="4721B85A" w14:textId="77777777">
              <w:trPr>
                <w:trHeight w:val="20"/>
              </w:trPr>
              <w:tc>
                <w:tcPr>
                  <w:tcW w:w="12454" w:type="dxa"/>
                  <w:gridSpan w:val="3"/>
                  <w:shd w:val="clear" w:color="auto" w:fill="FFFFFF"/>
                  <w:vAlign w:val="center"/>
                </w:tcPr>
                <w:p w:rsidR="00871E87" w:rsidP="008F2B01" w:rsidRDefault="00871E87" w14:paraId="2B270726" w14:textId="77777777">
                  <w:pPr>
                    <w:widowControl/>
                    <w:autoSpaceDE/>
                    <w:autoSpaceDN/>
                    <w:rPr>
                      <w:rFonts w:ascii="Barlow" w:hAnsi="Barlow" w:eastAsia="Times New Roman" w:cs="Times New Roman"/>
                      <w:color w:val="51596C"/>
                      <w:lang w:val="en-GB" w:eastAsia="en-GB"/>
                    </w:rPr>
                  </w:pPr>
                </w:p>
                <w:p w:rsidR="00871E87" w:rsidP="008F2B01" w:rsidRDefault="00513072" w14:paraId="4C5C5EB8" w14:textId="28785379">
                  <w:pPr>
                    <w:widowControl/>
                    <w:autoSpaceDE/>
                    <w:autoSpaceDN/>
                    <w:rPr>
                      <w:rFonts w:ascii="Barlow" w:hAnsi="Barlow" w:eastAsia="Times New Roman" w:cs="Times New Roman"/>
                      <w:color w:val="51596C"/>
                      <w:lang w:val="en-GB" w:eastAsia="en-GB"/>
                    </w:rPr>
                  </w:pPr>
                  <w:hyperlink w:history="1" r:id="rId30">
                    <w:r w:rsidRPr="00A8368C" w:rsidR="00871E87">
                      <w:rPr>
                        <w:rStyle w:val="Hyperlink"/>
                        <w:rFonts w:ascii="Barlow" w:hAnsi="Barlow" w:eastAsia="Times New Roman" w:cs="Times New Roman"/>
                        <w:lang w:val="en-GB" w:eastAsia="en-GB"/>
                      </w:rPr>
                      <w:t xml:space="preserve">1.22 </w:t>
                    </w:r>
                  </w:hyperlink>
                  <w:hyperlink w:history="1" r:id="rId31">
                    <w:r w:rsidRPr="00A8368C" w:rsidR="00871E87">
                      <w:rPr>
                        <w:rStyle w:val="Hyperlink"/>
                        <w:rFonts w:ascii="Barlow" w:hAnsi="Barlow" w:eastAsia="Times New Roman" w:cs="Times New Roman"/>
                        <w:lang w:val="en-GB" w:eastAsia="en-GB"/>
                      </w:rPr>
                      <w:t>Composition and calculation: 1,000 and four-digit numbers</w:t>
                    </w:r>
                  </w:hyperlink>
                </w:p>
                <w:p w:rsidRPr="008F2B01" w:rsidR="00871E87" w:rsidP="008F2B01" w:rsidRDefault="00871E87" w14:paraId="4BEFBC90" w14:textId="0EAA9981">
                  <w:pPr>
                    <w:widowControl/>
                    <w:autoSpaceDE/>
                    <w:autoSpaceDN/>
                    <w:rPr>
                      <w:rFonts w:ascii="Barlow" w:hAnsi="Barlow" w:eastAsia="Times New Roman" w:cs="Times New Roman"/>
                      <w:color w:val="2D374B"/>
                      <w:lang w:val="en-GB" w:eastAsia="en-GB"/>
                    </w:rPr>
                  </w:pPr>
                  <w:r w:rsidRPr="00FB24BF">
                    <w:rPr>
                      <w:rFonts w:ascii="Work Sans" w:hAnsi="Work Sans" w:eastAsia="Times New Roman" w:cs="Times New Roman"/>
                      <w:b/>
                      <w:bCs/>
                      <w:color w:val="2D374B"/>
                      <w:sz w:val="20"/>
                      <w:szCs w:val="20"/>
                      <w:lang w:val="en-GB" w:eastAsia="en-GB"/>
                    </w:rPr>
                    <w:t>Teaching point 2</w:t>
                  </w:r>
                  <w:r w:rsidRPr="00FB24BF">
                    <w:rPr>
                      <w:rFonts w:ascii="Work Sans" w:hAnsi="Work Sans" w:eastAsia="Times New Roman" w:cs="Times New Roman"/>
                      <w:color w:val="2D374B"/>
                      <w:sz w:val="20"/>
                      <w:szCs w:val="20"/>
                      <w:lang w:val="en-GB" w:eastAsia="en-GB"/>
                    </w:rPr>
                    <w:t>: When multiples of 100 are added or subtracted, the sum or difference is always a multiple of 100.</w:t>
                  </w:r>
                </w:p>
              </w:tc>
            </w:tr>
            <w:tr w:rsidRPr="008F2B01" w:rsidR="00A611A1" w:rsidTr="00A72850" w14:paraId="5DA80B86" w14:textId="0F180219">
              <w:trPr>
                <w:trHeight w:val="20"/>
              </w:trPr>
              <w:tc>
                <w:tcPr>
                  <w:tcW w:w="331" w:type="dxa"/>
                  <w:shd w:val="clear" w:color="auto" w:fill="76C6B3"/>
                  <w:vAlign w:val="center"/>
                  <w:hideMark/>
                </w:tcPr>
                <w:p w:rsidRPr="008F2B01" w:rsidR="00A611A1" w:rsidP="008F2B01" w:rsidRDefault="00A611A1" w14:paraId="7CAF677B"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4</w:t>
                  </w:r>
                </w:p>
              </w:tc>
              <w:tc>
                <w:tcPr>
                  <w:tcW w:w="9570" w:type="dxa"/>
                  <w:shd w:val="clear" w:color="auto" w:fill="76C6B3"/>
                  <w:vAlign w:val="center"/>
                  <w:hideMark/>
                </w:tcPr>
                <w:p w:rsidRPr="00A72850" w:rsidR="00A611A1" w:rsidP="008F2B01" w:rsidRDefault="00A611A1" w14:paraId="344EF537"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use different strategies to add multiples of 100</w:t>
                  </w:r>
                </w:p>
                <w:p w:rsidRPr="008F2B01" w:rsidR="006669FD" w:rsidP="008F2B01" w:rsidRDefault="006669FD" w14:paraId="7021D9A9" w14:textId="75373697">
                  <w:pPr>
                    <w:widowControl/>
                    <w:autoSpaceDE/>
                    <w:autoSpaceDN/>
                    <w:rPr>
                      <w:rFonts w:ascii="Barlow" w:hAnsi="Barlow" w:eastAsia="Times New Roman" w:cs="Times New Roman"/>
                      <w:b/>
                      <w:bCs/>
                      <w:color w:val="FFFFFF" w:themeColor="background1"/>
                      <w:lang w:val="en-GB" w:eastAsia="en-GB"/>
                    </w:rPr>
                  </w:pPr>
                  <w:r w:rsidRPr="00A72850">
                    <w:rPr>
                      <w:rFonts w:ascii="Barlow" w:hAnsi="Barlow" w:eastAsia="Times New Roman" w:cs="Times New Roman"/>
                      <w:b/>
                      <w:bCs/>
                      <w:color w:val="FFFFFF" w:themeColor="background1"/>
                      <w:lang w:eastAsia="en-GB"/>
                    </w:rPr>
                    <w:t>4NF-3 Scaling number facts by 100</w:t>
                  </w:r>
                </w:p>
              </w:tc>
              <w:tc>
                <w:tcPr>
                  <w:tcW w:w="2553" w:type="dxa"/>
                  <w:shd w:val="clear" w:color="auto" w:fill="76C6B3"/>
                </w:tcPr>
                <w:p w:rsidRPr="00A72850" w:rsidR="00A611A1" w:rsidP="008F2B01" w:rsidRDefault="009B43D4" w14:paraId="27153939" w14:textId="44C09E8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w:t>
                  </w:r>
                </w:p>
              </w:tc>
            </w:tr>
            <w:tr w:rsidRPr="008F2B01" w:rsidR="00A611A1" w:rsidTr="00A72850" w14:paraId="1AE569CF" w14:textId="3FA4C4D0">
              <w:trPr>
                <w:trHeight w:val="20"/>
              </w:trPr>
              <w:tc>
                <w:tcPr>
                  <w:tcW w:w="331" w:type="dxa"/>
                  <w:shd w:val="clear" w:color="auto" w:fill="76C6B3"/>
                  <w:vAlign w:val="center"/>
                  <w:hideMark/>
                </w:tcPr>
                <w:p w:rsidRPr="008F2B01" w:rsidR="00A611A1" w:rsidP="008F2B01" w:rsidRDefault="00A611A1" w14:paraId="12CEF983"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5</w:t>
                  </w:r>
                </w:p>
              </w:tc>
              <w:tc>
                <w:tcPr>
                  <w:tcW w:w="9570" w:type="dxa"/>
                  <w:shd w:val="clear" w:color="auto" w:fill="76C6B3"/>
                  <w:vAlign w:val="center"/>
                  <w:hideMark/>
                </w:tcPr>
                <w:p w:rsidRPr="00A72850" w:rsidR="00A611A1" w:rsidP="008F2B01" w:rsidRDefault="00A611A1" w14:paraId="53BC34C4"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use different strategies to subtract multiples of 100</w:t>
                  </w:r>
                </w:p>
                <w:p w:rsidRPr="008F2B01" w:rsidR="00976004" w:rsidP="008F2B01" w:rsidRDefault="00976004" w14:paraId="2946C44C" w14:textId="76412761">
                  <w:pPr>
                    <w:widowControl/>
                    <w:autoSpaceDE/>
                    <w:autoSpaceDN/>
                    <w:rPr>
                      <w:rFonts w:ascii="Barlow" w:hAnsi="Barlow" w:eastAsia="Times New Roman" w:cs="Times New Roman"/>
                      <w:color w:val="FFFFFF" w:themeColor="background1"/>
                      <w:lang w:val="en-GB" w:eastAsia="en-GB"/>
                    </w:rPr>
                  </w:pPr>
                  <w:r w:rsidRPr="00A72850">
                    <w:rPr>
                      <w:rFonts w:ascii="Barlow" w:hAnsi="Barlow" w:eastAsia="Times New Roman" w:cs="Times New Roman"/>
                      <w:b/>
                      <w:bCs/>
                      <w:color w:val="FFFFFF" w:themeColor="background1"/>
                      <w:lang w:eastAsia="en-GB"/>
                    </w:rPr>
                    <w:t>4NF-3 Scaling number facts by 100</w:t>
                  </w:r>
                </w:p>
              </w:tc>
              <w:tc>
                <w:tcPr>
                  <w:tcW w:w="2553" w:type="dxa"/>
                  <w:shd w:val="clear" w:color="auto" w:fill="76C6B3"/>
                </w:tcPr>
                <w:p w:rsidRPr="00A72850" w:rsidR="00A611A1" w:rsidP="008F2B01" w:rsidRDefault="009B43D4" w14:paraId="2F1F259F" w14:textId="4012339D">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w:t>
                  </w:r>
                </w:p>
              </w:tc>
            </w:tr>
            <w:tr w:rsidRPr="008F2B01" w:rsidR="00A611A1" w:rsidTr="00C71A58" w14:paraId="32AB563D" w14:textId="63D41D14">
              <w:trPr>
                <w:trHeight w:val="20"/>
              </w:trPr>
              <w:tc>
                <w:tcPr>
                  <w:tcW w:w="331" w:type="dxa"/>
                  <w:shd w:val="clear" w:color="auto" w:fill="76C6B3"/>
                  <w:vAlign w:val="center"/>
                  <w:hideMark/>
                </w:tcPr>
                <w:p w:rsidRPr="00C71A58" w:rsidR="00A611A1" w:rsidP="008F2B01" w:rsidRDefault="00A611A1" w14:paraId="6E18E7A3" w14:textId="77777777">
                  <w:pPr>
                    <w:widowControl/>
                    <w:autoSpaceDE/>
                    <w:autoSpaceDN/>
                    <w:rPr>
                      <w:rFonts w:ascii="Barlow" w:hAnsi="Barlow" w:eastAsia="Times New Roman" w:cs="Times New Roman"/>
                      <w:color w:val="FFFFFF" w:themeColor="background1"/>
                      <w:lang w:val="en-GB" w:eastAsia="en-GB"/>
                    </w:rPr>
                  </w:pPr>
                  <w:r w:rsidRPr="00C71A58">
                    <w:rPr>
                      <w:rFonts w:ascii="Barlow" w:hAnsi="Barlow" w:eastAsia="Times New Roman" w:cs="Times New Roman"/>
                      <w:color w:val="FFFFFF" w:themeColor="background1"/>
                      <w:lang w:val="en-GB" w:eastAsia="en-GB"/>
                    </w:rPr>
                    <w:t>6</w:t>
                  </w:r>
                </w:p>
              </w:tc>
              <w:tc>
                <w:tcPr>
                  <w:tcW w:w="9570" w:type="dxa"/>
                  <w:shd w:val="clear" w:color="auto" w:fill="76C6B3"/>
                  <w:vAlign w:val="center"/>
                  <w:hideMark/>
                </w:tcPr>
                <w:p w:rsidR="00A611A1" w:rsidP="008F2B01" w:rsidRDefault="00A611A1" w14:paraId="61459211" w14:textId="77777777">
                  <w:pPr>
                    <w:widowControl/>
                    <w:autoSpaceDE/>
                    <w:autoSpaceDN/>
                    <w:rPr>
                      <w:rFonts w:ascii="Barlow" w:hAnsi="Barlow" w:eastAsia="Times New Roman" w:cs="Times New Roman"/>
                      <w:color w:val="FFFFFF" w:themeColor="background1"/>
                      <w:lang w:val="en-GB" w:eastAsia="en-GB"/>
                    </w:rPr>
                  </w:pPr>
                  <w:r w:rsidRPr="00C71A58">
                    <w:rPr>
                      <w:rFonts w:ascii="Barlow" w:hAnsi="Barlow" w:eastAsia="Times New Roman" w:cs="Times New Roman"/>
                      <w:color w:val="FFFFFF" w:themeColor="background1"/>
                      <w:lang w:val="en-GB" w:eastAsia="en-GB"/>
                    </w:rPr>
                    <w:t>Pupils use knowledge of calculation and common measure conversions to solve problems</w:t>
                  </w:r>
                </w:p>
                <w:p w:rsidRPr="00C71A58" w:rsidR="00C71A58" w:rsidP="008F2B01" w:rsidRDefault="00C71A58" w14:paraId="4C7B5652" w14:textId="4501781B">
                  <w:pPr>
                    <w:widowControl/>
                    <w:autoSpaceDE/>
                    <w:autoSpaceDN/>
                    <w:rPr>
                      <w:rFonts w:ascii="Barlow" w:hAnsi="Barlow" w:eastAsia="Times New Roman" w:cs="Times New Roman"/>
                      <w:color w:val="FFFFFF" w:themeColor="background1"/>
                      <w:lang w:val="en-GB" w:eastAsia="en-GB"/>
                    </w:rPr>
                  </w:pPr>
                  <w:r w:rsidRPr="00A72850">
                    <w:rPr>
                      <w:rFonts w:ascii="Barlow" w:hAnsi="Barlow" w:eastAsia="Times New Roman" w:cs="Times New Roman"/>
                      <w:b/>
                      <w:bCs/>
                      <w:color w:val="FFFFFF" w:themeColor="background1"/>
                      <w:lang w:eastAsia="en-GB"/>
                    </w:rPr>
                    <w:t>4NF-3 Scaling number facts by 100</w:t>
                  </w:r>
                </w:p>
              </w:tc>
              <w:tc>
                <w:tcPr>
                  <w:tcW w:w="2553" w:type="dxa"/>
                  <w:shd w:val="clear" w:color="auto" w:fill="76C6B3"/>
                </w:tcPr>
                <w:p w:rsidRPr="00C71A58" w:rsidR="00A611A1" w:rsidP="008F2B01" w:rsidRDefault="00A611A1" w14:paraId="5B6C835F" w14:textId="77777777">
                  <w:pPr>
                    <w:widowControl/>
                    <w:autoSpaceDE/>
                    <w:autoSpaceDN/>
                    <w:rPr>
                      <w:rFonts w:ascii="Barlow" w:hAnsi="Barlow" w:eastAsia="Times New Roman" w:cs="Times New Roman"/>
                      <w:color w:val="FFFFFF" w:themeColor="background1"/>
                      <w:lang w:val="en-GB" w:eastAsia="en-GB"/>
                    </w:rPr>
                  </w:pPr>
                </w:p>
              </w:tc>
            </w:tr>
            <w:tr w:rsidRPr="008F2B01" w:rsidR="00976004" w:rsidTr="001E7D50" w14:paraId="64312BB2" w14:textId="77777777">
              <w:trPr>
                <w:trHeight w:val="20"/>
              </w:trPr>
              <w:tc>
                <w:tcPr>
                  <w:tcW w:w="12454" w:type="dxa"/>
                  <w:gridSpan w:val="3"/>
                  <w:shd w:val="clear" w:color="auto" w:fill="FFFFFF"/>
                  <w:vAlign w:val="center"/>
                </w:tcPr>
                <w:p w:rsidR="00976004" w:rsidP="008F2B01" w:rsidRDefault="00976004" w14:paraId="4D8E436E" w14:textId="77777777">
                  <w:pPr>
                    <w:widowControl/>
                    <w:autoSpaceDE/>
                    <w:autoSpaceDN/>
                    <w:rPr>
                      <w:rFonts w:ascii="Barlow" w:hAnsi="Barlow" w:eastAsia="Times New Roman" w:cs="Times New Roman"/>
                      <w:color w:val="51596C"/>
                      <w:lang w:val="en-GB" w:eastAsia="en-GB"/>
                    </w:rPr>
                  </w:pPr>
                </w:p>
                <w:p w:rsidR="00976004" w:rsidP="008F2B01" w:rsidRDefault="00976004" w14:paraId="291B3266" w14:textId="77777777">
                  <w:pPr>
                    <w:widowControl/>
                    <w:autoSpaceDE/>
                    <w:autoSpaceDN/>
                    <w:rPr>
                      <w:rFonts w:ascii="Barlow" w:hAnsi="Barlow" w:eastAsia="Times New Roman" w:cs="Times New Roman"/>
                      <w:color w:val="51596C"/>
                      <w:lang w:val="en-GB" w:eastAsia="en-GB"/>
                    </w:rPr>
                  </w:pPr>
                </w:p>
                <w:p w:rsidR="00976004" w:rsidP="00976004" w:rsidRDefault="00513072" w14:paraId="65BDBDF5" w14:textId="77777777">
                  <w:pPr>
                    <w:widowControl/>
                    <w:autoSpaceDE/>
                    <w:autoSpaceDN/>
                    <w:rPr>
                      <w:rFonts w:ascii="Barlow" w:hAnsi="Barlow" w:eastAsia="Times New Roman" w:cs="Times New Roman"/>
                      <w:color w:val="51596C"/>
                      <w:lang w:val="en-GB" w:eastAsia="en-GB"/>
                    </w:rPr>
                  </w:pPr>
                  <w:hyperlink w:history="1" r:id="rId32">
                    <w:r w:rsidRPr="00A8368C" w:rsidR="00976004">
                      <w:rPr>
                        <w:rStyle w:val="Hyperlink"/>
                        <w:rFonts w:ascii="Barlow" w:hAnsi="Barlow" w:eastAsia="Times New Roman" w:cs="Times New Roman"/>
                        <w:lang w:val="en-GB" w:eastAsia="en-GB"/>
                      </w:rPr>
                      <w:t xml:space="preserve">1.22 </w:t>
                    </w:r>
                  </w:hyperlink>
                  <w:hyperlink w:history="1" r:id="rId33">
                    <w:r w:rsidRPr="00A8368C" w:rsidR="00976004">
                      <w:rPr>
                        <w:rStyle w:val="Hyperlink"/>
                        <w:rFonts w:ascii="Barlow" w:hAnsi="Barlow" w:eastAsia="Times New Roman" w:cs="Times New Roman"/>
                        <w:lang w:val="en-GB" w:eastAsia="en-GB"/>
                      </w:rPr>
                      <w:t>Composition and calculation: 1,000 and four-digit numbers</w:t>
                    </w:r>
                  </w:hyperlink>
                </w:p>
                <w:p w:rsidRPr="0083459A" w:rsidR="000C5073" w:rsidP="000C5073" w:rsidRDefault="000C5073" w14:paraId="4E25E530"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0C5073" w:rsidP="000C5073" w:rsidRDefault="000C5073" w14:paraId="1ED64412" w14:textId="1950F869">
                  <w:pPr>
                    <w:pStyle w:val="TableParagraph"/>
                    <w:rPr>
                      <w:rFonts w:ascii="Barlow" w:hAnsi="Barlow"/>
                      <w:color w:val="E36C0A" w:themeColor="accent6" w:themeShade="BF"/>
                    </w:rPr>
                  </w:pPr>
                  <w:r>
                    <w:rPr>
                      <w:rFonts w:ascii="Barlow" w:hAnsi="Barlow"/>
                      <w:color w:val="E36C0A" w:themeColor="accent6" w:themeShade="BF"/>
                    </w:rPr>
                    <w:t>4NPV-</w:t>
                  </w:r>
                  <w:r w:rsidR="00FA090E">
                    <w:rPr>
                      <w:rFonts w:ascii="Barlow" w:hAnsi="Barlow"/>
                      <w:color w:val="E36C0A" w:themeColor="accent6" w:themeShade="BF"/>
                    </w:rPr>
                    <w:t>2,  4NPV-3</w:t>
                  </w:r>
                </w:p>
                <w:p w:rsidR="000C5073" w:rsidP="00976004" w:rsidRDefault="000C5073" w14:paraId="1BE22804" w14:textId="77777777">
                  <w:pPr>
                    <w:widowControl/>
                    <w:autoSpaceDE/>
                    <w:autoSpaceDN/>
                    <w:rPr>
                      <w:rFonts w:ascii="Barlow" w:hAnsi="Barlow" w:eastAsia="Times New Roman" w:cs="Times New Roman"/>
                      <w:color w:val="51596C"/>
                      <w:lang w:val="en-GB" w:eastAsia="en-GB"/>
                    </w:rPr>
                  </w:pPr>
                </w:p>
                <w:p w:rsidRPr="00976004" w:rsidR="00976004" w:rsidP="00976004" w:rsidRDefault="00976004" w14:paraId="53AE63A2" w14:textId="7D25D11F">
                  <w:pPr>
                    <w:widowControl/>
                    <w:shd w:val="clear" w:color="auto" w:fill="FFFFFF"/>
                    <w:autoSpaceDE/>
                    <w:autoSpaceDN/>
                    <w:rPr>
                      <w:rFonts w:ascii="Work Sans" w:hAnsi="Work Sans" w:eastAsia="Times New Roman" w:cs="Times New Roman"/>
                      <w:color w:val="2D374B"/>
                      <w:sz w:val="20"/>
                      <w:szCs w:val="20"/>
                      <w:lang w:val="en-GB" w:eastAsia="en-GB"/>
                    </w:rPr>
                  </w:pPr>
                  <w:r w:rsidRPr="00FB24BF">
                    <w:rPr>
                      <w:rFonts w:ascii="Work Sans" w:hAnsi="Work Sans" w:eastAsia="Times New Roman" w:cs="Times New Roman"/>
                      <w:b/>
                      <w:bCs/>
                      <w:color w:val="2D374B"/>
                      <w:sz w:val="20"/>
                      <w:szCs w:val="20"/>
                      <w:lang w:val="en-GB" w:eastAsia="en-GB"/>
                    </w:rPr>
                    <w:t>Teaching point 3</w:t>
                  </w:r>
                  <w:r w:rsidRPr="00FB24BF">
                    <w:rPr>
                      <w:rFonts w:ascii="Work Sans" w:hAnsi="Work Sans" w:eastAsia="Times New Roman" w:cs="Times New Roman"/>
                      <w:color w:val="2D374B"/>
                      <w:sz w:val="20"/>
                      <w:szCs w:val="20"/>
                      <w:lang w:val="en-GB" w:eastAsia="en-GB"/>
                    </w:rPr>
                    <w:t>: Numbers over 1,000 have a structure that relates to their size. This means they can be ordered, composed and decomposed.</w:t>
                  </w:r>
                </w:p>
              </w:tc>
            </w:tr>
            <w:tr w:rsidRPr="008F2B01" w:rsidR="00A611A1" w:rsidTr="00A72850" w14:paraId="462F4D00" w14:textId="0CA1A195">
              <w:trPr>
                <w:trHeight w:val="20"/>
              </w:trPr>
              <w:tc>
                <w:tcPr>
                  <w:tcW w:w="331" w:type="dxa"/>
                  <w:shd w:val="clear" w:color="auto" w:fill="FDB740"/>
                  <w:vAlign w:val="center"/>
                  <w:hideMark/>
                </w:tcPr>
                <w:p w:rsidRPr="008F2B01" w:rsidR="00A611A1" w:rsidP="008F2B01" w:rsidRDefault="00A611A1" w14:paraId="721842D1"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7</w:t>
                  </w:r>
                </w:p>
              </w:tc>
              <w:tc>
                <w:tcPr>
                  <w:tcW w:w="9570" w:type="dxa"/>
                  <w:shd w:val="clear" w:color="auto" w:fill="FDB740"/>
                  <w:vAlign w:val="center"/>
                  <w:hideMark/>
                </w:tcPr>
                <w:p w:rsidRPr="00E67F9A" w:rsidR="00A611A1" w:rsidP="008F2B01" w:rsidRDefault="00A611A1" w14:paraId="6BB1CBA0"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compose and decompose four-digit numbers in different ways</w:t>
                  </w:r>
                </w:p>
                <w:p w:rsidRPr="008F2B01" w:rsidR="00225B69" w:rsidP="008F2B01" w:rsidRDefault="00225B69" w14:paraId="27C831E8" w14:textId="383878B4">
                  <w:pPr>
                    <w:widowControl/>
                    <w:autoSpaceDE/>
                    <w:autoSpaceDN/>
                    <w:rPr>
                      <w:rFonts w:ascii="Barlow" w:hAnsi="Barlow" w:eastAsia="Times New Roman" w:cs="Times New Roman"/>
                      <w:b/>
                      <w:bCs/>
                      <w:color w:val="FFFFFF" w:themeColor="background1"/>
                      <w:lang w:val="en-GB" w:eastAsia="en-GB"/>
                    </w:rPr>
                  </w:pPr>
                  <w:r w:rsidRPr="00E67F9A">
                    <w:rPr>
                      <w:rFonts w:ascii="Barlow" w:hAnsi="Barlow" w:eastAsia="Times New Roman" w:cs="Times New Roman"/>
                      <w:b/>
                      <w:bCs/>
                      <w:color w:val="FFFFFF" w:themeColor="background1"/>
                      <w:lang w:eastAsia="en-GB"/>
                    </w:rPr>
                    <w:t>4NPV-2 Place value in four-digit numbers</w:t>
                  </w:r>
                </w:p>
              </w:tc>
              <w:tc>
                <w:tcPr>
                  <w:tcW w:w="2553" w:type="dxa"/>
                  <w:shd w:val="clear" w:color="auto" w:fill="FDB740"/>
                </w:tcPr>
                <w:p w:rsidRPr="00E67F9A" w:rsidR="00A611A1" w:rsidP="008F2B01" w:rsidRDefault="00772CAC" w14:paraId="2FC07A57" w14:textId="2356DFC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partition </w:t>
                  </w:r>
                </w:p>
              </w:tc>
            </w:tr>
            <w:tr w:rsidRPr="008F2B01" w:rsidR="00A611A1" w:rsidTr="00A72850" w14:paraId="518199B1" w14:textId="7872FED8">
              <w:trPr>
                <w:trHeight w:val="20"/>
              </w:trPr>
              <w:tc>
                <w:tcPr>
                  <w:tcW w:w="331" w:type="dxa"/>
                  <w:shd w:val="clear" w:color="auto" w:fill="FDB740"/>
                  <w:vAlign w:val="center"/>
                  <w:hideMark/>
                </w:tcPr>
                <w:p w:rsidRPr="008F2B01" w:rsidR="00A611A1" w:rsidP="008F2B01" w:rsidRDefault="00A611A1" w14:paraId="1FA9C9ED"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8</w:t>
                  </w:r>
                </w:p>
              </w:tc>
              <w:tc>
                <w:tcPr>
                  <w:tcW w:w="9570" w:type="dxa"/>
                  <w:shd w:val="clear" w:color="auto" w:fill="FDB740"/>
                  <w:vAlign w:val="center"/>
                  <w:hideMark/>
                </w:tcPr>
                <w:p w:rsidRPr="00E67F9A" w:rsidR="00A611A1" w:rsidP="008F2B01" w:rsidRDefault="00A611A1" w14:paraId="1E56DEB8"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use strategies to make solving calculations more efficient</w:t>
                  </w:r>
                </w:p>
                <w:p w:rsidRPr="008F2B01" w:rsidR="00CD57A6" w:rsidP="008F2B01" w:rsidRDefault="00CD57A6" w14:paraId="4FB4432B" w14:textId="05AB0619">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imes New Roman"/>
                      <w:b/>
                      <w:bCs/>
                      <w:color w:val="FFFFFF" w:themeColor="background1"/>
                      <w:lang w:eastAsia="en-GB"/>
                    </w:rPr>
                    <w:t>4NPV-2 Place value in four-digit numbers</w:t>
                  </w:r>
                </w:p>
              </w:tc>
              <w:tc>
                <w:tcPr>
                  <w:tcW w:w="2553" w:type="dxa"/>
                  <w:shd w:val="clear" w:color="auto" w:fill="FDB740"/>
                </w:tcPr>
                <w:p w:rsidRPr="00E67F9A" w:rsidR="00A611A1" w:rsidP="008F2B01" w:rsidRDefault="00772CAC" w14:paraId="6EA7ACB0" w14:textId="73D89DCE">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partition </w:t>
                  </w:r>
                </w:p>
              </w:tc>
            </w:tr>
            <w:tr w:rsidRPr="008F2B01" w:rsidR="00A611A1" w:rsidTr="00A72850" w14:paraId="2202F02F" w14:textId="7F530C4E">
              <w:trPr>
                <w:trHeight w:val="20"/>
              </w:trPr>
              <w:tc>
                <w:tcPr>
                  <w:tcW w:w="331" w:type="dxa"/>
                  <w:shd w:val="clear" w:color="auto" w:fill="FDB740"/>
                  <w:vAlign w:val="center"/>
                  <w:hideMark/>
                </w:tcPr>
                <w:p w:rsidRPr="008F2B01" w:rsidR="00A611A1" w:rsidP="008F2B01" w:rsidRDefault="00A611A1" w14:paraId="73F209AB"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9</w:t>
                  </w:r>
                </w:p>
              </w:tc>
              <w:tc>
                <w:tcPr>
                  <w:tcW w:w="9570" w:type="dxa"/>
                  <w:shd w:val="clear" w:color="auto" w:fill="FDB740"/>
                  <w:vAlign w:val="center"/>
                  <w:hideMark/>
                </w:tcPr>
                <w:p w:rsidRPr="00E67F9A" w:rsidR="00A611A1" w:rsidP="008F2B01" w:rsidRDefault="00A611A1" w14:paraId="134CEDA6"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compare and order four-digit numbers</w:t>
                  </w:r>
                </w:p>
                <w:p w:rsidRPr="008F2B01" w:rsidR="00CD57A6" w:rsidP="008F2B01" w:rsidRDefault="00CD57A6" w14:paraId="2769D451" w14:textId="0945AEF5">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imes New Roman"/>
                      <w:b/>
                      <w:bCs/>
                      <w:color w:val="FFFFFF" w:themeColor="background1"/>
                      <w:lang w:eastAsia="en-GB"/>
                    </w:rPr>
                    <w:t>4NPV-2 Place value in four-digit numbers</w:t>
                  </w:r>
                </w:p>
              </w:tc>
              <w:tc>
                <w:tcPr>
                  <w:tcW w:w="2553" w:type="dxa"/>
                  <w:shd w:val="clear" w:color="auto" w:fill="FDB740"/>
                </w:tcPr>
                <w:p w:rsidRPr="00E67F9A" w:rsidR="00A611A1" w:rsidP="008F2B01" w:rsidRDefault="00772CAC" w14:paraId="300C01E6" w14:textId="3BC70B5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order, compare, greater than, less than</w:t>
                  </w:r>
                </w:p>
              </w:tc>
            </w:tr>
            <w:tr w:rsidRPr="008F2B01" w:rsidR="00A611A1" w:rsidTr="008F2B01" w14:paraId="244DF3B3" w14:textId="17E53765">
              <w:trPr>
                <w:trHeight w:val="20"/>
              </w:trPr>
              <w:tc>
                <w:tcPr>
                  <w:tcW w:w="331" w:type="dxa"/>
                  <w:shd w:val="clear" w:color="auto" w:fill="FFFFFF"/>
                  <w:vAlign w:val="center"/>
                  <w:hideMark/>
                </w:tcPr>
                <w:p w:rsidRPr="008F2B01" w:rsidR="00A611A1" w:rsidP="008F2B01" w:rsidRDefault="00A611A1" w14:paraId="65C4FCDC" w14:textId="77777777">
                  <w:pPr>
                    <w:widowControl/>
                    <w:autoSpaceDE/>
                    <w:autoSpaceDN/>
                    <w:rPr>
                      <w:rFonts w:ascii="Barlow" w:hAnsi="Barlow" w:eastAsia="Times New Roman" w:cs="Times New Roman"/>
                      <w:color w:val="2D374B"/>
                      <w:lang w:val="en-GB" w:eastAsia="en-GB"/>
                    </w:rPr>
                  </w:pPr>
                  <w:r w:rsidRPr="008F2B01">
                    <w:rPr>
                      <w:rFonts w:ascii="Barlow" w:hAnsi="Barlow" w:eastAsia="Times New Roman" w:cs="Times New Roman"/>
                      <w:color w:val="2D374B"/>
                      <w:lang w:val="en-GB" w:eastAsia="en-GB"/>
                    </w:rPr>
                    <w:t>10</w:t>
                  </w:r>
                </w:p>
              </w:tc>
              <w:tc>
                <w:tcPr>
                  <w:tcW w:w="9570" w:type="dxa"/>
                  <w:shd w:val="clear" w:color="auto" w:fill="FFFFFF"/>
                  <w:vAlign w:val="center"/>
                  <w:hideMark/>
                </w:tcPr>
                <w:p w:rsidRPr="008F2B01" w:rsidR="00A611A1" w:rsidP="008F2B01" w:rsidRDefault="00A611A1" w14:paraId="51257031" w14:textId="77777777">
                  <w:pPr>
                    <w:widowControl/>
                    <w:autoSpaceDE/>
                    <w:autoSpaceDN/>
                    <w:rPr>
                      <w:rFonts w:ascii="Barlow" w:hAnsi="Barlow" w:eastAsia="Times New Roman" w:cs="Times New Roman"/>
                      <w:color w:val="2D374B"/>
                      <w:lang w:val="en-GB" w:eastAsia="en-GB"/>
                    </w:rPr>
                  </w:pPr>
                  <w:r w:rsidRPr="008F2B01">
                    <w:rPr>
                      <w:rFonts w:ascii="Barlow" w:hAnsi="Barlow" w:eastAsia="Times New Roman" w:cs="Times New Roman"/>
                      <w:color w:val="2D374B"/>
                      <w:lang w:val="en-GB" w:eastAsia="en-GB"/>
                    </w:rPr>
                    <w:t>Pupils calculate efficiently by using knowledge of place value, addition and subtraction</w:t>
                  </w:r>
                </w:p>
              </w:tc>
              <w:tc>
                <w:tcPr>
                  <w:tcW w:w="2553" w:type="dxa"/>
                  <w:shd w:val="clear" w:color="auto" w:fill="FFFFFF"/>
                </w:tcPr>
                <w:p w:rsidRPr="008F2B01" w:rsidR="00A611A1" w:rsidP="008F2B01" w:rsidRDefault="00A611A1" w14:paraId="4F8AEB2B" w14:textId="77777777">
                  <w:pPr>
                    <w:widowControl/>
                    <w:autoSpaceDE/>
                    <w:autoSpaceDN/>
                    <w:rPr>
                      <w:rFonts w:ascii="Barlow" w:hAnsi="Barlow" w:eastAsia="Times New Roman" w:cs="Times New Roman"/>
                      <w:color w:val="2D374B"/>
                      <w:lang w:val="en-GB" w:eastAsia="en-GB"/>
                    </w:rPr>
                  </w:pPr>
                </w:p>
              </w:tc>
            </w:tr>
            <w:tr w:rsidRPr="008F2B01" w:rsidR="00F20945" w:rsidTr="00987308" w14:paraId="017E5B04" w14:textId="77777777">
              <w:trPr>
                <w:trHeight w:val="20"/>
              </w:trPr>
              <w:tc>
                <w:tcPr>
                  <w:tcW w:w="12454" w:type="dxa"/>
                  <w:gridSpan w:val="3"/>
                  <w:shd w:val="clear" w:color="auto" w:fill="FFFFFF"/>
                  <w:vAlign w:val="center"/>
                </w:tcPr>
                <w:p w:rsidR="00F20945" w:rsidP="008F2B01" w:rsidRDefault="00F20945" w14:paraId="22FD5CAA" w14:textId="77777777">
                  <w:pPr>
                    <w:widowControl/>
                    <w:autoSpaceDE/>
                    <w:autoSpaceDN/>
                    <w:rPr>
                      <w:rFonts w:ascii="Barlow" w:hAnsi="Barlow" w:eastAsia="Times New Roman" w:cs="Times New Roman"/>
                      <w:color w:val="51596C"/>
                      <w:lang w:val="en-GB" w:eastAsia="en-GB"/>
                    </w:rPr>
                  </w:pPr>
                </w:p>
                <w:p w:rsidR="00F20945" w:rsidP="00F20945" w:rsidRDefault="00513072" w14:paraId="6CD8AA9D" w14:textId="77777777">
                  <w:pPr>
                    <w:widowControl/>
                    <w:autoSpaceDE/>
                    <w:autoSpaceDN/>
                    <w:rPr>
                      <w:rFonts w:ascii="Barlow" w:hAnsi="Barlow" w:eastAsia="Times New Roman" w:cs="Times New Roman"/>
                      <w:color w:val="51596C"/>
                      <w:lang w:val="en-GB" w:eastAsia="en-GB"/>
                    </w:rPr>
                  </w:pPr>
                  <w:hyperlink w:history="1" r:id="rId34">
                    <w:r w:rsidRPr="00A8368C" w:rsidR="00F20945">
                      <w:rPr>
                        <w:rStyle w:val="Hyperlink"/>
                        <w:rFonts w:ascii="Barlow" w:hAnsi="Barlow" w:eastAsia="Times New Roman" w:cs="Times New Roman"/>
                        <w:lang w:val="en-GB" w:eastAsia="en-GB"/>
                      </w:rPr>
                      <w:t xml:space="preserve">1.22 </w:t>
                    </w:r>
                  </w:hyperlink>
                  <w:hyperlink w:history="1" r:id="rId35">
                    <w:r w:rsidRPr="00A8368C" w:rsidR="00F20945">
                      <w:rPr>
                        <w:rStyle w:val="Hyperlink"/>
                        <w:rFonts w:ascii="Barlow" w:hAnsi="Barlow" w:eastAsia="Times New Roman" w:cs="Times New Roman"/>
                        <w:lang w:val="en-GB" w:eastAsia="en-GB"/>
                      </w:rPr>
                      <w:t>Composition and calculation: 1,000 and four-digit numbers</w:t>
                    </w:r>
                  </w:hyperlink>
                </w:p>
                <w:p w:rsidRPr="00F20945" w:rsidR="00F20945" w:rsidP="00F20945" w:rsidRDefault="00F20945" w14:paraId="7FBC9A74" w14:textId="37C38491">
                  <w:pPr>
                    <w:widowControl/>
                    <w:shd w:val="clear" w:color="auto" w:fill="FFFFFF"/>
                    <w:autoSpaceDE/>
                    <w:autoSpaceDN/>
                    <w:rPr>
                      <w:rFonts w:ascii="Work Sans" w:hAnsi="Work Sans" w:eastAsia="Times New Roman" w:cs="Times New Roman"/>
                      <w:color w:val="2D374B"/>
                      <w:sz w:val="20"/>
                      <w:szCs w:val="20"/>
                      <w:lang w:val="en-GB" w:eastAsia="en-GB"/>
                    </w:rPr>
                  </w:pPr>
                  <w:r w:rsidRPr="00FB24BF">
                    <w:rPr>
                      <w:rFonts w:ascii="Work Sans" w:hAnsi="Work Sans" w:eastAsia="Times New Roman" w:cs="Times New Roman"/>
                      <w:b/>
                      <w:bCs/>
                      <w:color w:val="2D374B"/>
                      <w:sz w:val="20"/>
                      <w:szCs w:val="20"/>
                      <w:lang w:val="en-GB" w:eastAsia="en-GB"/>
                    </w:rPr>
                    <w:t>Teaching point 4</w:t>
                  </w:r>
                  <w:r w:rsidRPr="00FB24BF">
                    <w:rPr>
                      <w:rFonts w:ascii="Work Sans" w:hAnsi="Work Sans" w:eastAsia="Times New Roman" w:cs="Times New Roman"/>
                      <w:color w:val="2D374B"/>
                      <w:sz w:val="20"/>
                      <w:szCs w:val="20"/>
                      <w:lang w:val="en-GB" w:eastAsia="en-GB"/>
                    </w:rPr>
                    <w:t>: Numbers can be rounded to simplify calculations or to indicate approximate sizes.</w:t>
                  </w:r>
                </w:p>
              </w:tc>
            </w:tr>
            <w:tr w:rsidRPr="008F2B01" w:rsidR="00A611A1" w:rsidTr="00A72850" w14:paraId="28FE44AC" w14:textId="3A2E9FCD">
              <w:trPr>
                <w:trHeight w:val="20"/>
              </w:trPr>
              <w:tc>
                <w:tcPr>
                  <w:tcW w:w="331" w:type="dxa"/>
                  <w:shd w:val="clear" w:color="auto" w:fill="FDB740"/>
                  <w:vAlign w:val="center"/>
                  <w:hideMark/>
                </w:tcPr>
                <w:p w:rsidRPr="008F2B01" w:rsidR="00A611A1" w:rsidP="008F2B01" w:rsidRDefault="00A611A1" w14:paraId="5D8AE315"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lastRenderedPageBreak/>
                    <w:t>11</w:t>
                  </w:r>
                </w:p>
              </w:tc>
              <w:tc>
                <w:tcPr>
                  <w:tcW w:w="9570" w:type="dxa"/>
                  <w:shd w:val="clear" w:color="auto" w:fill="FDB740"/>
                  <w:vAlign w:val="center"/>
                  <w:hideMark/>
                </w:tcPr>
                <w:p w:rsidRPr="00E67F9A" w:rsidR="00A611A1" w:rsidP="008F2B01" w:rsidRDefault="00A611A1" w14:paraId="2AD2E8EE"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explain what rounding is</w:t>
                  </w:r>
                </w:p>
                <w:p w:rsidRPr="008F2B01" w:rsidR="00A51065" w:rsidP="008F2B01" w:rsidRDefault="00A51065" w14:paraId="34367A4A" w14:textId="71C3B195">
                  <w:pPr>
                    <w:widowControl/>
                    <w:autoSpaceDE/>
                    <w:autoSpaceDN/>
                    <w:rPr>
                      <w:rFonts w:ascii="Barlow" w:hAnsi="Barlow" w:eastAsia="Times New Roman" w:cs="Times New Roman"/>
                      <w:b/>
                      <w:bCs/>
                      <w:color w:val="FFFFFF" w:themeColor="background1"/>
                      <w:lang w:val="en-GB" w:eastAsia="en-GB"/>
                    </w:rPr>
                  </w:pPr>
                  <w:r w:rsidRPr="00E67F9A">
                    <w:rPr>
                      <w:rFonts w:ascii="Barlow" w:hAnsi="Barlow" w:eastAsia="Times New Roman" w:cs="Times New Roman"/>
                      <w:b/>
                      <w:bCs/>
                      <w:color w:val="FFFFFF" w:themeColor="background1"/>
                      <w:lang w:eastAsia="en-GB"/>
                    </w:rPr>
                    <w:t>4NPV-3 Four-digit numbers in the linear number system</w:t>
                  </w:r>
                </w:p>
              </w:tc>
              <w:tc>
                <w:tcPr>
                  <w:tcW w:w="2553" w:type="dxa"/>
                  <w:shd w:val="clear" w:color="auto" w:fill="FDB740"/>
                </w:tcPr>
                <w:p w:rsidRPr="00E67F9A" w:rsidR="00A611A1" w:rsidP="008F2B01" w:rsidRDefault="00FE17B6" w14:paraId="29B54CD9" w14:textId="45F0FE62">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R</w:t>
                  </w:r>
                  <w:r w:rsidR="00E15E42">
                    <w:rPr>
                      <w:rFonts w:ascii="Barlow" w:hAnsi="Barlow" w:eastAsia="Times New Roman" w:cs="Times New Roman"/>
                      <w:color w:val="FFFFFF" w:themeColor="background1"/>
                      <w:lang w:val="en-GB" w:eastAsia="en-GB"/>
                    </w:rPr>
                    <w:t>ound</w:t>
                  </w:r>
                  <w:r>
                    <w:rPr>
                      <w:rFonts w:ascii="Barlow" w:hAnsi="Barlow" w:eastAsia="Times New Roman" w:cs="Times New Roman"/>
                      <w:color w:val="FFFFFF" w:themeColor="background1"/>
                      <w:lang w:val="en-GB" w:eastAsia="en-GB"/>
                    </w:rPr>
                    <w:t xml:space="preserve"> up, round down</w:t>
                  </w:r>
                  <w:r w:rsidR="00E15E42">
                    <w:rPr>
                      <w:rFonts w:ascii="Barlow" w:hAnsi="Barlow" w:eastAsia="Times New Roman" w:cs="Times New Roman"/>
                      <w:color w:val="FFFFFF" w:themeColor="background1"/>
                      <w:lang w:val="en-GB" w:eastAsia="en-GB"/>
                    </w:rPr>
                    <w:t xml:space="preserve">, multiple </w:t>
                  </w:r>
                </w:p>
              </w:tc>
            </w:tr>
            <w:tr w:rsidRPr="008F2B01" w:rsidR="00A611A1" w:rsidTr="00012067" w14:paraId="4780367C" w14:textId="6D9EFF3F">
              <w:trPr>
                <w:trHeight w:val="20"/>
              </w:trPr>
              <w:tc>
                <w:tcPr>
                  <w:tcW w:w="331" w:type="dxa"/>
                  <w:shd w:val="clear" w:color="auto" w:fill="FDB740"/>
                  <w:vAlign w:val="center"/>
                  <w:hideMark/>
                </w:tcPr>
                <w:p w:rsidRPr="00012067" w:rsidR="00A611A1" w:rsidP="008F2B01" w:rsidRDefault="00A611A1" w14:paraId="3D9D4184" w14:textId="77777777">
                  <w:pPr>
                    <w:widowControl/>
                    <w:autoSpaceDE/>
                    <w:autoSpaceDN/>
                    <w:rPr>
                      <w:rFonts w:ascii="Barlow" w:hAnsi="Barlow" w:eastAsia="Times New Roman" w:cs="Times New Roman"/>
                      <w:color w:val="FFFFFF" w:themeColor="background1"/>
                      <w:lang w:val="en-GB" w:eastAsia="en-GB"/>
                    </w:rPr>
                  </w:pPr>
                  <w:r w:rsidRPr="00012067">
                    <w:rPr>
                      <w:rFonts w:ascii="Barlow" w:hAnsi="Barlow" w:eastAsia="Times New Roman" w:cs="Times New Roman"/>
                      <w:color w:val="FFFFFF" w:themeColor="background1"/>
                      <w:lang w:val="en-GB" w:eastAsia="en-GB"/>
                    </w:rPr>
                    <w:t>12</w:t>
                  </w:r>
                </w:p>
              </w:tc>
              <w:tc>
                <w:tcPr>
                  <w:tcW w:w="9570" w:type="dxa"/>
                  <w:shd w:val="clear" w:color="auto" w:fill="FDB740"/>
                  <w:vAlign w:val="center"/>
                  <w:hideMark/>
                </w:tcPr>
                <w:p w:rsidR="00A611A1" w:rsidP="008F2B01" w:rsidRDefault="00A611A1" w14:paraId="3FC844E3" w14:textId="77777777">
                  <w:pPr>
                    <w:widowControl/>
                    <w:autoSpaceDE/>
                    <w:autoSpaceDN/>
                    <w:rPr>
                      <w:rFonts w:ascii="Barlow" w:hAnsi="Barlow" w:eastAsia="Times New Roman" w:cs="Times New Roman"/>
                      <w:color w:val="FFFFFF" w:themeColor="background1"/>
                      <w:lang w:val="en-GB" w:eastAsia="en-GB"/>
                    </w:rPr>
                  </w:pPr>
                  <w:r w:rsidRPr="00012067">
                    <w:rPr>
                      <w:rFonts w:ascii="Barlow" w:hAnsi="Barlow" w:eastAsia="Times New Roman" w:cs="Times New Roman"/>
                      <w:color w:val="FFFFFF" w:themeColor="background1"/>
                      <w:lang w:val="en-GB" w:eastAsia="en-GB"/>
                    </w:rPr>
                    <w:t>Pupils round a four-digit number to the nearest thousand</w:t>
                  </w:r>
                </w:p>
                <w:p w:rsidRPr="00012067" w:rsidR="00012067" w:rsidP="008F2B01" w:rsidRDefault="00012067" w14:paraId="54E74649" w14:textId="704C3FD7">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imes New Roman"/>
                      <w:b/>
                      <w:bCs/>
                      <w:color w:val="FFFFFF" w:themeColor="background1"/>
                      <w:lang w:eastAsia="en-GB"/>
                    </w:rPr>
                    <w:t>4NPV-3 Four-digit numbers in the linear number system</w:t>
                  </w:r>
                </w:p>
              </w:tc>
              <w:tc>
                <w:tcPr>
                  <w:tcW w:w="2553" w:type="dxa"/>
                  <w:shd w:val="clear" w:color="auto" w:fill="FDB740"/>
                </w:tcPr>
                <w:p w:rsidRPr="00012067" w:rsidR="00A611A1" w:rsidP="008F2B01" w:rsidRDefault="000004BB" w14:paraId="07B31464" w14:textId="09E4E6E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Round up, round down, multiple</w:t>
                  </w:r>
                </w:p>
              </w:tc>
            </w:tr>
            <w:tr w:rsidRPr="008F2B01" w:rsidR="00A611A1" w:rsidTr="00012067" w14:paraId="59166054" w14:textId="02CB42E8">
              <w:trPr>
                <w:trHeight w:val="20"/>
              </w:trPr>
              <w:tc>
                <w:tcPr>
                  <w:tcW w:w="331" w:type="dxa"/>
                  <w:shd w:val="clear" w:color="auto" w:fill="FDB740"/>
                  <w:vAlign w:val="center"/>
                  <w:hideMark/>
                </w:tcPr>
                <w:p w:rsidRPr="00012067" w:rsidR="00A611A1" w:rsidP="008F2B01" w:rsidRDefault="00A611A1" w14:paraId="1CB71654" w14:textId="77777777">
                  <w:pPr>
                    <w:widowControl/>
                    <w:autoSpaceDE/>
                    <w:autoSpaceDN/>
                    <w:rPr>
                      <w:rFonts w:ascii="Barlow" w:hAnsi="Barlow" w:eastAsia="Times New Roman" w:cs="Times New Roman"/>
                      <w:color w:val="FFFFFF" w:themeColor="background1"/>
                      <w:lang w:val="en-GB" w:eastAsia="en-GB"/>
                    </w:rPr>
                  </w:pPr>
                  <w:r w:rsidRPr="00012067">
                    <w:rPr>
                      <w:rFonts w:ascii="Barlow" w:hAnsi="Barlow" w:eastAsia="Times New Roman" w:cs="Times New Roman"/>
                      <w:color w:val="FFFFFF" w:themeColor="background1"/>
                      <w:lang w:val="en-GB" w:eastAsia="en-GB"/>
                    </w:rPr>
                    <w:t>13</w:t>
                  </w:r>
                </w:p>
              </w:tc>
              <w:tc>
                <w:tcPr>
                  <w:tcW w:w="9570" w:type="dxa"/>
                  <w:shd w:val="clear" w:color="auto" w:fill="FDB740"/>
                  <w:vAlign w:val="center"/>
                  <w:hideMark/>
                </w:tcPr>
                <w:p w:rsidR="00A611A1" w:rsidP="008F2B01" w:rsidRDefault="00A611A1" w14:paraId="2782CF91" w14:textId="77777777">
                  <w:pPr>
                    <w:widowControl/>
                    <w:autoSpaceDE/>
                    <w:autoSpaceDN/>
                    <w:rPr>
                      <w:rFonts w:ascii="Barlow" w:hAnsi="Barlow" w:eastAsia="Times New Roman" w:cs="Times New Roman"/>
                      <w:color w:val="FFFFFF" w:themeColor="background1"/>
                      <w:lang w:val="en-GB" w:eastAsia="en-GB"/>
                    </w:rPr>
                  </w:pPr>
                  <w:r w:rsidRPr="00012067">
                    <w:rPr>
                      <w:rFonts w:ascii="Barlow" w:hAnsi="Barlow" w:eastAsia="Times New Roman" w:cs="Times New Roman"/>
                      <w:color w:val="FFFFFF" w:themeColor="background1"/>
                      <w:lang w:val="en-GB" w:eastAsia="en-GB"/>
                    </w:rPr>
                    <w:t>Pupils round a four-digit number to the nearest hundred and ten</w:t>
                  </w:r>
                </w:p>
                <w:p w:rsidRPr="00012067" w:rsidR="00012067" w:rsidP="008F2B01" w:rsidRDefault="00012067" w14:paraId="36E061D8" w14:textId="6061C68A">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imes New Roman"/>
                      <w:b/>
                      <w:bCs/>
                      <w:color w:val="FFFFFF" w:themeColor="background1"/>
                      <w:lang w:eastAsia="en-GB"/>
                    </w:rPr>
                    <w:t>4NPV-3 Four-digit numbers in the linear number system</w:t>
                  </w:r>
                </w:p>
              </w:tc>
              <w:tc>
                <w:tcPr>
                  <w:tcW w:w="2553" w:type="dxa"/>
                  <w:shd w:val="clear" w:color="auto" w:fill="FDB740"/>
                </w:tcPr>
                <w:p w:rsidRPr="00012067" w:rsidR="00A611A1" w:rsidP="008F2B01" w:rsidRDefault="000004BB" w14:paraId="4AD263E5" w14:textId="2D7AD44E">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Round up, round down, multiple</w:t>
                  </w:r>
                </w:p>
              </w:tc>
            </w:tr>
            <w:tr w:rsidRPr="008F2B01" w:rsidR="00A611A1" w:rsidTr="00A72850" w14:paraId="67E8855E" w14:textId="315B872D">
              <w:trPr>
                <w:trHeight w:val="20"/>
              </w:trPr>
              <w:tc>
                <w:tcPr>
                  <w:tcW w:w="331" w:type="dxa"/>
                  <w:shd w:val="clear" w:color="auto" w:fill="FDB740"/>
                  <w:vAlign w:val="center"/>
                  <w:hideMark/>
                </w:tcPr>
                <w:p w:rsidRPr="008F2B01" w:rsidR="00A611A1" w:rsidP="008F2B01" w:rsidRDefault="00A611A1" w14:paraId="4A7A4D95"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14</w:t>
                  </w:r>
                </w:p>
              </w:tc>
              <w:tc>
                <w:tcPr>
                  <w:tcW w:w="9570" w:type="dxa"/>
                  <w:shd w:val="clear" w:color="auto" w:fill="FDB740"/>
                  <w:vAlign w:val="center"/>
                  <w:hideMark/>
                </w:tcPr>
                <w:p w:rsidRPr="00E67F9A" w:rsidR="00A611A1" w:rsidP="008F2B01" w:rsidRDefault="00A611A1" w14:paraId="170A0675"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round a four-digit number to the nearest thousand, hundred and ten</w:t>
                  </w:r>
                </w:p>
                <w:p w:rsidRPr="008F2B01" w:rsidR="00903FDA" w:rsidP="008F2B01" w:rsidRDefault="00903FDA" w14:paraId="50FF2984" w14:textId="76A66A6D">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imes New Roman"/>
                      <w:b/>
                      <w:bCs/>
                      <w:color w:val="FFFFFF" w:themeColor="background1"/>
                      <w:lang w:eastAsia="en-GB"/>
                    </w:rPr>
                    <w:t>4NPV-3 Four-digit numbers in the linear number system</w:t>
                  </w:r>
                </w:p>
              </w:tc>
              <w:tc>
                <w:tcPr>
                  <w:tcW w:w="2553" w:type="dxa"/>
                  <w:shd w:val="clear" w:color="auto" w:fill="FDB740"/>
                </w:tcPr>
                <w:p w:rsidRPr="00E67F9A" w:rsidR="00A611A1" w:rsidP="008F2B01" w:rsidRDefault="00FE17B6" w14:paraId="1F5D9567" w14:textId="565EC0D8">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R</w:t>
                  </w:r>
                  <w:r w:rsidR="00EC79AB">
                    <w:rPr>
                      <w:rFonts w:ascii="Barlow" w:hAnsi="Barlow" w:eastAsia="Times New Roman" w:cs="Times New Roman"/>
                      <w:color w:val="FFFFFF" w:themeColor="background1"/>
                      <w:lang w:val="en-GB" w:eastAsia="en-GB"/>
                    </w:rPr>
                    <w:t>o</w:t>
                  </w:r>
                  <w:r>
                    <w:rPr>
                      <w:rFonts w:ascii="Barlow" w:hAnsi="Barlow" w:eastAsia="Times New Roman" w:cs="Times New Roman"/>
                      <w:color w:val="FFFFFF" w:themeColor="background1"/>
                      <w:lang w:val="en-GB" w:eastAsia="en-GB"/>
                    </w:rPr>
                    <w:t>und up, round down</w:t>
                  </w:r>
                </w:p>
              </w:tc>
            </w:tr>
            <w:tr w:rsidRPr="008F2B01" w:rsidR="00903FDA" w:rsidTr="00467F15" w14:paraId="63296188" w14:textId="77777777">
              <w:trPr>
                <w:trHeight w:val="20"/>
              </w:trPr>
              <w:tc>
                <w:tcPr>
                  <w:tcW w:w="12454" w:type="dxa"/>
                  <w:gridSpan w:val="3"/>
                  <w:shd w:val="clear" w:color="auto" w:fill="FFFFFF"/>
                  <w:vAlign w:val="center"/>
                </w:tcPr>
                <w:p w:rsidR="00903FDA" w:rsidP="008F2B01" w:rsidRDefault="00903FDA" w14:paraId="7AF5B347" w14:textId="77777777">
                  <w:pPr>
                    <w:widowControl/>
                    <w:autoSpaceDE/>
                    <w:autoSpaceDN/>
                    <w:rPr>
                      <w:rFonts w:ascii="Barlow" w:hAnsi="Barlow" w:eastAsia="Times New Roman" w:cs="Times New Roman"/>
                      <w:color w:val="51596C"/>
                      <w:lang w:val="en-GB" w:eastAsia="en-GB"/>
                    </w:rPr>
                  </w:pPr>
                </w:p>
                <w:p w:rsidR="00903FDA" w:rsidP="00903FDA" w:rsidRDefault="00513072" w14:paraId="3EEBB6C2" w14:textId="77777777">
                  <w:pPr>
                    <w:widowControl/>
                    <w:autoSpaceDE/>
                    <w:autoSpaceDN/>
                    <w:rPr>
                      <w:rFonts w:ascii="Barlow" w:hAnsi="Barlow" w:eastAsia="Times New Roman" w:cs="Times New Roman"/>
                      <w:color w:val="51596C"/>
                      <w:lang w:val="en-GB" w:eastAsia="en-GB"/>
                    </w:rPr>
                  </w:pPr>
                  <w:hyperlink w:history="1" r:id="rId36">
                    <w:r w:rsidRPr="00A8368C" w:rsidR="00903FDA">
                      <w:rPr>
                        <w:rStyle w:val="Hyperlink"/>
                        <w:rFonts w:ascii="Barlow" w:hAnsi="Barlow" w:eastAsia="Times New Roman" w:cs="Times New Roman"/>
                        <w:lang w:val="en-GB" w:eastAsia="en-GB"/>
                      </w:rPr>
                      <w:t xml:space="preserve">1.22 </w:t>
                    </w:r>
                  </w:hyperlink>
                  <w:hyperlink w:history="1" r:id="rId37">
                    <w:r w:rsidRPr="00A8368C" w:rsidR="00903FDA">
                      <w:rPr>
                        <w:rStyle w:val="Hyperlink"/>
                        <w:rFonts w:ascii="Barlow" w:hAnsi="Barlow" w:eastAsia="Times New Roman" w:cs="Times New Roman"/>
                        <w:lang w:val="en-GB" w:eastAsia="en-GB"/>
                      </w:rPr>
                      <w:t>Composition and calculation: 1,000 and four-digit numbers</w:t>
                    </w:r>
                  </w:hyperlink>
                </w:p>
                <w:p w:rsidRPr="00903FDA" w:rsidR="00903FDA" w:rsidP="00903FDA" w:rsidRDefault="00903FDA" w14:paraId="6E12D2AE" w14:textId="2DF4EADE">
                  <w:pPr>
                    <w:widowControl/>
                    <w:shd w:val="clear" w:color="auto" w:fill="FFFFFF"/>
                    <w:autoSpaceDE/>
                    <w:autoSpaceDN/>
                    <w:rPr>
                      <w:rFonts w:ascii="Work Sans" w:hAnsi="Work Sans" w:eastAsia="Times New Roman" w:cs="Times New Roman"/>
                      <w:color w:val="2D374B"/>
                      <w:sz w:val="20"/>
                      <w:szCs w:val="20"/>
                      <w:lang w:val="en-GB" w:eastAsia="en-GB"/>
                    </w:rPr>
                  </w:pPr>
                  <w:r w:rsidRPr="00FB24BF">
                    <w:rPr>
                      <w:rFonts w:ascii="Work Sans" w:hAnsi="Work Sans" w:eastAsia="Times New Roman" w:cs="Times New Roman"/>
                      <w:b/>
                      <w:bCs/>
                      <w:color w:val="2D374B"/>
                      <w:sz w:val="20"/>
                      <w:szCs w:val="20"/>
                      <w:lang w:val="en-GB" w:eastAsia="en-GB"/>
                    </w:rPr>
                    <w:t>Teaching point 5</w:t>
                  </w:r>
                  <w:r w:rsidRPr="00FB24BF">
                    <w:rPr>
                      <w:rFonts w:ascii="Work Sans" w:hAnsi="Work Sans" w:eastAsia="Times New Roman" w:cs="Times New Roman"/>
                      <w:color w:val="2D374B"/>
                      <w:sz w:val="20"/>
                      <w:szCs w:val="20"/>
                      <w:lang w:val="en-GB" w:eastAsia="en-GB"/>
                    </w:rPr>
                    <w:t>: Calculation approaches learnt for three-digit numbers can be applied to four-digit numbers.</w:t>
                  </w:r>
                </w:p>
              </w:tc>
            </w:tr>
            <w:tr w:rsidRPr="008F2B01" w:rsidR="00A611A1" w:rsidTr="00B92C5D" w14:paraId="65AD81B6" w14:textId="7C35463A">
              <w:trPr>
                <w:trHeight w:val="20"/>
              </w:trPr>
              <w:tc>
                <w:tcPr>
                  <w:tcW w:w="331" w:type="dxa"/>
                  <w:shd w:val="clear" w:color="auto" w:fill="FDB740"/>
                  <w:vAlign w:val="center"/>
                  <w:hideMark/>
                </w:tcPr>
                <w:p w:rsidRPr="00B92C5D" w:rsidR="00A611A1" w:rsidP="008F2B01" w:rsidRDefault="00A611A1" w14:paraId="5E514DE0" w14:textId="77777777">
                  <w:pPr>
                    <w:widowControl/>
                    <w:autoSpaceDE/>
                    <w:autoSpaceDN/>
                    <w:rPr>
                      <w:rFonts w:ascii="Barlow" w:hAnsi="Barlow" w:eastAsia="Times New Roman" w:cs="Times New Roman"/>
                      <w:color w:val="FFFFFF" w:themeColor="background1"/>
                      <w:lang w:val="en-GB" w:eastAsia="en-GB"/>
                    </w:rPr>
                  </w:pPr>
                  <w:r w:rsidRPr="00B92C5D">
                    <w:rPr>
                      <w:rFonts w:ascii="Barlow" w:hAnsi="Barlow" w:eastAsia="Times New Roman" w:cs="Times New Roman"/>
                      <w:color w:val="FFFFFF" w:themeColor="background1"/>
                      <w:lang w:val="en-GB" w:eastAsia="en-GB"/>
                    </w:rPr>
                    <w:t>15</w:t>
                  </w:r>
                </w:p>
              </w:tc>
              <w:tc>
                <w:tcPr>
                  <w:tcW w:w="9570" w:type="dxa"/>
                  <w:shd w:val="clear" w:color="auto" w:fill="FDB740"/>
                  <w:vAlign w:val="center"/>
                  <w:hideMark/>
                </w:tcPr>
                <w:p w:rsidR="00A611A1" w:rsidP="008F2B01" w:rsidRDefault="00A611A1" w14:paraId="10DAEEB6" w14:textId="77777777">
                  <w:pPr>
                    <w:widowControl/>
                    <w:autoSpaceDE/>
                    <w:autoSpaceDN/>
                    <w:rPr>
                      <w:rFonts w:ascii="Barlow" w:hAnsi="Barlow" w:eastAsia="Times New Roman" w:cs="Times New Roman"/>
                      <w:color w:val="FFFFFF" w:themeColor="background1"/>
                      <w:lang w:val="en-GB" w:eastAsia="en-GB"/>
                    </w:rPr>
                  </w:pPr>
                  <w:r w:rsidRPr="00B92C5D">
                    <w:rPr>
                      <w:rFonts w:ascii="Barlow" w:hAnsi="Barlow" w:eastAsia="Times New Roman" w:cs="Times New Roman"/>
                      <w:color w:val="FFFFFF" w:themeColor="background1"/>
                      <w:lang w:val="en-GB" w:eastAsia="en-GB"/>
                    </w:rPr>
                    <w:t>Pupils add up to 3 four-digit numbers using a column addition</w:t>
                  </w:r>
                </w:p>
                <w:p w:rsidRPr="00B92C5D" w:rsidR="00B92C5D" w:rsidP="008F2B01" w:rsidRDefault="00B92C5D" w14:paraId="70256556" w14:textId="7CB9F7C6">
                  <w:pPr>
                    <w:widowControl/>
                    <w:autoSpaceDE/>
                    <w:autoSpaceDN/>
                    <w:rPr>
                      <w:rFonts w:ascii="Barlow" w:hAnsi="Barlow" w:eastAsia="Times New Roman" w:cs="Times New Roman"/>
                      <w:color w:val="FFFFFF" w:themeColor="background1"/>
                      <w:lang w:val="en-GB" w:eastAsia="en-GB"/>
                    </w:rPr>
                  </w:pPr>
                  <w:r w:rsidRPr="00E67F9A">
                    <w:rPr>
                      <w:rFonts w:ascii="Barlow" w:hAnsi="Barlow"/>
                      <w:b/>
                      <w:bCs/>
                      <w:color w:val="FFFFFF" w:themeColor="background1"/>
                      <w:u w:val="single"/>
                    </w:rPr>
                    <w:t>3AS–</w:t>
                  </w:r>
                  <w:r w:rsidR="000C7B7F">
                    <w:rPr>
                      <w:rFonts w:ascii="Barlow" w:hAnsi="Barlow"/>
                      <w:b/>
                      <w:bCs/>
                      <w:color w:val="FFFFFF" w:themeColor="background1"/>
                      <w:u w:val="single"/>
                    </w:rPr>
                    <w:t>3</w:t>
                  </w:r>
                  <w:r w:rsidRPr="00E67F9A">
                    <w:rPr>
                      <w:rFonts w:ascii="Barlow" w:hAnsi="Barlow"/>
                      <w:b/>
                      <w:bCs/>
                      <w:color w:val="FFFFFF" w:themeColor="background1"/>
                    </w:rPr>
                    <w:t xml:space="preserve"> Extend columnar addition and subtraction methods to four-digit numbers</w:t>
                  </w:r>
                </w:p>
              </w:tc>
              <w:tc>
                <w:tcPr>
                  <w:tcW w:w="2553" w:type="dxa"/>
                  <w:shd w:val="clear" w:color="auto" w:fill="FDB740"/>
                </w:tcPr>
                <w:p w:rsidRPr="00B92C5D" w:rsidR="00A611A1" w:rsidP="008F2B01" w:rsidRDefault="00A611A1" w14:paraId="22D40CFE" w14:textId="77777777">
                  <w:pPr>
                    <w:widowControl/>
                    <w:autoSpaceDE/>
                    <w:autoSpaceDN/>
                    <w:rPr>
                      <w:rFonts w:ascii="Barlow" w:hAnsi="Barlow" w:eastAsia="Times New Roman" w:cs="Times New Roman"/>
                      <w:color w:val="FFFFFF" w:themeColor="background1"/>
                      <w:lang w:val="en-GB" w:eastAsia="en-GB"/>
                    </w:rPr>
                  </w:pPr>
                </w:p>
              </w:tc>
            </w:tr>
            <w:tr w:rsidRPr="008F2B01" w:rsidR="00A611A1" w:rsidTr="00AF1C46" w14:paraId="56404906" w14:textId="14FC8063">
              <w:trPr>
                <w:trHeight w:val="20"/>
              </w:trPr>
              <w:tc>
                <w:tcPr>
                  <w:tcW w:w="331" w:type="dxa"/>
                  <w:shd w:val="clear" w:color="auto" w:fill="FDB740"/>
                  <w:vAlign w:val="center"/>
                  <w:hideMark/>
                </w:tcPr>
                <w:p w:rsidRPr="008F2B01" w:rsidR="00A611A1" w:rsidP="008F2B01" w:rsidRDefault="00A611A1" w14:paraId="4C560B7E"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16</w:t>
                  </w:r>
                </w:p>
              </w:tc>
              <w:tc>
                <w:tcPr>
                  <w:tcW w:w="9570" w:type="dxa"/>
                  <w:shd w:val="clear" w:color="auto" w:fill="FDB740"/>
                  <w:vAlign w:val="center"/>
                  <w:hideMark/>
                </w:tcPr>
                <w:p w:rsidRPr="00E67F9A" w:rsidR="00A611A1" w:rsidP="008F2B01" w:rsidRDefault="00A611A1" w14:paraId="159AC1AD"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subtract four-digit numbers using a column subtraction</w:t>
                  </w:r>
                </w:p>
                <w:p w:rsidRPr="008F2B01" w:rsidR="00AF1C46" w:rsidP="008F2B01" w:rsidRDefault="00AF1C46" w14:paraId="1C03BB97" w14:textId="528968E3">
                  <w:pPr>
                    <w:widowControl/>
                    <w:autoSpaceDE/>
                    <w:autoSpaceDN/>
                    <w:rPr>
                      <w:rFonts w:ascii="Barlow" w:hAnsi="Barlow" w:eastAsia="Times New Roman" w:cs="Times New Roman"/>
                      <w:b/>
                      <w:bCs/>
                      <w:color w:val="FFFFFF" w:themeColor="background1"/>
                      <w:lang w:val="en-GB" w:eastAsia="en-GB"/>
                    </w:rPr>
                  </w:pPr>
                  <w:r w:rsidRPr="00E67F9A">
                    <w:rPr>
                      <w:rFonts w:ascii="Barlow" w:hAnsi="Barlow"/>
                      <w:b/>
                      <w:bCs/>
                      <w:color w:val="FFFFFF" w:themeColor="background1"/>
                      <w:u w:val="single"/>
                    </w:rPr>
                    <w:t>3AS–</w:t>
                  </w:r>
                  <w:r w:rsidR="000C7B7F">
                    <w:rPr>
                      <w:rFonts w:ascii="Barlow" w:hAnsi="Barlow"/>
                      <w:b/>
                      <w:bCs/>
                      <w:color w:val="FFFFFF" w:themeColor="background1"/>
                      <w:u w:val="single"/>
                    </w:rPr>
                    <w:t>3</w:t>
                  </w:r>
                  <w:r w:rsidRPr="00E67F9A">
                    <w:rPr>
                      <w:rFonts w:ascii="Barlow" w:hAnsi="Barlow"/>
                      <w:b/>
                      <w:bCs/>
                      <w:color w:val="FFFFFF" w:themeColor="background1"/>
                    </w:rPr>
                    <w:t xml:space="preserve"> Extend columnar addition and subtraction methods to four-digit numbers</w:t>
                  </w:r>
                </w:p>
              </w:tc>
              <w:tc>
                <w:tcPr>
                  <w:tcW w:w="2553" w:type="dxa"/>
                  <w:shd w:val="clear" w:color="auto" w:fill="FDB740"/>
                </w:tcPr>
                <w:p w:rsidRPr="00E67F9A" w:rsidR="00A611A1" w:rsidP="008F2B01" w:rsidRDefault="00FE17B6" w14:paraId="35D60B04" w14:textId="3D328DF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w:t>
                  </w:r>
                  <w:r w:rsidR="00EC79AB">
                    <w:rPr>
                      <w:rFonts w:ascii="Barlow" w:hAnsi="Barlow" w:eastAsia="Times New Roman" w:cs="Times New Roman"/>
                      <w:color w:val="FFFFFF" w:themeColor="background1"/>
                      <w:lang w:val="en-GB" w:eastAsia="en-GB"/>
                    </w:rPr>
                    <w:t>olumn</w:t>
                  </w:r>
                  <w:r>
                    <w:rPr>
                      <w:rFonts w:ascii="Barlow" w:hAnsi="Barlow" w:eastAsia="Times New Roman" w:cs="Times New Roman"/>
                      <w:color w:val="FFFFFF" w:themeColor="background1"/>
                      <w:lang w:val="en-GB" w:eastAsia="en-GB"/>
                    </w:rPr>
                    <w:t xml:space="preserve">, </w:t>
                  </w:r>
                  <w:r w:rsidR="00EC79AB">
                    <w:rPr>
                      <w:rFonts w:ascii="Barlow" w:hAnsi="Barlow" w:eastAsia="Times New Roman" w:cs="Times New Roman"/>
                      <w:color w:val="FFFFFF" w:themeColor="background1"/>
                      <w:lang w:val="en-GB" w:eastAsia="en-GB"/>
                    </w:rPr>
                    <w:t>subtraction, regroup</w:t>
                  </w:r>
                </w:p>
              </w:tc>
            </w:tr>
            <w:tr w:rsidRPr="008F2B01" w:rsidR="00A611A1" w:rsidTr="008F2B01" w14:paraId="2FBFC3BF" w14:textId="74214736">
              <w:trPr>
                <w:trHeight w:val="20"/>
              </w:trPr>
              <w:tc>
                <w:tcPr>
                  <w:tcW w:w="331" w:type="dxa"/>
                  <w:shd w:val="clear" w:color="auto" w:fill="FFFFFF"/>
                  <w:vAlign w:val="center"/>
                  <w:hideMark/>
                </w:tcPr>
                <w:p w:rsidRPr="008F2B01" w:rsidR="00A611A1" w:rsidP="008F2B01" w:rsidRDefault="00A611A1" w14:paraId="7B3E5BB8" w14:textId="77777777">
                  <w:pPr>
                    <w:widowControl/>
                    <w:autoSpaceDE/>
                    <w:autoSpaceDN/>
                    <w:rPr>
                      <w:rFonts w:ascii="Barlow" w:hAnsi="Barlow" w:eastAsia="Times New Roman" w:cs="Times New Roman"/>
                      <w:color w:val="51596C"/>
                      <w:lang w:val="en-GB" w:eastAsia="en-GB"/>
                    </w:rPr>
                  </w:pPr>
                  <w:r w:rsidRPr="008F2B01">
                    <w:rPr>
                      <w:rFonts w:ascii="Barlow" w:hAnsi="Barlow" w:eastAsia="Times New Roman" w:cs="Times New Roman"/>
                      <w:color w:val="51596C"/>
                      <w:lang w:val="en-GB" w:eastAsia="en-GB"/>
                    </w:rPr>
                    <w:t>17</w:t>
                  </w:r>
                </w:p>
              </w:tc>
              <w:tc>
                <w:tcPr>
                  <w:tcW w:w="9570" w:type="dxa"/>
                  <w:shd w:val="clear" w:color="auto" w:fill="FFFFFF"/>
                  <w:vAlign w:val="center"/>
                  <w:hideMark/>
                </w:tcPr>
                <w:p w:rsidRPr="008F2B01" w:rsidR="00A611A1" w:rsidP="008F2B01" w:rsidRDefault="00A611A1" w14:paraId="22519B4E" w14:textId="77777777">
                  <w:pPr>
                    <w:widowControl/>
                    <w:autoSpaceDE/>
                    <w:autoSpaceDN/>
                    <w:rPr>
                      <w:rFonts w:ascii="Barlow" w:hAnsi="Barlow" w:eastAsia="Times New Roman" w:cs="Times New Roman"/>
                      <w:color w:val="51596C"/>
                      <w:lang w:val="en-GB" w:eastAsia="en-GB"/>
                    </w:rPr>
                  </w:pPr>
                  <w:r w:rsidRPr="008F2B01">
                    <w:rPr>
                      <w:rFonts w:ascii="Barlow" w:hAnsi="Barlow" w:eastAsia="Times New Roman" w:cs="Times New Roman"/>
                      <w:color w:val="51596C"/>
                      <w:lang w:val="en-GB" w:eastAsia="en-GB"/>
                    </w:rPr>
                    <w:t>Pupils use strategies to make solving calculations more efficient</w:t>
                  </w:r>
                </w:p>
              </w:tc>
              <w:tc>
                <w:tcPr>
                  <w:tcW w:w="2553" w:type="dxa"/>
                  <w:shd w:val="clear" w:color="auto" w:fill="FFFFFF"/>
                </w:tcPr>
                <w:p w:rsidRPr="008F2B01" w:rsidR="00A611A1" w:rsidP="008F2B01" w:rsidRDefault="00A611A1" w14:paraId="3BB5E584" w14:textId="77777777">
                  <w:pPr>
                    <w:widowControl/>
                    <w:autoSpaceDE/>
                    <w:autoSpaceDN/>
                    <w:rPr>
                      <w:rFonts w:ascii="Barlow" w:hAnsi="Barlow" w:eastAsia="Times New Roman" w:cs="Times New Roman"/>
                      <w:color w:val="51596C"/>
                      <w:lang w:val="en-GB" w:eastAsia="en-GB"/>
                    </w:rPr>
                  </w:pPr>
                </w:p>
              </w:tc>
            </w:tr>
            <w:tr w:rsidRPr="008F2B01" w:rsidR="00932AC6" w:rsidTr="004724FC" w14:paraId="5DD89365" w14:textId="77777777">
              <w:trPr>
                <w:trHeight w:val="20"/>
              </w:trPr>
              <w:tc>
                <w:tcPr>
                  <w:tcW w:w="12454" w:type="dxa"/>
                  <w:gridSpan w:val="3"/>
                  <w:shd w:val="clear" w:color="auto" w:fill="FFFFFF"/>
                  <w:vAlign w:val="center"/>
                </w:tcPr>
                <w:p w:rsidR="00932AC6" w:rsidP="00932AC6" w:rsidRDefault="00932AC6" w14:paraId="43D0FFBD" w14:textId="77777777">
                  <w:pPr>
                    <w:widowControl/>
                    <w:autoSpaceDE/>
                    <w:autoSpaceDN/>
                    <w:rPr>
                      <w:rFonts w:ascii="Barlow" w:hAnsi="Barlow" w:eastAsia="Times New Roman" w:cs="Times New Roman"/>
                      <w:color w:val="51596C"/>
                      <w:lang w:val="en-GB" w:eastAsia="en-GB"/>
                    </w:rPr>
                  </w:pPr>
                </w:p>
                <w:p w:rsidR="00932AC6" w:rsidP="00932AC6" w:rsidRDefault="00513072" w14:paraId="62A7F8C5" w14:textId="60FF78FA">
                  <w:pPr>
                    <w:widowControl/>
                    <w:autoSpaceDE/>
                    <w:autoSpaceDN/>
                    <w:rPr>
                      <w:rFonts w:ascii="Barlow" w:hAnsi="Barlow" w:eastAsia="Times New Roman" w:cs="Times New Roman"/>
                      <w:color w:val="51596C"/>
                      <w:lang w:val="en-GB" w:eastAsia="en-GB"/>
                    </w:rPr>
                  </w:pPr>
                  <w:hyperlink w:history="1" r:id="rId38">
                    <w:r w:rsidRPr="00A8368C" w:rsidR="00932AC6">
                      <w:rPr>
                        <w:rStyle w:val="Hyperlink"/>
                        <w:rFonts w:ascii="Barlow" w:hAnsi="Barlow" w:eastAsia="Times New Roman" w:cs="Times New Roman"/>
                        <w:lang w:val="en-GB" w:eastAsia="en-GB"/>
                      </w:rPr>
                      <w:t xml:space="preserve">1.22 </w:t>
                    </w:r>
                  </w:hyperlink>
                  <w:hyperlink w:history="1" r:id="rId39">
                    <w:r w:rsidRPr="00A8368C" w:rsidR="00932AC6">
                      <w:rPr>
                        <w:rStyle w:val="Hyperlink"/>
                        <w:rFonts w:ascii="Barlow" w:hAnsi="Barlow" w:eastAsia="Times New Roman" w:cs="Times New Roman"/>
                        <w:lang w:val="en-GB" w:eastAsia="en-GB"/>
                      </w:rPr>
                      <w:t>Composition and calculation: 1,000 and four-digit numbers</w:t>
                    </w:r>
                  </w:hyperlink>
                </w:p>
                <w:p w:rsidRPr="0083459A" w:rsidR="00815D9A" w:rsidP="00815D9A" w:rsidRDefault="00815D9A" w14:paraId="4E4935D5"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815D9A" w:rsidP="00815D9A" w:rsidRDefault="00815D9A" w14:paraId="69A30F0F" w14:textId="59432857">
                  <w:pPr>
                    <w:pStyle w:val="TableParagraph"/>
                    <w:rPr>
                      <w:rFonts w:ascii="Barlow" w:hAnsi="Barlow"/>
                      <w:color w:val="E36C0A" w:themeColor="accent6" w:themeShade="BF"/>
                    </w:rPr>
                  </w:pPr>
                  <w:r>
                    <w:rPr>
                      <w:rFonts w:ascii="Barlow" w:hAnsi="Barlow"/>
                      <w:color w:val="E36C0A" w:themeColor="accent6" w:themeShade="BF"/>
                    </w:rPr>
                    <w:t>4NPV-4</w:t>
                  </w:r>
                </w:p>
                <w:p w:rsidR="00815D9A" w:rsidP="00932AC6" w:rsidRDefault="00815D9A" w14:paraId="069CF3FF" w14:textId="77777777">
                  <w:pPr>
                    <w:widowControl/>
                    <w:autoSpaceDE/>
                    <w:autoSpaceDN/>
                    <w:rPr>
                      <w:rFonts w:ascii="Barlow" w:hAnsi="Barlow" w:eastAsia="Times New Roman" w:cs="Times New Roman"/>
                      <w:color w:val="51596C"/>
                      <w:lang w:val="en-GB" w:eastAsia="en-GB"/>
                    </w:rPr>
                  </w:pPr>
                </w:p>
                <w:p w:rsidRPr="00932AC6" w:rsidR="00932AC6" w:rsidP="00932AC6" w:rsidRDefault="00932AC6" w14:paraId="12D3AE76" w14:textId="48C0BEB1">
                  <w:pPr>
                    <w:widowControl/>
                    <w:shd w:val="clear" w:color="auto" w:fill="FFFFFF"/>
                    <w:autoSpaceDE/>
                    <w:autoSpaceDN/>
                    <w:rPr>
                      <w:rFonts w:ascii="Work Sans" w:hAnsi="Work Sans" w:eastAsia="Times New Roman" w:cs="Times New Roman"/>
                      <w:color w:val="2D374B"/>
                      <w:sz w:val="20"/>
                      <w:szCs w:val="20"/>
                      <w:lang w:val="en-GB" w:eastAsia="en-GB"/>
                    </w:rPr>
                  </w:pPr>
                  <w:r w:rsidRPr="00FB24BF">
                    <w:rPr>
                      <w:rFonts w:ascii="Work Sans" w:hAnsi="Work Sans" w:eastAsia="Times New Roman" w:cs="Times New Roman"/>
                      <w:b/>
                      <w:bCs/>
                      <w:color w:val="2D374B"/>
                      <w:sz w:val="20"/>
                      <w:szCs w:val="20"/>
                      <w:lang w:val="en-GB" w:eastAsia="en-GB"/>
                    </w:rPr>
                    <w:t>Teaching point 6</w:t>
                  </w:r>
                  <w:r w:rsidRPr="00FB24BF">
                    <w:rPr>
                      <w:rFonts w:ascii="Work Sans" w:hAnsi="Work Sans" w:eastAsia="Times New Roman" w:cs="Times New Roman"/>
                      <w:color w:val="2D374B"/>
                      <w:sz w:val="20"/>
                      <w:szCs w:val="20"/>
                      <w:lang w:val="en-GB" w:eastAsia="en-GB"/>
                    </w:rPr>
                    <w:t>: 1,000 can also be composed multiplicatively from 500s, 250s or 200s, units that are commonly used in graphing and measures.</w:t>
                  </w:r>
                </w:p>
              </w:tc>
            </w:tr>
            <w:tr w:rsidRPr="008F2B01" w:rsidR="00A611A1" w:rsidTr="00A72850" w14:paraId="136D0791" w14:textId="4A066AE4">
              <w:trPr>
                <w:trHeight w:val="20"/>
              </w:trPr>
              <w:tc>
                <w:tcPr>
                  <w:tcW w:w="331" w:type="dxa"/>
                  <w:shd w:val="clear" w:color="auto" w:fill="FDB740"/>
                  <w:vAlign w:val="center"/>
                  <w:hideMark/>
                </w:tcPr>
                <w:p w:rsidRPr="008F2B01" w:rsidR="00A611A1" w:rsidP="008F2B01" w:rsidRDefault="00A611A1" w14:paraId="6AC54A01"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18</w:t>
                  </w:r>
                </w:p>
              </w:tc>
              <w:tc>
                <w:tcPr>
                  <w:tcW w:w="9570" w:type="dxa"/>
                  <w:shd w:val="clear" w:color="auto" w:fill="FDB740"/>
                  <w:vAlign w:val="center"/>
                  <w:hideMark/>
                </w:tcPr>
                <w:p w:rsidRPr="00E67F9A" w:rsidR="00A611A1" w:rsidP="008F2B01" w:rsidRDefault="00A611A1" w14:paraId="63D80C2B"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explain how many ‘100s’ and ‘200s’, 1,000 is composed of</w:t>
                  </w:r>
                </w:p>
                <w:p w:rsidRPr="008F2B01" w:rsidR="002D460E" w:rsidP="008F2B01" w:rsidRDefault="002D460E" w14:paraId="2DB4FD7A" w14:textId="01C1DB1F">
                  <w:pPr>
                    <w:widowControl/>
                    <w:autoSpaceDE/>
                    <w:autoSpaceDN/>
                    <w:rPr>
                      <w:rFonts w:ascii="Barlow" w:hAnsi="Barlow" w:eastAsia="Times New Roman" w:cs="Times New Roman"/>
                      <w:b/>
                      <w:bCs/>
                      <w:color w:val="FFFFFF" w:themeColor="background1"/>
                      <w:lang w:val="en-GB" w:eastAsia="en-GB"/>
                    </w:rPr>
                  </w:pPr>
                  <w:r w:rsidRPr="00E67F9A">
                    <w:rPr>
                      <w:rFonts w:ascii="Barlow" w:hAnsi="Barlow" w:eastAsia="Times New Roman" w:cs="Times New Roman"/>
                      <w:b/>
                      <w:bCs/>
                      <w:color w:val="FFFFFF" w:themeColor="background1"/>
                      <w:lang w:eastAsia="en-GB"/>
                    </w:rPr>
                    <w:t>4NPV-4 Reading scales with 2, 4, 5 or 10 intervals</w:t>
                  </w:r>
                </w:p>
              </w:tc>
              <w:tc>
                <w:tcPr>
                  <w:tcW w:w="2553" w:type="dxa"/>
                  <w:shd w:val="clear" w:color="auto" w:fill="FDB740"/>
                </w:tcPr>
                <w:p w:rsidRPr="00E67F9A" w:rsidR="00A611A1" w:rsidP="008F2B01" w:rsidRDefault="00EC79AB" w14:paraId="733F93A0" w14:textId="31FBDDA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compose, division, estimat</w:t>
                  </w:r>
                  <w:r w:rsidR="0038543C">
                    <w:rPr>
                      <w:rFonts w:ascii="Barlow" w:hAnsi="Barlow" w:eastAsia="Times New Roman" w:cs="Times New Roman"/>
                      <w:color w:val="FFFFFF" w:themeColor="background1"/>
                      <w:lang w:val="en-GB" w:eastAsia="en-GB"/>
                    </w:rPr>
                    <w:t>e</w:t>
                  </w:r>
                </w:p>
              </w:tc>
            </w:tr>
            <w:tr w:rsidRPr="008F2B01" w:rsidR="00A611A1" w:rsidTr="00A72850" w14:paraId="688271AA" w14:textId="752687E3">
              <w:trPr>
                <w:trHeight w:val="20"/>
              </w:trPr>
              <w:tc>
                <w:tcPr>
                  <w:tcW w:w="331" w:type="dxa"/>
                  <w:shd w:val="clear" w:color="auto" w:fill="FDB740"/>
                  <w:vAlign w:val="center"/>
                  <w:hideMark/>
                </w:tcPr>
                <w:p w:rsidRPr="008F2B01" w:rsidR="00A611A1" w:rsidP="008F2B01" w:rsidRDefault="00A611A1" w14:paraId="58C7FBC6"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19</w:t>
                  </w:r>
                </w:p>
              </w:tc>
              <w:tc>
                <w:tcPr>
                  <w:tcW w:w="9570" w:type="dxa"/>
                  <w:shd w:val="clear" w:color="auto" w:fill="FDB740"/>
                  <w:vAlign w:val="center"/>
                  <w:hideMark/>
                </w:tcPr>
                <w:p w:rsidRPr="00E67F9A" w:rsidR="00A611A1" w:rsidP="008F2B01" w:rsidRDefault="00A611A1" w14:paraId="76DDCFD7" w14:textId="77777777">
                  <w:pPr>
                    <w:widowControl/>
                    <w:autoSpaceDE/>
                    <w:autoSpaceDN/>
                    <w:rPr>
                      <w:rFonts w:ascii="Barlow" w:hAnsi="Barlow" w:eastAsia="Times New Roman" w:cs="Times New Roman"/>
                      <w:color w:val="FFFFFF" w:themeColor="background1"/>
                      <w:lang w:val="en-GB" w:eastAsia="en-GB"/>
                    </w:rPr>
                  </w:pPr>
                  <w:r w:rsidRPr="008F2B01">
                    <w:rPr>
                      <w:rFonts w:ascii="Barlow" w:hAnsi="Barlow" w:eastAsia="Times New Roman" w:cs="Times New Roman"/>
                      <w:color w:val="FFFFFF" w:themeColor="background1"/>
                      <w:lang w:val="en-GB" w:eastAsia="en-GB"/>
                    </w:rPr>
                    <w:t>Pupils explain how many ‘500s’ and ‘250s’, 1,000 is composed of</w:t>
                  </w:r>
                </w:p>
                <w:p w:rsidRPr="008F2B01" w:rsidR="002D460E" w:rsidP="008F2B01" w:rsidRDefault="002D460E" w14:paraId="0B12BA51" w14:textId="367B53C8">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imes New Roman"/>
                      <w:b/>
                      <w:bCs/>
                      <w:color w:val="FFFFFF" w:themeColor="background1"/>
                      <w:lang w:eastAsia="en-GB"/>
                    </w:rPr>
                    <w:t>4NPV-4 Reading scales with 2, 4, 5 or 10 intervals</w:t>
                  </w:r>
                </w:p>
              </w:tc>
              <w:tc>
                <w:tcPr>
                  <w:tcW w:w="2553" w:type="dxa"/>
                  <w:shd w:val="clear" w:color="auto" w:fill="FDB740"/>
                </w:tcPr>
                <w:p w:rsidRPr="00E67F9A" w:rsidR="00A611A1" w:rsidP="008F2B01" w:rsidRDefault="00EC79AB" w14:paraId="62380207" w14:textId="2672096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compose, multiple, division </w:t>
                  </w:r>
                </w:p>
              </w:tc>
            </w:tr>
            <w:tr w:rsidRPr="008F2B01" w:rsidR="00E06AD0" w:rsidTr="00A72850" w14:paraId="68339050" w14:textId="77777777">
              <w:trPr>
                <w:trHeight w:val="20"/>
              </w:trPr>
              <w:tc>
                <w:tcPr>
                  <w:tcW w:w="331" w:type="dxa"/>
                  <w:shd w:val="clear" w:color="auto" w:fill="FDB740"/>
                  <w:vAlign w:val="center"/>
                </w:tcPr>
                <w:p w:rsidRPr="008F2B01" w:rsidR="00E06AD0" w:rsidP="008F2B01" w:rsidRDefault="00E06AD0" w14:paraId="75E28652" w14:textId="77DE99E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20</w:t>
                  </w:r>
                </w:p>
              </w:tc>
              <w:tc>
                <w:tcPr>
                  <w:tcW w:w="9570" w:type="dxa"/>
                  <w:shd w:val="clear" w:color="auto" w:fill="FDB740"/>
                  <w:vAlign w:val="center"/>
                </w:tcPr>
                <w:p w:rsidR="00E06AD0" w:rsidP="008F2B01" w:rsidRDefault="003F5886" w14:paraId="128681D8"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Pupils partition 1000 and 2000 in the context of measures </w:t>
                  </w:r>
                </w:p>
                <w:p w:rsidRPr="008F2B01" w:rsidR="003F5886" w:rsidP="008F2B01" w:rsidRDefault="003F5886" w14:paraId="0E47EF14" w14:textId="4D300353">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imes New Roman"/>
                      <w:b/>
                      <w:bCs/>
                      <w:color w:val="FFFFFF" w:themeColor="background1"/>
                      <w:lang w:eastAsia="en-GB"/>
                    </w:rPr>
                    <w:t>4NPV-4 Reading scales with 2, 4, 5 or 10 intervals</w:t>
                  </w:r>
                </w:p>
              </w:tc>
              <w:tc>
                <w:tcPr>
                  <w:tcW w:w="2553" w:type="dxa"/>
                  <w:shd w:val="clear" w:color="auto" w:fill="FDB740"/>
                </w:tcPr>
                <w:p w:rsidR="00E06AD0" w:rsidP="008F2B01" w:rsidRDefault="00E06AD0" w14:paraId="78AB8C55" w14:textId="77777777">
                  <w:pPr>
                    <w:widowControl/>
                    <w:autoSpaceDE/>
                    <w:autoSpaceDN/>
                    <w:rPr>
                      <w:rFonts w:ascii="Barlow" w:hAnsi="Barlow" w:eastAsia="Times New Roman" w:cs="Times New Roman"/>
                      <w:color w:val="FFFFFF" w:themeColor="background1"/>
                      <w:lang w:val="en-GB" w:eastAsia="en-GB"/>
                    </w:rPr>
                  </w:pPr>
                </w:p>
              </w:tc>
            </w:tr>
          </w:tbl>
          <w:p w:rsidR="00A611A1" w:rsidP="004E01B6" w:rsidRDefault="00A611A1" w14:paraId="07FF3EE2" w14:textId="77777777">
            <w:pPr>
              <w:widowControl/>
              <w:shd w:val="clear" w:color="auto" w:fill="FFFFFF"/>
              <w:autoSpaceDE/>
              <w:autoSpaceDN/>
              <w:rPr>
                <w:rFonts w:ascii="Work Sans" w:hAnsi="Work Sans"/>
                <w:b/>
                <w:bCs/>
                <w:color w:val="2D374B"/>
                <w:sz w:val="20"/>
                <w:szCs w:val="20"/>
                <w:shd w:val="clear" w:color="auto" w:fill="FFFFFF"/>
              </w:rPr>
            </w:pPr>
          </w:p>
          <w:p w:rsidRPr="00B72B13" w:rsidR="001D760E" w:rsidP="00932AC6" w:rsidRDefault="001D760E" w14:paraId="13A51450" w14:textId="5E63D3D8">
            <w:pPr>
              <w:widowControl/>
              <w:shd w:val="clear" w:color="auto" w:fill="FFFFFF"/>
              <w:autoSpaceDE/>
              <w:autoSpaceDN/>
              <w:rPr>
                <w:rFonts w:ascii="Work Sans" w:hAnsi="Work Sans"/>
                <w:sz w:val="20"/>
                <w:szCs w:val="20"/>
              </w:rPr>
            </w:pPr>
          </w:p>
        </w:tc>
      </w:tr>
      <w:tr w:rsidR="00A611A1" w:rsidTr="2595A761" w14:paraId="226EEBD9" w14:textId="77777777">
        <w:trPr>
          <w:trHeight w:val="490"/>
        </w:trPr>
        <w:tc>
          <w:tcPr>
            <w:tcW w:w="1550" w:type="dxa"/>
            <w:vMerge/>
            <w:tcBorders/>
            <w:tcMar/>
          </w:tcPr>
          <w:p w:rsidR="00A611A1" w:rsidP="00B73722" w:rsidRDefault="00A611A1" w14:paraId="3193E102" w14:textId="77777777">
            <w:pPr>
              <w:pStyle w:val="TableParagraph"/>
              <w:rPr>
                <w:rFonts w:ascii="Times New Roman"/>
              </w:rPr>
            </w:pPr>
          </w:p>
        </w:tc>
        <w:tc>
          <w:tcPr>
            <w:tcW w:w="992" w:type="dxa"/>
            <w:tcBorders>
              <w:top w:val="nil"/>
              <w:left w:val="nil"/>
            </w:tcBorders>
            <w:shd w:val="clear" w:color="auto" w:fill="FDB740"/>
            <w:tcMar/>
          </w:tcPr>
          <w:p w:rsidR="00A611A1" w:rsidP="00B73722" w:rsidRDefault="00A611A1" w14:paraId="6FA5079F" w14:textId="19822A0C">
            <w:pPr>
              <w:pStyle w:val="TableParagraph"/>
              <w:rPr>
                <w:rFonts w:ascii="Times New Roman"/>
              </w:rPr>
            </w:pPr>
          </w:p>
        </w:tc>
        <w:tc>
          <w:tcPr>
            <w:tcW w:w="12616" w:type="dxa"/>
            <w:vMerge/>
            <w:tcBorders/>
            <w:tcMar/>
            <w:vAlign w:val="center"/>
          </w:tcPr>
          <w:p w:rsidRPr="00B72B13" w:rsidR="00A611A1" w:rsidP="004E01B6" w:rsidRDefault="00A611A1" w14:paraId="292242F1" w14:textId="77777777">
            <w:pPr>
              <w:rPr>
                <w:rFonts w:ascii="Work Sans" w:hAnsi="Work Sans"/>
                <w:sz w:val="20"/>
                <w:szCs w:val="20"/>
              </w:rPr>
            </w:pPr>
          </w:p>
        </w:tc>
      </w:tr>
      <w:tr w:rsidR="00167B99" w:rsidTr="2595A761" w14:paraId="34085C2F" w14:textId="77777777">
        <w:trPr>
          <w:trHeight w:val="392"/>
        </w:trPr>
        <w:tc>
          <w:tcPr>
            <w:tcW w:w="1550" w:type="dxa"/>
            <w:tcBorders>
              <w:bottom w:val="single" w:color="FFFFFF" w:themeColor="background1" w:sz="8" w:space="0"/>
            </w:tcBorders>
            <w:shd w:val="clear" w:color="auto" w:fill="FFFFFF" w:themeFill="background1"/>
            <w:tcMar/>
          </w:tcPr>
          <w:p w:rsidRPr="000F5831" w:rsidR="000F5831" w:rsidP="000F5831" w:rsidRDefault="000F5831" w14:paraId="29E30416" w14:textId="77777777">
            <w:pPr>
              <w:pStyle w:val="TableParagraph"/>
              <w:spacing w:before="103"/>
              <w:rPr>
                <w:rFonts w:ascii="Barlow" w:hAnsi="Barlow"/>
                <w:bCs/>
                <w:color w:val="0000FF"/>
                <w:w w:val="101"/>
                <w:szCs w:val="20"/>
                <w:lang w:val="en-GB"/>
              </w:rPr>
            </w:pPr>
            <w:r w:rsidRPr="000F5831">
              <w:rPr>
                <w:rFonts w:ascii="Barlow" w:hAnsi="Barlow"/>
                <w:bCs/>
                <w:color w:val="0000FF"/>
                <w:w w:val="101"/>
                <w:szCs w:val="20"/>
                <w:lang w:val="en-GB"/>
              </w:rPr>
              <w:t xml:space="preserve">4G-2 </w:t>
            </w:r>
            <w:hyperlink w:history="1" r:id="rId40">
              <w:r w:rsidRPr="000F5831">
                <w:rPr>
                  <w:rStyle w:val="Hyperlink"/>
                  <w:rFonts w:ascii="Barlow" w:hAnsi="Barlow"/>
                  <w:bCs/>
                  <w:color w:val="0000FF"/>
                  <w:w w:val="101"/>
                  <w:szCs w:val="20"/>
                  <w:lang w:val="en-GB"/>
                </w:rPr>
                <w:t xml:space="preserve">Page </w:t>
              </w:r>
            </w:hyperlink>
            <w:hyperlink w:history="1" r:id="rId41">
              <w:r w:rsidRPr="000F5831">
                <w:rPr>
                  <w:rStyle w:val="Hyperlink"/>
                  <w:rFonts w:ascii="Barlow" w:hAnsi="Barlow"/>
                  <w:bCs/>
                  <w:color w:val="0000FF"/>
                  <w:w w:val="101"/>
                  <w:szCs w:val="20"/>
                  <w:lang w:val="en-GB"/>
                </w:rPr>
                <w:t>197</w:t>
              </w:r>
            </w:hyperlink>
          </w:p>
          <w:p w:rsidRPr="000F5831" w:rsidR="00167B99" w:rsidP="003D65BB" w:rsidRDefault="003A0879" w14:paraId="0810A1EA" w14:textId="078D8947">
            <w:pPr>
              <w:pStyle w:val="TableParagraph"/>
              <w:spacing w:before="103"/>
              <w:ind w:left="9"/>
              <w:rPr>
                <w:rFonts w:ascii="Cambria"/>
                <w:bCs/>
                <w:color w:val="0000FF"/>
                <w:w w:val="101"/>
                <w:sz w:val="24"/>
              </w:rPr>
            </w:pPr>
            <w:r w:rsidRPr="004A5C8F">
              <w:rPr>
                <w:rFonts w:ascii="HP Simplified" w:hAnsi="HP Simplified"/>
                <w:noProof/>
                <w:sz w:val="18"/>
                <w:szCs w:val="18"/>
              </w:rPr>
              <w:drawing>
                <wp:inline distT="0" distB="0" distL="0" distR="0" wp14:anchorId="5BD82F60" wp14:editId="0F9E53C3">
                  <wp:extent cx="657225" cy="212487"/>
                  <wp:effectExtent l="19050" t="19050" r="9525" b="165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992" w:type="dxa"/>
            <w:tcBorders>
              <w:bottom w:val="single" w:color="FFFFFF" w:themeColor="background1" w:sz="8" w:space="0"/>
            </w:tcBorders>
            <w:shd w:val="clear" w:color="auto" w:fill="337574"/>
            <w:tcMar/>
          </w:tcPr>
          <w:p w:rsidRPr="00AF1C46" w:rsidR="00167B99" w:rsidP="00B73722" w:rsidRDefault="00167B99" w14:paraId="74684C7A" w14:textId="64E38921">
            <w:pPr>
              <w:pStyle w:val="TableParagraph"/>
              <w:spacing w:before="103"/>
              <w:ind w:left="9"/>
              <w:jc w:val="center"/>
              <w:rPr>
                <w:rFonts w:ascii="Barlow" w:hAnsi="Barlow"/>
                <w:bCs/>
                <w:sz w:val="24"/>
              </w:rPr>
            </w:pPr>
            <w:r w:rsidRPr="00AF1C46">
              <w:rPr>
                <w:rFonts w:ascii="Barlow" w:hAnsi="Barlow"/>
                <w:bCs/>
                <w:color w:val="FFFFFF"/>
                <w:w w:val="101"/>
                <w:sz w:val="36"/>
                <w:szCs w:val="32"/>
              </w:rPr>
              <w:t>3</w:t>
            </w:r>
          </w:p>
        </w:tc>
        <w:tc>
          <w:tcPr>
            <w:tcW w:w="12616" w:type="dxa"/>
            <w:tcBorders>
              <w:bottom w:val="single" w:color="FFFFFF" w:themeColor="background1" w:sz="8" w:space="0"/>
            </w:tcBorders>
            <w:tcMar/>
            <w:vAlign w:val="center"/>
          </w:tcPr>
          <w:p w:rsidR="001B2B05" w:rsidP="001B2B05" w:rsidRDefault="001B2B05" w14:paraId="42778E0E" w14:textId="77777777">
            <w:pPr>
              <w:pStyle w:val="TableParagraph"/>
              <w:spacing w:before="86"/>
              <w:rPr>
                <w:rFonts w:ascii="Barlow" w:hAnsi="Barlow"/>
                <w:b/>
                <w:color w:val="505354"/>
                <w:sz w:val="28"/>
                <w:szCs w:val="28"/>
              </w:rPr>
            </w:pPr>
            <w:r w:rsidRPr="001B2B05">
              <w:rPr>
                <w:rFonts w:ascii="Barlow" w:hAnsi="Barlow"/>
                <w:b/>
                <w:color w:val="505354"/>
                <w:sz w:val="28"/>
                <w:szCs w:val="28"/>
              </w:rPr>
              <w:t xml:space="preserve">Perimeter </w:t>
            </w:r>
          </w:p>
          <w:p w:rsidRPr="0083459A" w:rsidR="00815D9A" w:rsidP="00815D9A" w:rsidRDefault="00815D9A" w14:paraId="7B1124D5"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15D9A" w:rsidR="00815D9A" w:rsidP="00815D9A" w:rsidRDefault="00815D9A" w14:paraId="4D882570" w14:textId="07A88362">
            <w:pPr>
              <w:pStyle w:val="TableParagraph"/>
              <w:rPr>
                <w:rFonts w:ascii="Barlow" w:hAnsi="Barlow"/>
                <w:color w:val="E36C0A" w:themeColor="accent6" w:themeShade="BF"/>
              </w:rPr>
            </w:pPr>
            <w:r>
              <w:rPr>
                <w:rFonts w:ascii="Barlow" w:hAnsi="Barlow"/>
                <w:color w:val="E36C0A" w:themeColor="accent6" w:themeShade="BF"/>
              </w:rPr>
              <w:t>4G-2</w:t>
            </w:r>
          </w:p>
          <w:p w:rsidR="000D5BA6" w:rsidP="004E01B6" w:rsidRDefault="000D5BA6" w14:paraId="694A7E44" w14:textId="77777777">
            <w:pPr>
              <w:pStyle w:val="TableParagraph"/>
              <w:rPr>
                <w:rFonts w:ascii="Work Sans" w:hAnsi="Work Sans"/>
                <w:b/>
                <w:bCs/>
                <w:color w:val="2D374B"/>
                <w:sz w:val="20"/>
                <w:szCs w:val="20"/>
                <w:shd w:val="clear" w:color="auto" w:fill="FFFFFF"/>
              </w:rPr>
            </w:pPr>
          </w:p>
          <w:tbl>
            <w:tblPr>
              <w:tblW w:w="12443"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4"/>
              <w:gridCol w:w="9708"/>
              <w:gridCol w:w="2551"/>
            </w:tblGrid>
            <w:tr w:rsidRPr="000D5BA6" w:rsidR="000D5BA6" w:rsidTr="00D621B3" w14:paraId="609656E8" w14:textId="195D1253">
              <w:trPr>
                <w:trHeight w:val="20"/>
              </w:trPr>
              <w:tc>
                <w:tcPr>
                  <w:tcW w:w="184" w:type="dxa"/>
                  <w:shd w:val="clear" w:color="auto" w:fill="337574"/>
                  <w:vAlign w:val="center"/>
                  <w:hideMark/>
                </w:tcPr>
                <w:p w:rsidRPr="000D5BA6" w:rsidR="000D5BA6" w:rsidP="000D5BA6" w:rsidRDefault="000D5BA6" w14:paraId="5C0AB951"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1</w:t>
                  </w:r>
                </w:p>
              </w:tc>
              <w:tc>
                <w:tcPr>
                  <w:tcW w:w="9708" w:type="dxa"/>
                  <w:shd w:val="clear" w:color="auto" w:fill="337574"/>
                  <w:vAlign w:val="center"/>
                  <w:hideMark/>
                </w:tcPr>
                <w:p w:rsidRPr="00D621B3" w:rsidR="000D5BA6" w:rsidP="000D5BA6" w:rsidRDefault="000D5BA6" w14:paraId="58CA4DC1"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A regular polygon has sides that are all the same length and interior angles that are all equal in size</w:t>
                  </w:r>
                </w:p>
                <w:p w:rsidRPr="000D5BA6" w:rsidR="00304FFA" w:rsidP="000D5BA6" w:rsidRDefault="00304FFA" w14:paraId="22743EB4" w14:textId="08431AF0">
                  <w:pPr>
                    <w:widowControl/>
                    <w:autoSpaceDE/>
                    <w:autoSpaceDN/>
                    <w:rPr>
                      <w:rFonts w:ascii="Barlow" w:hAnsi="Barlow" w:eastAsia="Times New Roman" w:cs="Times New Roman"/>
                      <w:b/>
                      <w:bCs/>
                      <w:color w:val="FFFFFF" w:themeColor="background1"/>
                      <w:lang w:val="en-GB" w:eastAsia="en-GB"/>
                    </w:rPr>
                  </w:pPr>
                  <w:r w:rsidRPr="00D621B3">
                    <w:rPr>
                      <w:rFonts w:ascii="Barlow" w:hAnsi="Barlow" w:eastAsia="Times New Roman" w:cs="Times New Roman"/>
                      <w:b/>
                      <w:bCs/>
                      <w:color w:val="FFFFFF" w:themeColor="background1"/>
                      <w:lang w:eastAsia="en-GB"/>
                    </w:rPr>
                    <w:t>4G-2 Perimeter: regular and irregular polygons</w:t>
                  </w:r>
                </w:p>
              </w:tc>
              <w:tc>
                <w:tcPr>
                  <w:tcW w:w="2551" w:type="dxa"/>
                  <w:shd w:val="clear" w:color="auto" w:fill="337574"/>
                </w:tcPr>
                <w:p w:rsidRPr="00D621B3" w:rsidR="000D5BA6" w:rsidP="000D5BA6" w:rsidRDefault="00EC79AB" w14:paraId="2294B69F" w14:textId="162206F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regular, irregular, interior</w:t>
                  </w:r>
                  <w:r w:rsidR="00F41308">
                    <w:rPr>
                      <w:rFonts w:ascii="Barlow" w:hAnsi="Barlow" w:eastAsia="Times New Roman" w:cs="Times New Roman"/>
                      <w:color w:val="FFFFFF" w:themeColor="background1"/>
                      <w:lang w:val="en-GB" w:eastAsia="en-GB"/>
                    </w:rPr>
                    <w:t>, angle</w:t>
                  </w:r>
                </w:p>
              </w:tc>
            </w:tr>
            <w:tr w:rsidRPr="000D5BA6" w:rsidR="00B61751" w:rsidTr="00BC40E0" w14:paraId="43CF1871" w14:textId="77777777">
              <w:trPr>
                <w:trHeight w:val="20"/>
              </w:trPr>
              <w:tc>
                <w:tcPr>
                  <w:tcW w:w="12443" w:type="dxa"/>
                  <w:gridSpan w:val="3"/>
                  <w:shd w:val="clear" w:color="auto" w:fill="FFFFFF"/>
                  <w:vAlign w:val="center"/>
                </w:tcPr>
                <w:p w:rsidR="00B61751" w:rsidP="00B61751" w:rsidRDefault="00B61751" w14:paraId="03997346" w14:textId="77777777">
                  <w:pPr>
                    <w:widowControl/>
                    <w:autoSpaceDE/>
                    <w:autoSpaceDN/>
                    <w:rPr>
                      <w:rFonts w:ascii="Barlow" w:hAnsi="Barlow" w:eastAsia="Times New Roman" w:cs="Times New Roman"/>
                      <w:color w:val="2D374B"/>
                      <w:lang w:val="en-GB" w:eastAsia="en-GB"/>
                    </w:rPr>
                  </w:pPr>
                </w:p>
                <w:p w:rsidRPr="00B61751" w:rsidR="00B61751" w:rsidP="00B61751" w:rsidRDefault="00513072" w14:paraId="5B5FE4AE" w14:textId="64C563FB">
                  <w:pPr>
                    <w:widowControl/>
                    <w:autoSpaceDE/>
                    <w:autoSpaceDN/>
                    <w:rPr>
                      <w:rFonts w:ascii="Barlow" w:hAnsi="Barlow" w:eastAsia="Times New Roman" w:cs="Times New Roman"/>
                      <w:color w:val="2D374B"/>
                      <w:lang w:val="en-GB" w:eastAsia="en-GB"/>
                    </w:rPr>
                  </w:pPr>
                  <w:hyperlink w:history="1" r:id="rId42">
                    <w:r w:rsidRPr="00B61751" w:rsidR="00B61751">
                      <w:rPr>
                        <w:rStyle w:val="Hyperlink"/>
                        <w:rFonts w:ascii="Barlow" w:hAnsi="Barlow" w:eastAsia="Times New Roman" w:cs="Times New Roman"/>
                        <w:lang w:val="en-GB" w:eastAsia="en-GB"/>
                      </w:rPr>
                      <w:t>2.16 Multiplicative contexts: area and perimeter 1</w:t>
                    </w:r>
                  </w:hyperlink>
                </w:p>
                <w:p w:rsidRPr="00B61751" w:rsidR="00B61751" w:rsidP="00B61751" w:rsidRDefault="00B61751" w14:paraId="42AB61AE" w14:textId="32D657A1">
                  <w:pPr>
                    <w:widowControl/>
                    <w:shd w:val="clear" w:color="auto" w:fill="FFFFFF"/>
                    <w:autoSpaceDE/>
                    <w:autoSpaceDN/>
                    <w:rPr>
                      <w:rFonts w:ascii="Work Sans" w:hAnsi="Work Sans" w:eastAsia="Times New Roman" w:cs="Times New Roman"/>
                      <w:color w:val="2D374B"/>
                      <w:sz w:val="20"/>
                      <w:szCs w:val="20"/>
                      <w:lang w:val="en-GB" w:eastAsia="en-GB"/>
                    </w:rPr>
                  </w:pPr>
                  <w:r w:rsidRPr="004D243D">
                    <w:rPr>
                      <w:rFonts w:ascii="Work Sans" w:hAnsi="Work Sans" w:eastAsia="Times New Roman" w:cs="Times New Roman"/>
                      <w:b/>
                      <w:bCs/>
                      <w:color w:val="2D374B"/>
                      <w:sz w:val="20"/>
                      <w:szCs w:val="20"/>
                      <w:lang w:val="en-GB" w:eastAsia="en-GB"/>
                    </w:rPr>
                    <w:lastRenderedPageBreak/>
                    <w:t>Teaching point 1</w:t>
                  </w:r>
                  <w:r w:rsidRPr="004D243D">
                    <w:rPr>
                      <w:rFonts w:ascii="Work Sans" w:hAnsi="Work Sans" w:eastAsia="Times New Roman" w:cs="Times New Roman"/>
                      <w:color w:val="2D374B"/>
                      <w:sz w:val="20"/>
                      <w:szCs w:val="20"/>
                      <w:lang w:val="en-GB" w:eastAsia="en-GB"/>
                    </w:rPr>
                    <w:t>: Perimeter is the distance around the edge of a two-dimensional (2D) shape.</w:t>
                  </w:r>
                </w:p>
              </w:tc>
            </w:tr>
            <w:tr w:rsidRPr="000D5BA6" w:rsidR="000D5BA6" w:rsidTr="00CE453C" w14:paraId="18365B79" w14:textId="5E330013">
              <w:trPr>
                <w:trHeight w:val="20"/>
              </w:trPr>
              <w:tc>
                <w:tcPr>
                  <w:tcW w:w="184" w:type="dxa"/>
                  <w:shd w:val="clear" w:color="auto" w:fill="337574"/>
                  <w:vAlign w:val="center"/>
                  <w:hideMark/>
                </w:tcPr>
                <w:p w:rsidRPr="00CE453C" w:rsidR="000D5BA6" w:rsidP="000D5BA6" w:rsidRDefault="000D5BA6" w14:paraId="0290E21E" w14:textId="77777777">
                  <w:pPr>
                    <w:widowControl/>
                    <w:autoSpaceDE/>
                    <w:autoSpaceDN/>
                    <w:rPr>
                      <w:rFonts w:ascii="Barlow" w:hAnsi="Barlow" w:eastAsia="Times New Roman" w:cs="Times New Roman"/>
                      <w:color w:val="FFFFFF" w:themeColor="background1"/>
                      <w:lang w:val="en-GB" w:eastAsia="en-GB"/>
                    </w:rPr>
                  </w:pPr>
                  <w:r w:rsidRPr="00CE453C">
                    <w:rPr>
                      <w:rFonts w:ascii="Barlow" w:hAnsi="Barlow" w:eastAsia="Times New Roman" w:cs="Times New Roman"/>
                      <w:color w:val="FFFFFF" w:themeColor="background1"/>
                      <w:lang w:val="en-GB" w:eastAsia="en-GB"/>
                    </w:rPr>
                    <w:lastRenderedPageBreak/>
                    <w:t>2</w:t>
                  </w:r>
                </w:p>
              </w:tc>
              <w:tc>
                <w:tcPr>
                  <w:tcW w:w="9708" w:type="dxa"/>
                  <w:shd w:val="clear" w:color="auto" w:fill="337574"/>
                  <w:vAlign w:val="center"/>
                  <w:hideMark/>
                </w:tcPr>
                <w:p w:rsidR="000D5BA6" w:rsidP="000D5BA6" w:rsidRDefault="000D5BA6" w14:paraId="7D2FA085" w14:textId="77777777">
                  <w:pPr>
                    <w:widowControl/>
                    <w:autoSpaceDE/>
                    <w:autoSpaceDN/>
                    <w:rPr>
                      <w:rFonts w:ascii="Barlow" w:hAnsi="Barlow" w:eastAsia="Times New Roman" w:cs="Times New Roman"/>
                      <w:color w:val="FFFFFF" w:themeColor="background1"/>
                      <w:lang w:val="en-GB" w:eastAsia="en-GB"/>
                    </w:rPr>
                  </w:pPr>
                  <w:r w:rsidRPr="00CE453C">
                    <w:rPr>
                      <w:rFonts w:ascii="Barlow" w:hAnsi="Barlow" w:eastAsia="Times New Roman" w:cs="Times New Roman"/>
                      <w:color w:val="FFFFFF" w:themeColor="background1"/>
                      <w:lang w:val="en-GB" w:eastAsia="en-GB"/>
                    </w:rPr>
                    <w:t>Perimeter is the distance around the edge of a two-dimensional shape</w:t>
                  </w:r>
                </w:p>
                <w:p w:rsidRPr="00CE453C" w:rsidR="00CE453C" w:rsidP="000D5BA6" w:rsidRDefault="00CE453C" w14:paraId="0B3F5897" w14:textId="272E13FE">
                  <w:pPr>
                    <w:widowControl/>
                    <w:autoSpaceDE/>
                    <w:autoSpaceDN/>
                    <w:rPr>
                      <w:rFonts w:ascii="Barlow" w:hAnsi="Barlow" w:eastAsia="Times New Roman" w:cs="Times New Roman"/>
                      <w:color w:val="FFFFFF" w:themeColor="background1"/>
                      <w:lang w:val="en-GB" w:eastAsia="en-GB"/>
                    </w:rPr>
                  </w:pPr>
                  <w:r w:rsidRPr="00854574">
                    <w:rPr>
                      <w:rFonts w:ascii="Barlow" w:hAnsi="Barlow" w:eastAsia="Times New Roman" w:cs="Times New Roman"/>
                      <w:b/>
                      <w:bCs/>
                      <w:color w:val="FFFFFF" w:themeColor="background1"/>
                      <w:lang w:eastAsia="en-GB"/>
                    </w:rPr>
                    <w:t>4G-2 Perimeter: regular and irregular polygons</w:t>
                  </w:r>
                </w:p>
              </w:tc>
              <w:tc>
                <w:tcPr>
                  <w:tcW w:w="2551" w:type="dxa"/>
                  <w:shd w:val="clear" w:color="auto" w:fill="337574"/>
                </w:tcPr>
                <w:p w:rsidRPr="00CE453C" w:rsidR="000D5BA6" w:rsidP="000D5BA6" w:rsidRDefault="000D5BA6" w14:paraId="6596CA6B" w14:textId="77777777">
                  <w:pPr>
                    <w:widowControl/>
                    <w:autoSpaceDE/>
                    <w:autoSpaceDN/>
                    <w:rPr>
                      <w:rFonts w:ascii="Barlow" w:hAnsi="Barlow" w:eastAsia="Times New Roman" w:cs="Times New Roman"/>
                      <w:color w:val="FFFFFF" w:themeColor="background1"/>
                      <w:lang w:val="en-GB" w:eastAsia="en-GB"/>
                    </w:rPr>
                  </w:pPr>
                </w:p>
              </w:tc>
            </w:tr>
            <w:tr w:rsidRPr="000D5BA6" w:rsidR="000D5BA6" w:rsidTr="00854574" w14:paraId="6BCDF583" w14:textId="5A902962">
              <w:trPr>
                <w:trHeight w:val="20"/>
              </w:trPr>
              <w:tc>
                <w:tcPr>
                  <w:tcW w:w="184" w:type="dxa"/>
                  <w:shd w:val="clear" w:color="auto" w:fill="337574"/>
                  <w:vAlign w:val="center"/>
                  <w:hideMark/>
                </w:tcPr>
                <w:p w:rsidRPr="000D5BA6" w:rsidR="000D5BA6" w:rsidP="000D5BA6" w:rsidRDefault="000D5BA6" w14:paraId="785FE76B"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3</w:t>
                  </w:r>
                </w:p>
              </w:tc>
              <w:tc>
                <w:tcPr>
                  <w:tcW w:w="9708" w:type="dxa"/>
                  <w:shd w:val="clear" w:color="auto" w:fill="337574"/>
                  <w:vAlign w:val="center"/>
                  <w:hideMark/>
                </w:tcPr>
                <w:p w:rsidRPr="00854574" w:rsidR="000D5BA6" w:rsidP="000D5BA6" w:rsidRDefault="000D5BA6" w14:paraId="4BE83ABF"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Different shapes can have the same perimeter</w:t>
                  </w:r>
                </w:p>
                <w:p w:rsidRPr="000D5BA6" w:rsidR="00854574" w:rsidP="000D5BA6" w:rsidRDefault="00854574" w14:paraId="123DE6DA" w14:textId="272288E8">
                  <w:pPr>
                    <w:widowControl/>
                    <w:autoSpaceDE/>
                    <w:autoSpaceDN/>
                    <w:rPr>
                      <w:rFonts w:ascii="Barlow" w:hAnsi="Barlow" w:eastAsia="Times New Roman" w:cs="Times New Roman"/>
                      <w:color w:val="FFFFFF" w:themeColor="background1"/>
                      <w:lang w:val="en-GB" w:eastAsia="en-GB"/>
                    </w:rPr>
                  </w:pPr>
                  <w:r w:rsidRPr="00854574">
                    <w:rPr>
                      <w:rFonts w:ascii="Barlow" w:hAnsi="Barlow" w:eastAsia="Times New Roman" w:cs="Times New Roman"/>
                      <w:b/>
                      <w:bCs/>
                      <w:color w:val="FFFFFF" w:themeColor="background1"/>
                      <w:lang w:eastAsia="en-GB"/>
                    </w:rPr>
                    <w:t>4G-2 Perimeter: regular and irregular polygons</w:t>
                  </w:r>
                </w:p>
              </w:tc>
              <w:tc>
                <w:tcPr>
                  <w:tcW w:w="2551" w:type="dxa"/>
                  <w:shd w:val="clear" w:color="auto" w:fill="337574"/>
                </w:tcPr>
                <w:p w:rsidRPr="00854574" w:rsidR="000D5BA6" w:rsidP="000D5BA6" w:rsidRDefault="00EC79AB" w14:paraId="6790866A" w14:textId="4BE0C85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polygon, perimeter</w:t>
                  </w:r>
                </w:p>
              </w:tc>
            </w:tr>
            <w:tr w:rsidRPr="000D5BA6" w:rsidR="00C6161D" w:rsidTr="00070128" w14:paraId="55FF36F8" w14:textId="77777777">
              <w:trPr>
                <w:trHeight w:val="20"/>
              </w:trPr>
              <w:tc>
                <w:tcPr>
                  <w:tcW w:w="12443" w:type="dxa"/>
                  <w:gridSpan w:val="3"/>
                  <w:shd w:val="clear" w:color="auto" w:fill="FFFFFF"/>
                  <w:vAlign w:val="center"/>
                </w:tcPr>
                <w:p w:rsidR="00C6161D" w:rsidP="000D5BA6" w:rsidRDefault="00C6161D" w14:paraId="14C359AD" w14:textId="77777777">
                  <w:pPr>
                    <w:widowControl/>
                    <w:autoSpaceDE/>
                    <w:autoSpaceDN/>
                    <w:rPr>
                      <w:rFonts w:ascii="Barlow" w:hAnsi="Barlow" w:eastAsia="Times New Roman" w:cs="Times New Roman"/>
                      <w:color w:val="2D374B"/>
                      <w:lang w:val="en-GB" w:eastAsia="en-GB"/>
                    </w:rPr>
                  </w:pPr>
                </w:p>
                <w:p w:rsidRPr="00B61751" w:rsidR="00C6161D" w:rsidP="00C6161D" w:rsidRDefault="00513072" w14:paraId="2554085B" w14:textId="77777777">
                  <w:pPr>
                    <w:widowControl/>
                    <w:autoSpaceDE/>
                    <w:autoSpaceDN/>
                    <w:rPr>
                      <w:rFonts w:ascii="Barlow" w:hAnsi="Barlow" w:eastAsia="Times New Roman" w:cs="Times New Roman"/>
                      <w:color w:val="2D374B"/>
                      <w:lang w:val="en-GB" w:eastAsia="en-GB"/>
                    </w:rPr>
                  </w:pPr>
                  <w:hyperlink w:history="1" r:id="rId43">
                    <w:r w:rsidRPr="00B61751" w:rsidR="00C6161D">
                      <w:rPr>
                        <w:rStyle w:val="Hyperlink"/>
                        <w:rFonts w:ascii="Barlow" w:hAnsi="Barlow" w:eastAsia="Times New Roman" w:cs="Times New Roman"/>
                        <w:lang w:val="en-GB" w:eastAsia="en-GB"/>
                      </w:rPr>
                      <w:t>2.16 Multiplicative contexts: area and perimeter 1</w:t>
                    </w:r>
                  </w:hyperlink>
                </w:p>
                <w:p w:rsidRPr="00C6161D" w:rsidR="00C6161D" w:rsidP="00C6161D" w:rsidRDefault="00C6161D" w14:paraId="650D9AF9" w14:textId="7C529352">
                  <w:pPr>
                    <w:widowControl/>
                    <w:shd w:val="clear" w:color="auto" w:fill="FFFFFF"/>
                    <w:autoSpaceDE/>
                    <w:autoSpaceDN/>
                    <w:rPr>
                      <w:rFonts w:ascii="Work Sans" w:hAnsi="Work Sans" w:eastAsia="Times New Roman" w:cs="Times New Roman"/>
                      <w:color w:val="2D374B"/>
                      <w:sz w:val="20"/>
                      <w:szCs w:val="20"/>
                      <w:lang w:val="en-GB" w:eastAsia="en-GB"/>
                    </w:rPr>
                  </w:pPr>
                  <w:r w:rsidRPr="004D243D">
                    <w:rPr>
                      <w:rFonts w:ascii="Work Sans" w:hAnsi="Work Sans" w:eastAsia="Times New Roman" w:cs="Times New Roman"/>
                      <w:b/>
                      <w:bCs/>
                      <w:color w:val="2D374B"/>
                      <w:sz w:val="20"/>
                      <w:szCs w:val="20"/>
                      <w:lang w:val="en-GB" w:eastAsia="en-GB"/>
                    </w:rPr>
                    <w:t>Teaching point 2</w:t>
                  </w:r>
                  <w:r w:rsidRPr="004D243D">
                    <w:rPr>
                      <w:rFonts w:ascii="Work Sans" w:hAnsi="Work Sans" w:eastAsia="Times New Roman" w:cs="Times New Roman"/>
                      <w:color w:val="2D374B"/>
                      <w:sz w:val="20"/>
                      <w:szCs w:val="20"/>
                      <w:lang w:val="en-GB" w:eastAsia="en-GB"/>
                    </w:rPr>
                    <w:t>: Perimeter is measured in units of length and can be calculated by adding together the lengths of the sides of a 2D shape.</w:t>
                  </w:r>
                </w:p>
              </w:tc>
            </w:tr>
            <w:tr w:rsidRPr="000D5BA6" w:rsidR="000D5BA6" w:rsidTr="00854574" w14:paraId="790A32E2" w14:textId="24CEECB2">
              <w:trPr>
                <w:trHeight w:val="20"/>
              </w:trPr>
              <w:tc>
                <w:tcPr>
                  <w:tcW w:w="184" w:type="dxa"/>
                  <w:shd w:val="clear" w:color="auto" w:fill="337574"/>
                  <w:vAlign w:val="center"/>
                  <w:hideMark/>
                </w:tcPr>
                <w:p w:rsidRPr="000D5BA6" w:rsidR="000D5BA6" w:rsidP="000D5BA6" w:rsidRDefault="000D5BA6" w14:paraId="575084E5"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4</w:t>
                  </w:r>
                </w:p>
              </w:tc>
              <w:tc>
                <w:tcPr>
                  <w:tcW w:w="9708" w:type="dxa"/>
                  <w:shd w:val="clear" w:color="auto" w:fill="337574"/>
                  <w:vAlign w:val="center"/>
                  <w:hideMark/>
                </w:tcPr>
                <w:p w:rsidRPr="00854574" w:rsidR="000D5BA6" w:rsidP="000D5BA6" w:rsidRDefault="000D5BA6" w14:paraId="22A79BC2"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Perimeter is measured in units of length and can be found by counting units</w:t>
                  </w:r>
                </w:p>
                <w:p w:rsidRPr="000D5BA6" w:rsidR="00647553" w:rsidP="000D5BA6" w:rsidRDefault="00647553" w14:paraId="47072B05" w14:textId="130F2211">
                  <w:pPr>
                    <w:widowControl/>
                    <w:autoSpaceDE/>
                    <w:autoSpaceDN/>
                    <w:rPr>
                      <w:rFonts w:ascii="Barlow" w:hAnsi="Barlow" w:eastAsia="Times New Roman" w:cs="Times New Roman"/>
                      <w:color w:val="FFFFFF" w:themeColor="background1"/>
                      <w:lang w:val="en-GB" w:eastAsia="en-GB"/>
                    </w:rPr>
                  </w:pPr>
                  <w:r w:rsidRPr="00854574">
                    <w:rPr>
                      <w:rFonts w:ascii="Barlow" w:hAnsi="Barlow" w:eastAsia="Times New Roman" w:cs="Times New Roman"/>
                      <w:b/>
                      <w:bCs/>
                      <w:color w:val="FFFFFF" w:themeColor="background1"/>
                      <w:lang w:eastAsia="en-GB"/>
                    </w:rPr>
                    <w:t>4G-2 Perimeter: regular and irregular polygons</w:t>
                  </w:r>
                </w:p>
              </w:tc>
              <w:tc>
                <w:tcPr>
                  <w:tcW w:w="2551" w:type="dxa"/>
                  <w:shd w:val="clear" w:color="auto" w:fill="337574"/>
                </w:tcPr>
                <w:p w:rsidRPr="00854574" w:rsidR="000D5BA6" w:rsidP="000D5BA6" w:rsidRDefault="00EC79AB" w14:paraId="315B2608" w14:textId="201AF96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perimeter,  unit</w:t>
                  </w:r>
                  <w:r w:rsidR="00AB3BC3">
                    <w:rPr>
                      <w:rFonts w:ascii="Barlow" w:hAnsi="Barlow" w:eastAsia="Times New Roman" w:cs="Times New Roman"/>
                      <w:color w:val="FFFFFF" w:themeColor="background1"/>
                      <w:lang w:val="en-GB" w:eastAsia="en-GB"/>
                    </w:rPr>
                    <w:t>s</w:t>
                  </w:r>
                </w:p>
              </w:tc>
            </w:tr>
            <w:tr w:rsidRPr="000D5BA6" w:rsidR="000D5BA6" w:rsidTr="006A2EA5" w14:paraId="442A5724" w14:textId="0FF64312">
              <w:trPr>
                <w:trHeight w:val="20"/>
              </w:trPr>
              <w:tc>
                <w:tcPr>
                  <w:tcW w:w="184" w:type="dxa"/>
                  <w:shd w:val="clear" w:color="auto" w:fill="337574"/>
                  <w:vAlign w:val="center"/>
                  <w:hideMark/>
                </w:tcPr>
                <w:p w:rsidRPr="000D5BA6" w:rsidR="000D5BA6" w:rsidP="000D5BA6" w:rsidRDefault="000D5BA6" w14:paraId="174F00AA"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5</w:t>
                  </w:r>
                </w:p>
              </w:tc>
              <w:tc>
                <w:tcPr>
                  <w:tcW w:w="9708" w:type="dxa"/>
                  <w:shd w:val="clear" w:color="auto" w:fill="337574"/>
                  <w:vAlign w:val="center"/>
                  <w:hideMark/>
                </w:tcPr>
                <w:p w:rsidRPr="006A2EA5" w:rsidR="000D5BA6" w:rsidP="000D5BA6" w:rsidRDefault="000D5BA6" w14:paraId="48214D5D"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Perimeter can be calculated by adding together the side lengths of a 2D shape</w:t>
                  </w:r>
                </w:p>
                <w:p w:rsidRPr="000D5BA6" w:rsidR="006A2EA5" w:rsidP="000D5BA6" w:rsidRDefault="006A2EA5" w14:paraId="4CD93746" w14:textId="27302C27">
                  <w:pPr>
                    <w:widowControl/>
                    <w:autoSpaceDE/>
                    <w:autoSpaceDN/>
                    <w:rPr>
                      <w:rFonts w:ascii="Barlow" w:hAnsi="Barlow" w:eastAsia="Times New Roman" w:cs="Times New Roman"/>
                      <w:color w:val="FFFFFF" w:themeColor="background1"/>
                      <w:lang w:val="en-GB" w:eastAsia="en-GB"/>
                    </w:rPr>
                  </w:pPr>
                  <w:r w:rsidRPr="006A2EA5">
                    <w:rPr>
                      <w:rFonts w:ascii="Barlow" w:hAnsi="Barlow" w:eastAsia="Times New Roman" w:cs="Times New Roman"/>
                      <w:b/>
                      <w:bCs/>
                      <w:color w:val="FFFFFF" w:themeColor="background1"/>
                      <w:lang w:eastAsia="en-GB"/>
                    </w:rPr>
                    <w:t>4G-2 Perimeter: regular and irregular polygons</w:t>
                  </w:r>
                </w:p>
              </w:tc>
              <w:tc>
                <w:tcPr>
                  <w:tcW w:w="2551" w:type="dxa"/>
                  <w:shd w:val="clear" w:color="auto" w:fill="337574"/>
                </w:tcPr>
                <w:p w:rsidRPr="006A2EA5" w:rsidR="000D5BA6" w:rsidP="000D5BA6" w:rsidRDefault="00EC79AB" w14:paraId="7577D0CB" w14:textId="223BE6DD">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perimeter </w:t>
                  </w:r>
                </w:p>
              </w:tc>
            </w:tr>
            <w:tr w:rsidRPr="000D5BA6" w:rsidR="007E0E08" w:rsidTr="002E4D56" w14:paraId="2182C9E9" w14:textId="77777777">
              <w:trPr>
                <w:trHeight w:val="20"/>
              </w:trPr>
              <w:tc>
                <w:tcPr>
                  <w:tcW w:w="12443" w:type="dxa"/>
                  <w:gridSpan w:val="3"/>
                  <w:shd w:val="clear" w:color="auto" w:fill="FFFFFF"/>
                  <w:vAlign w:val="center"/>
                </w:tcPr>
                <w:p w:rsidR="007E0E08" w:rsidP="007E0E08" w:rsidRDefault="007E0E08" w14:paraId="565848D0" w14:textId="77777777">
                  <w:pPr>
                    <w:widowControl/>
                    <w:autoSpaceDE/>
                    <w:autoSpaceDN/>
                    <w:rPr>
                      <w:rFonts w:ascii="Barlow" w:hAnsi="Barlow" w:eastAsia="Times New Roman" w:cs="Times New Roman"/>
                      <w:color w:val="2D374B"/>
                      <w:lang w:val="en-GB" w:eastAsia="en-GB"/>
                    </w:rPr>
                  </w:pPr>
                </w:p>
                <w:p w:rsidRPr="00B61751" w:rsidR="007E0E08" w:rsidP="007E0E08" w:rsidRDefault="00513072" w14:paraId="58B95A52" w14:textId="59CADB9F">
                  <w:pPr>
                    <w:widowControl/>
                    <w:autoSpaceDE/>
                    <w:autoSpaceDN/>
                    <w:rPr>
                      <w:rFonts w:ascii="Barlow" w:hAnsi="Barlow" w:eastAsia="Times New Roman" w:cs="Times New Roman"/>
                      <w:color w:val="2D374B"/>
                      <w:lang w:val="en-GB" w:eastAsia="en-GB"/>
                    </w:rPr>
                  </w:pPr>
                  <w:hyperlink w:history="1" r:id="rId44">
                    <w:r w:rsidRPr="00B61751" w:rsidR="007E0E08">
                      <w:rPr>
                        <w:rStyle w:val="Hyperlink"/>
                        <w:rFonts w:ascii="Barlow" w:hAnsi="Barlow" w:eastAsia="Times New Roman" w:cs="Times New Roman"/>
                        <w:lang w:val="en-GB" w:eastAsia="en-GB"/>
                      </w:rPr>
                      <w:t>2.16 Multiplicative contexts: area and perimeter 1</w:t>
                    </w:r>
                  </w:hyperlink>
                </w:p>
                <w:p w:rsidRPr="007E0E08" w:rsidR="007E0E08" w:rsidP="007E0E08" w:rsidRDefault="007E0E08" w14:paraId="3082B5BC" w14:textId="7EC0AA5F">
                  <w:pPr>
                    <w:widowControl/>
                    <w:shd w:val="clear" w:color="auto" w:fill="FFFFFF"/>
                    <w:autoSpaceDE/>
                    <w:autoSpaceDN/>
                    <w:rPr>
                      <w:rFonts w:ascii="Work Sans" w:hAnsi="Work Sans" w:eastAsia="Times New Roman" w:cs="Times New Roman"/>
                      <w:color w:val="2D374B"/>
                      <w:sz w:val="20"/>
                      <w:szCs w:val="20"/>
                      <w:lang w:val="en-GB" w:eastAsia="en-GB"/>
                    </w:rPr>
                  </w:pPr>
                  <w:r w:rsidRPr="004D243D">
                    <w:rPr>
                      <w:rFonts w:ascii="Work Sans" w:hAnsi="Work Sans" w:eastAsia="Times New Roman" w:cs="Times New Roman"/>
                      <w:b/>
                      <w:bCs/>
                      <w:color w:val="2D374B"/>
                      <w:sz w:val="20"/>
                      <w:szCs w:val="20"/>
                      <w:lang w:val="en-GB" w:eastAsia="en-GB"/>
                    </w:rPr>
                    <w:t>Teaching point 3</w:t>
                  </w:r>
                  <w:r w:rsidRPr="004D243D">
                    <w:rPr>
                      <w:rFonts w:ascii="Work Sans" w:hAnsi="Work Sans" w:eastAsia="Times New Roman" w:cs="Times New Roman"/>
                      <w:color w:val="2D374B"/>
                      <w:sz w:val="20"/>
                      <w:szCs w:val="20"/>
                      <w:lang w:val="en-GB" w:eastAsia="en-GB"/>
                    </w:rPr>
                    <w:t>: Multiplication can be used to calculate the perimeter of a regular polygon; when the perimeter is known, side-lengths can be calculated using division.</w:t>
                  </w:r>
                </w:p>
              </w:tc>
            </w:tr>
            <w:tr w:rsidRPr="000D5BA6" w:rsidR="000D5BA6" w:rsidTr="00854574" w14:paraId="1C861C21" w14:textId="0E3381F4">
              <w:trPr>
                <w:trHeight w:val="20"/>
              </w:trPr>
              <w:tc>
                <w:tcPr>
                  <w:tcW w:w="184" w:type="dxa"/>
                  <w:shd w:val="clear" w:color="auto" w:fill="337574"/>
                  <w:vAlign w:val="center"/>
                  <w:hideMark/>
                </w:tcPr>
                <w:p w:rsidRPr="000D5BA6" w:rsidR="000D5BA6" w:rsidP="000D5BA6" w:rsidRDefault="000D5BA6" w14:paraId="275DCA55"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6</w:t>
                  </w:r>
                </w:p>
              </w:tc>
              <w:tc>
                <w:tcPr>
                  <w:tcW w:w="9708" w:type="dxa"/>
                  <w:shd w:val="clear" w:color="auto" w:fill="337574"/>
                  <w:vAlign w:val="center"/>
                  <w:hideMark/>
                </w:tcPr>
                <w:p w:rsidRPr="00854574" w:rsidR="000D5BA6" w:rsidP="000D5BA6" w:rsidRDefault="000D5BA6" w14:paraId="7FC423A0" w14:textId="77777777">
                  <w:pPr>
                    <w:widowControl/>
                    <w:autoSpaceDE/>
                    <w:autoSpaceDN/>
                    <w:rPr>
                      <w:rFonts w:ascii="Barlow" w:hAnsi="Barlow" w:eastAsia="Times New Roman" w:cs="Times New Roman"/>
                      <w:color w:val="FFFFFF" w:themeColor="background1"/>
                      <w:lang w:val="en-GB" w:eastAsia="en-GB"/>
                    </w:rPr>
                  </w:pPr>
                  <w:r w:rsidRPr="000D5BA6">
                    <w:rPr>
                      <w:rFonts w:ascii="Barlow" w:hAnsi="Barlow" w:eastAsia="Times New Roman" w:cs="Times New Roman"/>
                      <w:color w:val="FFFFFF" w:themeColor="background1"/>
                      <w:lang w:val="en-GB" w:eastAsia="en-GB"/>
                    </w:rPr>
                    <w:t>The perimeter of a rectangle can be calculated by addition and multiplication</w:t>
                  </w:r>
                </w:p>
                <w:p w:rsidRPr="000D5BA6" w:rsidR="007A0E77" w:rsidP="000D5BA6" w:rsidRDefault="007A0E77" w14:paraId="5427F8F1" w14:textId="2297B321">
                  <w:pPr>
                    <w:widowControl/>
                    <w:autoSpaceDE/>
                    <w:autoSpaceDN/>
                    <w:rPr>
                      <w:rFonts w:ascii="Barlow" w:hAnsi="Barlow" w:eastAsia="Times New Roman" w:cs="Times New Roman"/>
                      <w:color w:val="FFFFFF" w:themeColor="background1"/>
                      <w:lang w:val="en-GB" w:eastAsia="en-GB"/>
                    </w:rPr>
                  </w:pPr>
                  <w:r w:rsidRPr="00854574">
                    <w:rPr>
                      <w:rFonts w:ascii="Barlow" w:hAnsi="Barlow" w:eastAsia="Times New Roman" w:cs="Times New Roman"/>
                      <w:b/>
                      <w:bCs/>
                      <w:color w:val="FFFFFF" w:themeColor="background1"/>
                      <w:lang w:eastAsia="en-GB"/>
                    </w:rPr>
                    <w:t>4G-2 Perimeter: regular and irregular polygons</w:t>
                  </w:r>
                </w:p>
              </w:tc>
              <w:tc>
                <w:tcPr>
                  <w:tcW w:w="2551" w:type="dxa"/>
                  <w:shd w:val="clear" w:color="auto" w:fill="337574"/>
                </w:tcPr>
                <w:p w:rsidRPr="00854574" w:rsidR="000D5BA6" w:rsidP="000D5BA6" w:rsidRDefault="00EC79AB" w14:paraId="690D2828" w14:textId="5D598D8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perimeter, double </w:t>
                  </w:r>
                </w:p>
              </w:tc>
            </w:tr>
            <w:tr w:rsidRPr="000D5BA6" w:rsidR="000D5BA6" w:rsidTr="000D5BA6" w14:paraId="30EAEB06" w14:textId="0F0DC440">
              <w:trPr>
                <w:trHeight w:val="20"/>
              </w:trPr>
              <w:tc>
                <w:tcPr>
                  <w:tcW w:w="184" w:type="dxa"/>
                  <w:shd w:val="clear" w:color="auto" w:fill="FFFFFF"/>
                  <w:vAlign w:val="center"/>
                  <w:hideMark/>
                </w:tcPr>
                <w:p w:rsidRPr="000D5BA6" w:rsidR="000D5BA6" w:rsidP="000D5BA6" w:rsidRDefault="000D5BA6" w14:paraId="5FF1EB03" w14:textId="77777777">
                  <w:pPr>
                    <w:widowControl/>
                    <w:autoSpaceDE/>
                    <w:autoSpaceDN/>
                    <w:rPr>
                      <w:rFonts w:ascii="Barlow" w:hAnsi="Barlow" w:eastAsia="Times New Roman" w:cs="Times New Roman"/>
                      <w:color w:val="51596C"/>
                      <w:lang w:val="en-GB" w:eastAsia="en-GB"/>
                    </w:rPr>
                  </w:pPr>
                  <w:r w:rsidRPr="000D5BA6">
                    <w:rPr>
                      <w:rFonts w:ascii="Barlow" w:hAnsi="Barlow" w:eastAsia="Times New Roman" w:cs="Times New Roman"/>
                      <w:color w:val="51596C"/>
                      <w:lang w:val="en-GB" w:eastAsia="en-GB"/>
                    </w:rPr>
                    <w:t>7</w:t>
                  </w:r>
                </w:p>
              </w:tc>
              <w:tc>
                <w:tcPr>
                  <w:tcW w:w="9708" w:type="dxa"/>
                  <w:shd w:val="clear" w:color="auto" w:fill="FFFFFF"/>
                  <w:vAlign w:val="center"/>
                  <w:hideMark/>
                </w:tcPr>
                <w:p w:rsidRPr="000D5BA6" w:rsidR="000D5BA6" w:rsidP="000D5BA6" w:rsidRDefault="000D5BA6" w14:paraId="5ED1C7CD" w14:textId="77777777">
                  <w:pPr>
                    <w:widowControl/>
                    <w:autoSpaceDE/>
                    <w:autoSpaceDN/>
                    <w:rPr>
                      <w:rFonts w:ascii="Barlow" w:hAnsi="Barlow" w:eastAsia="Times New Roman" w:cs="Times New Roman"/>
                      <w:color w:val="51596C"/>
                      <w:lang w:val="en-GB" w:eastAsia="en-GB"/>
                    </w:rPr>
                  </w:pPr>
                  <w:r w:rsidRPr="000D5BA6">
                    <w:rPr>
                      <w:rFonts w:ascii="Barlow" w:hAnsi="Barlow" w:eastAsia="Times New Roman" w:cs="Times New Roman"/>
                      <w:color w:val="51596C"/>
                      <w:lang w:val="en-GB" w:eastAsia="en-GB"/>
                    </w:rPr>
                    <w:t>Unknown side lengths can be calculated from perimeter and known side lengths</w:t>
                  </w:r>
                </w:p>
              </w:tc>
              <w:tc>
                <w:tcPr>
                  <w:tcW w:w="2551" w:type="dxa"/>
                  <w:shd w:val="clear" w:color="auto" w:fill="FFFFFF"/>
                </w:tcPr>
                <w:p w:rsidRPr="000D5BA6" w:rsidR="000D5BA6" w:rsidP="000D5BA6" w:rsidRDefault="000D5BA6" w14:paraId="1E2E7EE1" w14:textId="77777777">
                  <w:pPr>
                    <w:widowControl/>
                    <w:autoSpaceDE/>
                    <w:autoSpaceDN/>
                    <w:rPr>
                      <w:rFonts w:ascii="Barlow" w:hAnsi="Barlow" w:eastAsia="Times New Roman" w:cs="Times New Roman"/>
                      <w:color w:val="51596C"/>
                      <w:lang w:val="en-GB" w:eastAsia="en-GB"/>
                    </w:rPr>
                  </w:pPr>
                </w:p>
              </w:tc>
            </w:tr>
            <w:tr w:rsidRPr="000D5BA6" w:rsidR="000D5BA6" w:rsidTr="00674176" w14:paraId="4C276345" w14:textId="71FDA5B6">
              <w:trPr>
                <w:trHeight w:val="20"/>
              </w:trPr>
              <w:tc>
                <w:tcPr>
                  <w:tcW w:w="184" w:type="dxa"/>
                  <w:shd w:val="clear" w:color="auto" w:fill="337574"/>
                  <w:vAlign w:val="center"/>
                  <w:hideMark/>
                </w:tcPr>
                <w:p w:rsidRPr="00674176" w:rsidR="000D5BA6" w:rsidP="000D5BA6" w:rsidRDefault="000D5BA6" w14:paraId="3F472011" w14:textId="77777777">
                  <w:pPr>
                    <w:widowControl/>
                    <w:autoSpaceDE/>
                    <w:autoSpaceDN/>
                    <w:rPr>
                      <w:rFonts w:ascii="Barlow" w:hAnsi="Barlow" w:eastAsia="Times New Roman" w:cs="Times New Roman"/>
                      <w:color w:val="FFFFFF" w:themeColor="background1"/>
                      <w:lang w:val="en-GB" w:eastAsia="en-GB"/>
                    </w:rPr>
                  </w:pPr>
                  <w:r w:rsidRPr="00674176">
                    <w:rPr>
                      <w:rFonts w:ascii="Barlow" w:hAnsi="Barlow" w:eastAsia="Times New Roman" w:cs="Times New Roman"/>
                      <w:color w:val="FFFFFF" w:themeColor="background1"/>
                      <w:lang w:val="en-GB" w:eastAsia="en-GB"/>
                    </w:rPr>
                    <w:t>8</w:t>
                  </w:r>
                </w:p>
              </w:tc>
              <w:tc>
                <w:tcPr>
                  <w:tcW w:w="9708" w:type="dxa"/>
                  <w:shd w:val="clear" w:color="auto" w:fill="337574"/>
                  <w:vAlign w:val="center"/>
                  <w:hideMark/>
                </w:tcPr>
                <w:p w:rsidR="000D5BA6" w:rsidP="000D5BA6" w:rsidRDefault="000D5BA6" w14:paraId="5676DFEC" w14:textId="77777777">
                  <w:pPr>
                    <w:widowControl/>
                    <w:autoSpaceDE/>
                    <w:autoSpaceDN/>
                    <w:rPr>
                      <w:rFonts w:ascii="Barlow" w:hAnsi="Barlow" w:eastAsia="Times New Roman" w:cs="Times New Roman"/>
                      <w:color w:val="FFFFFF" w:themeColor="background1"/>
                      <w:lang w:val="en-GB" w:eastAsia="en-GB"/>
                    </w:rPr>
                  </w:pPr>
                  <w:r w:rsidRPr="00674176">
                    <w:rPr>
                      <w:rFonts w:ascii="Barlow" w:hAnsi="Barlow" w:eastAsia="Times New Roman" w:cs="Times New Roman"/>
                      <w:color w:val="FFFFFF" w:themeColor="background1"/>
                      <w:lang w:val="en-GB" w:eastAsia="en-GB"/>
                    </w:rPr>
                    <w:t>The perimeter of a regular polygon can be calculated by multiplication</w:t>
                  </w:r>
                </w:p>
                <w:p w:rsidRPr="00674176" w:rsidR="00674176" w:rsidP="000D5BA6" w:rsidRDefault="00674176" w14:paraId="26A612AE" w14:textId="29793601">
                  <w:pPr>
                    <w:widowControl/>
                    <w:autoSpaceDE/>
                    <w:autoSpaceDN/>
                    <w:rPr>
                      <w:rFonts w:ascii="Barlow" w:hAnsi="Barlow" w:eastAsia="Times New Roman" w:cs="Times New Roman"/>
                      <w:color w:val="FFFFFF" w:themeColor="background1"/>
                      <w:lang w:val="en-GB" w:eastAsia="en-GB"/>
                    </w:rPr>
                  </w:pPr>
                  <w:r w:rsidRPr="006A2EA5">
                    <w:rPr>
                      <w:rFonts w:ascii="Barlow" w:hAnsi="Barlow" w:eastAsia="Times New Roman" w:cs="Times New Roman"/>
                      <w:b/>
                      <w:bCs/>
                      <w:color w:val="FFFFFF" w:themeColor="background1"/>
                      <w:lang w:eastAsia="en-GB"/>
                    </w:rPr>
                    <w:t>4G-2 Perimeter: regular and irregular polygons</w:t>
                  </w:r>
                </w:p>
              </w:tc>
              <w:tc>
                <w:tcPr>
                  <w:tcW w:w="2551" w:type="dxa"/>
                  <w:shd w:val="clear" w:color="auto" w:fill="337574"/>
                </w:tcPr>
                <w:p w:rsidRPr="000D5BA6" w:rsidR="000D5BA6" w:rsidP="000D5BA6" w:rsidRDefault="000D5BA6" w14:paraId="2ACB2929" w14:textId="77777777">
                  <w:pPr>
                    <w:widowControl/>
                    <w:autoSpaceDE/>
                    <w:autoSpaceDN/>
                    <w:rPr>
                      <w:rFonts w:ascii="Barlow" w:hAnsi="Barlow" w:eastAsia="Times New Roman" w:cs="Times New Roman"/>
                      <w:color w:val="2D374B"/>
                      <w:lang w:val="en-GB" w:eastAsia="en-GB"/>
                    </w:rPr>
                  </w:pPr>
                </w:p>
              </w:tc>
            </w:tr>
            <w:tr w:rsidRPr="000D5BA6" w:rsidR="000D5BA6" w:rsidTr="000D5BA6" w14:paraId="7CF90152" w14:textId="4D28FDA9">
              <w:trPr>
                <w:trHeight w:val="20"/>
              </w:trPr>
              <w:tc>
                <w:tcPr>
                  <w:tcW w:w="184" w:type="dxa"/>
                  <w:shd w:val="clear" w:color="auto" w:fill="FFFFFF"/>
                  <w:vAlign w:val="center"/>
                  <w:hideMark/>
                </w:tcPr>
                <w:p w:rsidRPr="000D5BA6" w:rsidR="000D5BA6" w:rsidP="000D5BA6" w:rsidRDefault="000D5BA6" w14:paraId="1E18218A" w14:textId="77777777">
                  <w:pPr>
                    <w:widowControl/>
                    <w:autoSpaceDE/>
                    <w:autoSpaceDN/>
                    <w:rPr>
                      <w:rFonts w:ascii="Barlow" w:hAnsi="Barlow" w:eastAsia="Times New Roman" w:cs="Times New Roman"/>
                      <w:color w:val="51596C"/>
                      <w:lang w:val="en-GB" w:eastAsia="en-GB"/>
                    </w:rPr>
                  </w:pPr>
                  <w:r w:rsidRPr="000D5BA6">
                    <w:rPr>
                      <w:rFonts w:ascii="Barlow" w:hAnsi="Barlow" w:eastAsia="Times New Roman" w:cs="Times New Roman"/>
                      <w:color w:val="51596C"/>
                      <w:lang w:val="en-GB" w:eastAsia="en-GB"/>
                    </w:rPr>
                    <w:t>9</w:t>
                  </w:r>
                </w:p>
              </w:tc>
              <w:tc>
                <w:tcPr>
                  <w:tcW w:w="9708" w:type="dxa"/>
                  <w:shd w:val="clear" w:color="auto" w:fill="FFFFFF"/>
                  <w:vAlign w:val="center"/>
                  <w:hideMark/>
                </w:tcPr>
                <w:p w:rsidRPr="000D5BA6" w:rsidR="000D5BA6" w:rsidP="000D5BA6" w:rsidRDefault="000D5BA6" w14:paraId="1ECB6BF3" w14:textId="77777777">
                  <w:pPr>
                    <w:widowControl/>
                    <w:autoSpaceDE/>
                    <w:autoSpaceDN/>
                    <w:rPr>
                      <w:rFonts w:ascii="Barlow" w:hAnsi="Barlow" w:eastAsia="Times New Roman" w:cs="Times New Roman"/>
                      <w:color w:val="51596C"/>
                      <w:lang w:val="en-GB" w:eastAsia="en-GB"/>
                    </w:rPr>
                  </w:pPr>
                  <w:r w:rsidRPr="000D5BA6">
                    <w:rPr>
                      <w:rFonts w:ascii="Barlow" w:hAnsi="Barlow" w:eastAsia="Times New Roman" w:cs="Times New Roman"/>
                      <w:color w:val="51596C"/>
                      <w:lang w:val="en-GB" w:eastAsia="en-GB"/>
                    </w:rPr>
                    <w:t>The side length of a regular polygon can be calculated by division where the perimeter is known</w:t>
                  </w:r>
                </w:p>
              </w:tc>
              <w:tc>
                <w:tcPr>
                  <w:tcW w:w="2551" w:type="dxa"/>
                  <w:shd w:val="clear" w:color="auto" w:fill="FFFFFF"/>
                </w:tcPr>
                <w:p w:rsidRPr="000D5BA6" w:rsidR="000D5BA6" w:rsidP="000D5BA6" w:rsidRDefault="000D5BA6" w14:paraId="38981662" w14:textId="77777777">
                  <w:pPr>
                    <w:widowControl/>
                    <w:autoSpaceDE/>
                    <w:autoSpaceDN/>
                    <w:rPr>
                      <w:rFonts w:ascii="Barlow" w:hAnsi="Barlow" w:eastAsia="Times New Roman" w:cs="Times New Roman"/>
                      <w:color w:val="51596C"/>
                      <w:lang w:val="en-GB" w:eastAsia="en-GB"/>
                    </w:rPr>
                  </w:pPr>
                </w:p>
              </w:tc>
            </w:tr>
          </w:tbl>
          <w:p w:rsidR="000D5BA6" w:rsidP="004E01B6" w:rsidRDefault="000D5BA6" w14:paraId="021F8BA1" w14:textId="77777777">
            <w:pPr>
              <w:pStyle w:val="TableParagraph"/>
              <w:rPr>
                <w:rFonts w:ascii="Work Sans" w:hAnsi="Work Sans"/>
                <w:b/>
                <w:bCs/>
                <w:color w:val="2D374B"/>
                <w:sz w:val="20"/>
                <w:szCs w:val="20"/>
                <w:shd w:val="clear" w:color="auto" w:fill="FFFFFF"/>
              </w:rPr>
            </w:pPr>
          </w:p>
          <w:p w:rsidRPr="00B72B13" w:rsidR="00167B99" w:rsidP="005D4904" w:rsidRDefault="00167B99" w14:paraId="604AE38C" w14:textId="2F9E4FB1">
            <w:pPr>
              <w:widowControl/>
              <w:shd w:val="clear" w:color="auto" w:fill="FFFFFF"/>
              <w:autoSpaceDE/>
              <w:autoSpaceDN/>
              <w:rPr>
                <w:rFonts w:ascii="Work Sans" w:hAnsi="Work Sans"/>
                <w:b/>
                <w:sz w:val="20"/>
                <w:szCs w:val="20"/>
              </w:rPr>
            </w:pPr>
          </w:p>
        </w:tc>
      </w:tr>
      <w:tr w:rsidR="00167B99" w:rsidTr="2595A761" w14:paraId="73987AB4" w14:textId="77777777">
        <w:trPr>
          <w:trHeight w:val="256"/>
        </w:trPr>
        <w:tc>
          <w:tcPr>
            <w:tcW w:w="1550" w:type="dxa"/>
            <w:tcBorders>
              <w:top w:val="single" w:color="FFFFFF" w:themeColor="background1" w:sz="8" w:space="0"/>
              <w:left w:val="nil"/>
              <w:bottom w:val="single" w:color="FFFFFF" w:themeColor="background1" w:sz="8" w:space="0"/>
              <w:right w:val="nil"/>
            </w:tcBorders>
            <w:shd w:val="clear" w:color="auto" w:fill="E6E7E8"/>
            <w:tcMar/>
          </w:tcPr>
          <w:p w:rsidRPr="00B72B13" w:rsidR="00167B99" w:rsidP="004E01B6" w:rsidRDefault="00167B99" w14:paraId="2BDFB35F" w14:textId="77777777">
            <w:pPr>
              <w:pStyle w:val="TableParagraph"/>
              <w:rPr>
                <w:rFonts w:ascii="Work Sans" w:hAnsi="Work Sans"/>
                <w:sz w:val="20"/>
                <w:szCs w:val="20"/>
              </w:rPr>
            </w:pPr>
          </w:p>
        </w:tc>
        <w:tc>
          <w:tcPr>
            <w:tcW w:w="13608" w:type="dxa"/>
            <w:gridSpan w:val="2"/>
            <w:tcBorders>
              <w:top w:val="single" w:color="FFFFFF" w:themeColor="background1" w:sz="8" w:space="0"/>
              <w:left w:val="nil"/>
              <w:bottom w:val="single" w:color="FFFFFF" w:themeColor="background1" w:sz="8" w:space="0"/>
              <w:right w:val="nil"/>
            </w:tcBorders>
            <w:shd w:val="clear" w:color="auto" w:fill="E6E7E8"/>
            <w:tcMar/>
          </w:tcPr>
          <w:p w:rsidRPr="00B72B13" w:rsidR="00167B99" w:rsidP="004E01B6" w:rsidRDefault="00167B99" w14:paraId="0E4B235E" w14:textId="2E591DF9">
            <w:pPr>
              <w:pStyle w:val="TableParagraph"/>
              <w:rPr>
                <w:rFonts w:ascii="Work Sans" w:hAnsi="Work Sans"/>
                <w:sz w:val="20"/>
                <w:szCs w:val="20"/>
              </w:rPr>
            </w:pPr>
          </w:p>
        </w:tc>
      </w:tr>
      <w:tr w:rsidR="00576A2B" w:rsidTr="2595A761" w14:paraId="5B847F2D" w14:textId="77777777">
        <w:trPr>
          <w:trHeight w:val="680"/>
        </w:trPr>
        <w:tc>
          <w:tcPr>
            <w:tcW w:w="1550" w:type="dxa"/>
            <w:tcBorders>
              <w:top w:val="single" w:color="FFFFFF" w:themeColor="background1" w:sz="8" w:space="0"/>
            </w:tcBorders>
            <w:shd w:val="clear" w:color="auto" w:fill="FFFFFF" w:themeFill="background1"/>
            <w:tcMar/>
          </w:tcPr>
          <w:p w:rsidR="00556FA7" w:rsidP="00020CBA" w:rsidRDefault="00556FA7" w14:paraId="6BA93187" w14:textId="77777777">
            <w:pPr>
              <w:pStyle w:val="TableParagraph"/>
              <w:spacing w:before="4"/>
              <w:rPr>
                <w:rFonts w:ascii="Barlow" w:hAnsi="Barlow"/>
                <w:color w:val="0000FF"/>
                <w:szCs w:val="18"/>
                <w:lang w:val="en-GB"/>
              </w:rPr>
            </w:pPr>
            <w:r w:rsidRPr="006251B2">
              <w:rPr>
                <w:rFonts w:ascii="Barlow" w:hAnsi="Barlow" w:cs="Segoe UI Semilight"/>
                <w:noProof/>
              </w:rPr>
              <w:drawing>
                <wp:inline distT="0" distB="0" distL="0" distR="0" wp14:anchorId="4CAE513F" wp14:editId="31EA6064">
                  <wp:extent cx="865912" cy="133350"/>
                  <wp:effectExtent l="19050" t="19050" r="10795"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rsidR="00556FA7" w:rsidP="00020CBA" w:rsidRDefault="00665C31" w14:paraId="654286CE" w14:textId="045296F9">
            <w:pPr>
              <w:pStyle w:val="TableParagraph"/>
              <w:spacing w:before="4"/>
              <w:rPr>
                <w:rFonts w:ascii="Barlow" w:hAnsi="Barlow"/>
                <w:color w:val="0000FF"/>
                <w:szCs w:val="18"/>
                <w:lang w:val="en-GB"/>
              </w:rPr>
            </w:pPr>
            <w:r w:rsidRPr="004A5C8F">
              <w:rPr>
                <w:rFonts w:ascii="HP Simplified" w:hAnsi="HP Simplified"/>
                <w:noProof/>
                <w:sz w:val="18"/>
                <w:szCs w:val="18"/>
              </w:rPr>
              <w:drawing>
                <wp:inline distT="0" distB="0" distL="0" distR="0" wp14:anchorId="6F76781D" wp14:editId="2EEAF070">
                  <wp:extent cx="657225" cy="212487"/>
                  <wp:effectExtent l="19050" t="19050" r="9525" b="165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020CBA" w:rsidR="00020CBA" w:rsidP="00020CBA" w:rsidRDefault="00020CBA" w14:paraId="03085F7C" w14:textId="54DE0A6B">
            <w:pPr>
              <w:pStyle w:val="TableParagraph"/>
              <w:spacing w:before="4"/>
              <w:rPr>
                <w:rFonts w:ascii="Barlow" w:hAnsi="Barlow"/>
                <w:color w:val="0000FF"/>
                <w:szCs w:val="18"/>
                <w:lang w:val="en-GB"/>
              </w:rPr>
            </w:pPr>
            <w:r w:rsidRPr="00020CBA">
              <w:rPr>
                <w:rFonts w:ascii="Barlow" w:hAnsi="Barlow"/>
                <w:color w:val="0000FF"/>
                <w:szCs w:val="18"/>
                <w:lang w:val="en-GB"/>
              </w:rPr>
              <w:t xml:space="preserve">4NF-1 </w:t>
            </w:r>
            <w:hyperlink w:history="1" r:id="rId45">
              <w:r w:rsidRPr="00020CBA">
                <w:rPr>
                  <w:rStyle w:val="Hyperlink"/>
                  <w:rFonts w:ascii="Barlow" w:hAnsi="Barlow"/>
                  <w:color w:val="0000FF"/>
                  <w:szCs w:val="18"/>
                  <w:lang w:val="en-GB"/>
                </w:rPr>
                <w:t>Page 160</w:t>
              </w:r>
            </w:hyperlink>
          </w:p>
          <w:p w:rsidRPr="00D46B04" w:rsidR="00576A2B" w:rsidP="00B73722" w:rsidRDefault="00576A2B" w14:paraId="293A1B1E" w14:textId="77777777">
            <w:pPr>
              <w:pStyle w:val="TableParagraph"/>
              <w:spacing w:before="4"/>
              <w:rPr>
                <w:rFonts w:asciiTheme="majorHAnsi" w:hAnsiTheme="majorHAnsi"/>
                <w:sz w:val="28"/>
              </w:rPr>
            </w:pPr>
          </w:p>
        </w:tc>
        <w:tc>
          <w:tcPr>
            <w:tcW w:w="992" w:type="dxa"/>
            <w:tcBorders>
              <w:top w:val="single" w:color="FFFFFF" w:themeColor="background1" w:sz="8" w:space="0"/>
            </w:tcBorders>
            <w:shd w:val="clear" w:color="auto" w:fill="FDB740"/>
            <w:tcMar/>
          </w:tcPr>
          <w:p w:rsidRPr="00576A2B" w:rsidR="00576A2B" w:rsidP="00B73722" w:rsidRDefault="00576A2B" w14:paraId="3F2CFD36" w14:textId="508F6C49">
            <w:pPr>
              <w:pStyle w:val="TableParagraph"/>
              <w:spacing w:before="4"/>
              <w:rPr>
                <w:rFonts w:ascii="Barlow" w:hAnsi="Barlow"/>
                <w:bCs/>
                <w:sz w:val="40"/>
                <w:szCs w:val="32"/>
              </w:rPr>
            </w:pPr>
          </w:p>
          <w:p w:rsidRPr="00D46B04" w:rsidR="00576A2B" w:rsidP="00B73722" w:rsidRDefault="00576A2B" w14:paraId="3BFADE94" w14:textId="77777777">
            <w:pPr>
              <w:pStyle w:val="TableParagraph"/>
              <w:spacing w:before="1"/>
              <w:ind w:left="23"/>
              <w:jc w:val="center"/>
              <w:rPr>
                <w:rFonts w:asciiTheme="majorHAnsi" w:hAnsiTheme="majorHAnsi"/>
                <w:b/>
                <w:sz w:val="24"/>
              </w:rPr>
            </w:pPr>
            <w:r w:rsidRPr="00576A2B">
              <w:rPr>
                <w:rFonts w:ascii="Barlow" w:hAnsi="Barlow"/>
                <w:bCs/>
                <w:color w:val="FFFFFF"/>
                <w:w w:val="101"/>
                <w:sz w:val="36"/>
                <w:szCs w:val="32"/>
              </w:rPr>
              <w:t>4</w:t>
            </w:r>
          </w:p>
        </w:tc>
        <w:tc>
          <w:tcPr>
            <w:tcW w:w="12616" w:type="dxa"/>
            <w:tcBorders>
              <w:top w:val="single" w:color="FFFFFF" w:themeColor="background1" w:sz="8" w:space="0"/>
            </w:tcBorders>
            <w:tcMar/>
            <w:vAlign w:val="center"/>
          </w:tcPr>
          <w:p w:rsidR="00606C2C" w:rsidP="004E01B6" w:rsidRDefault="00606C2C" w14:paraId="1AED4F11" w14:textId="7D0DF68F">
            <w:pPr>
              <w:pStyle w:val="Heading2"/>
              <w:shd w:val="clear" w:color="auto" w:fill="FFFFFF"/>
              <w:spacing w:before="0"/>
              <w:rPr>
                <w:rFonts w:ascii="Barlow" w:hAnsi="Barlow"/>
                <w:b/>
                <w:bCs/>
                <w:color w:val="2D374B"/>
                <w:sz w:val="28"/>
                <w:szCs w:val="28"/>
              </w:rPr>
            </w:pPr>
            <w:r w:rsidRPr="003F0B2A">
              <w:rPr>
                <w:rFonts w:ascii="Barlow" w:hAnsi="Barlow"/>
                <w:b/>
                <w:bCs/>
                <w:color w:val="2D374B"/>
                <w:sz w:val="28"/>
                <w:szCs w:val="28"/>
              </w:rPr>
              <w:t>3, 6, 9 times tables</w:t>
            </w:r>
          </w:p>
          <w:p w:rsidRPr="0083459A" w:rsidR="00815D9A" w:rsidP="00815D9A" w:rsidRDefault="00815D9A" w14:paraId="2790991A"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815D9A" w:rsidP="00815D9A" w:rsidRDefault="00815D9A" w14:paraId="714E5122" w14:textId="46B9F766">
            <w:pPr>
              <w:pStyle w:val="TableParagraph"/>
              <w:rPr>
                <w:rFonts w:ascii="Barlow" w:hAnsi="Barlow"/>
                <w:color w:val="E36C0A" w:themeColor="accent6" w:themeShade="BF"/>
              </w:rPr>
            </w:pPr>
            <w:r>
              <w:rPr>
                <w:rFonts w:ascii="Barlow" w:hAnsi="Barlow"/>
                <w:color w:val="E36C0A" w:themeColor="accent6" w:themeShade="BF"/>
              </w:rPr>
              <w:t>4NF-1</w:t>
            </w:r>
          </w:p>
          <w:p w:rsidRPr="003F0B2A" w:rsidR="00606C2C" w:rsidP="004E01B6" w:rsidRDefault="00606C2C" w14:paraId="7D2B3144" w14:textId="77777777">
            <w:pPr>
              <w:pStyle w:val="Heading2"/>
              <w:shd w:val="clear" w:color="auto" w:fill="FFFFFF"/>
              <w:spacing w:before="0"/>
              <w:rPr>
                <w:rFonts w:ascii="Barlow" w:hAnsi="Barlow"/>
                <w:b/>
                <w:bCs/>
                <w:color w:val="2D374B"/>
                <w:sz w:val="20"/>
                <w:szCs w:val="20"/>
                <w:shd w:val="clear" w:color="auto" w:fill="FFFFFF"/>
              </w:rPr>
            </w:pPr>
          </w:p>
          <w:tbl>
            <w:tblPr>
              <w:tblW w:w="1231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80"/>
              <w:gridCol w:w="9480"/>
              <w:gridCol w:w="2551"/>
            </w:tblGrid>
            <w:tr w:rsidRPr="003F0B2A" w:rsidR="00830776" w:rsidTr="004F3DD4" w14:paraId="106E7200" w14:textId="77777777">
              <w:trPr>
                <w:trHeight w:val="279"/>
              </w:trPr>
              <w:tc>
                <w:tcPr>
                  <w:tcW w:w="12311" w:type="dxa"/>
                  <w:gridSpan w:val="3"/>
                  <w:shd w:val="clear" w:color="auto" w:fill="FFFFFF"/>
                  <w:vAlign w:val="center"/>
                </w:tcPr>
                <w:p w:rsidRPr="00830776" w:rsidR="00830776" w:rsidP="00830776" w:rsidRDefault="00513072" w14:paraId="030376BC" w14:textId="77777777">
                  <w:pPr>
                    <w:widowControl/>
                    <w:autoSpaceDE/>
                    <w:autoSpaceDN/>
                    <w:rPr>
                      <w:rFonts w:ascii="Barlow" w:hAnsi="Barlow" w:eastAsia="Times New Roman" w:cs="Times New Roman"/>
                      <w:color w:val="51596C"/>
                      <w:lang w:val="en-GB" w:eastAsia="en-GB"/>
                    </w:rPr>
                  </w:pPr>
                  <w:hyperlink w:history="1" r:id="rId46">
                    <w:r w:rsidRPr="00830776" w:rsidR="00830776">
                      <w:rPr>
                        <w:rStyle w:val="Hyperlink"/>
                        <w:rFonts w:ascii="Barlow" w:hAnsi="Barlow" w:eastAsia="Times New Roman" w:cs="Times New Roman"/>
                        <w:lang w:val="en-GB" w:eastAsia="en-GB"/>
                      </w:rPr>
                      <w:t>2.8 Times Tables: 3, 6 and 9, and the relationship between them</w:t>
                    </w:r>
                  </w:hyperlink>
                </w:p>
                <w:p w:rsidRPr="003F0B2A" w:rsidR="00830776" w:rsidP="00830776" w:rsidRDefault="00830776" w14:paraId="1B2C6013" w14:textId="25A1195C">
                  <w:pPr>
                    <w:widowControl/>
                    <w:shd w:val="clear" w:color="auto" w:fill="FFFFFF"/>
                    <w:autoSpaceDE/>
                    <w:autoSpaceDN/>
                    <w:rPr>
                      <w:rFonts w:ascii="Barlow" w:hAnsi="Barlow" w:eastAsia="Times New Roman" w:cs="Times New Roman"/>
                      <w:color w:val="2D374B"/>
                      <w:lang w:val="en-GB" w:eastAsia="en-GB"/>
                    </w:rPr>
                  </w:pPr>
                  <w:r w:rsidRPr="003F0B2A">
                    <w:rPr>
                      <w:rFonts w:ascii="Barlow" w:hAnsi="Barlow" w:eastAsia="Times New Roman" w:cs="Times New Roman"/>
                      <w:b/>
                      <w:bCs/>
                      <w:color w:val="2D374B"/>
                      <w:lang w:val="en-GB" w:eastAsia="en-GB"/>
                    </w:rPr>
                    <w:t>Teaching point 1</w:t>
                  </w:r>
                  <w:r w:rsidRPr="003F0B2A">
                    <w:rPr>
                      <w:rFonts w:ascii="Barlow" w:hAnsi="Barlow" w:eastAsia="Times New Roman" w:cs="Times New Roman"/>
                      <w:color w:val="2D374B"/>
                      <w:lang w:val="en-GB" w:eastAsia="en-GB"/>
                    </w:rPr>
                    <w:t>: Counting in multiples of three can be represented by the three times table. Adjacent multiples of three have a difference of three. Facts from the three times table can be used to solve multiplication and division problems with different structures.</w:t>
                  </w:r>
                </w:p>
              </w:tc>
            </w:tr>
            <w:tr w:rsidRPr="003F0B2A" w:rsidR="003D3B1A" w:rsidTr="003A27A2" w14:paraId="35FF52E5" w14:textId="73C5B28C">
              <w:trPr>
                <w:trHeight w:val="279"/>
              </w:trPr>
              <w:tc>
                <w:tcPr>
                  <w:tcW w:w="280" w:type="dxa"/>
                  <w:shd w:val="clear" w:color="auto" w:fill="FDB740"/>
                  <w:vAlign w:val="center"/>
                  <w:hideMark/>
                </w:tcPr>
                <w:p w:rsidRPr="003A27A2" w:rsidR="003D3B1A" w:rsidP="003D3B1A" w:rsidRDefault="003D3B1A" w14:paraId="54AA4AB0" w14:textId="77777777">
                  <w:pPr>
                    <w:widowControl/>
                    <w:autoSpaceDE/>
                    <w:autoSpaceDN/>
                    <w:rPr>
                      <w:rFonts w:ascii="Barlow" w:hAnsi="Barlow" w:eastAsia="Times New Roman" w:cs="Times New Roman"/>
                      <w:color w:val="FFFFFF" w:themeColor="background1"/>
                      <w:lang w:val="en-GB" w:eastAsia="en-GB"/>
                    </w:rPr>
                  </w:pPr>
                  <w:r w:rsidRPr="003A27A2">
                    <w:rPr>
                      <w:rFonts w:ascii="Barlow" w:hAnsi="Barlow" w:eastAsia="Times New Roman" w:cs="Times New Roman"/>
                      <w:color w:val="FFFFFF" w:themeColor="background1"/>
                      <w:lang w:val="en-GB" w:eastAsia="en-GB"/>
                    </w:rPr>
                    <w:t>1</w:t>
                  </w:r>
                </w:p>
              </w:tc>
              <w:tc>
                <w:tcPr>
                  <w:tcW w:w="9480" w:type="dxa"/>
                  <w:shd w:val="clear" w:color="auto" w:fill="FDB740"/>
                  <w:vAlign w:val="center"/>
                  <w:hideMark/>
                </w:tcPr>
                <w:p w:rsidR="003D3B1A" w:rsidP="003D3B1A" w:rsidRDefault="003D3B1A" w14:paraId="3D5C8C29" w14:textId="77777777">
                  <w:pPr>
                    <w:widowControl/>
                    <w:autoSpaceDE/>
                    <w:autoSpaceDN/>
                    <w:rPr>
                      <w:rFonts w:ascii="Barlow" w:hAnsi="Barlow" w:eastAsia="Times New Roman" w:cs="Times New Roman"/>
                      <w:color w:val="FFFFFF" w:themeColor="background1"/>
                      <w:lang w:val="en-GB" w:eastAsia="en-GB"/>
                    </w:rPr>
                  </w:pPr>
                  <w:r w:rsidRPr="003A27A2">
                    <w:rPr>
                      <w:rFonts w:ascii="Barlow" w:hAnsi="Barlow" w:eastAsia="Times New Roman" w:cs="Times New Roman"/>
                      <w:color w:val="FFFFFF" w:themeColor="background1"/>
                      <w:lang w:val="en-GB" w:eastAsia="en-GB"/>
                    </w:rPr>
                    <w:t>Pupils represent counting in threes as the three times table</w:t>
                  </w:r>
                </w:p>
                <w:p w:rsidRPr="003A27A2" w:rsidR="003A27A2" w:rsidP="003D3B1A" w:rsidRDefault="003A27A2" w14:paraId="24002E5C" w14:textId="2279D9FD">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3A27A2" w:rsidR="003D3B1A" w:rsidP="003D3B1A" w:rsidRDefault="00691DC4" w14:paraId="025F8F56" w14:textId="49E39773">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factor, product, multiple</w:t>
                  </w:r>
                </w:p>
              </w:tc>
            </w:tr>
            <w:tr w:rsidRPr="003F0B2A" w:rsidR="003D3B1A" w:rsidTr="003D3B1A" w14:paraId="7FC8B0AC" w14:textId="19039B02">
              <w:trPr>
                <w:trHeight w:val="279"/>
              </w:trPr>
              <w:tc>
                <w:tcPr>
                  <w:tcW w:w="280" w:type="dxa"/>
                  <w:shd w:val="clear" w:color="auto" w:fill="FFFFFF"/>
                  <w:vAlign w:val="center"/>
                  <w:hideMark/>
                </w:tcPr>
                <w:p w:rsidRPr="003D3B1A" w:rsidR="003D3B1A" w:rsidP="003D3B1A" w:rsidRDefault="003D3B1A" w14:paraId="1F1BDC02"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2</w:t>
                  </w:r>
                </w:p>
              </w:tc>
              <w:tc>
                <w:tcPr>
                  <w:tcW w:w="9480" w:type="dxa"/>
                  <w:shd w:val="clear" w:color="auto" w:fill="FFFFFF"/>
                  <w:vAlign w:val="center"/>
                  <w:hideMark/>
                </w:tcPr>
                <w:p w:rsidRPr="003D3B1A" w:rsidR="003D3B1A" w:rsidP="003D3B1A" w:rsidRDefault="003D3B1A" w14:paraId="0AD3F0C7"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Pupils explain the relationship between adjacent multiples of three</w:t>
                  </w:r>
                </w:p>
              </w:tc>
              <w:tc>
                <w:tcPr>
                  <w:tcW w:w="2551" w:type="dxa"/>
                  <w:shd w:val="clear" w:color="auto" w:fill="FFFFFF"/>
                </w:tcPr>
                <w:p w:rsidRPr="003F0B2A" w:rsidR="003D3B1A" w:rsidP="003D3B1A" w:rsidRDefault="003D3B1A" w14:paraId="3A5E5041" w14:textId="77777777">
                  <w:pPr>
                    <w:widowControl/>
                    <w:autoSpaceDE/>
                    <w:autoSpaceDN/>
                    <w:rPr>
                      <w:rFonts w:ascii="Barlow" w:hAnsi="Barlow" w:eastAsia="Times New Roman" w:cs="Times New Roman"/>
                      <w:color w:val="2D374B"/>
                      <w:lang w:val="en-GB" w:eastAsia="en-GB"/>
                    </w:rPr>
                  </w:pPr>
                </w:p>
              </w:tc>
            </w:tr>
            <w:tr w:rsidRPr="003F0B2A" w:rsidR="003D3B1A" w:rsidTr="001634CF" w14:paraId="503A2266" w14:textId="0DEDCA75">
              <w:trPr>
                <w:trHeight w:val="279"/>
              </w:trPr>
              <w:tc>
                <w:tcPr>
                  <w:tcW w:w="280" w:type="dxa"/>
                  <w:shd w:val="clear" w:color="auto" w:fill="FDB740"/>
                  <w:vAlign w:val="center"/>
                  <w:hideMark/>
                </w:tcPr>
                <w:p w:rsidRPr="003D3B1A" w:rsidR="003D3B1A" w:rsidP="003D3B1A" w:rsidRDefault="003D3B1A" w14:paraId="512EA108"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3</w:t>
                  </w:r>
                </w:p>
              </w:tc>
              <w:tc>
                <w:tcPr>
                  <w:tcW w:w="9480" w:type="dxa"/>
                  <w:shd w:val="clear" w:color="auto" w:fill="FDB740"/>
                  <w:vAlign w:val="center"/>
                  <w:hideMark/>
                </w:tcPr>
                <w:p w:rsidRPr="00E67F9A" w:rsidR="003D3B1A" w:rsidP="003D3B1A" w:rsidRDefault="003D3B1A" w14:paraId="5D31F5B6"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Pupils use knowledge of the three times table to solve problems</w:t>
                  </w:r>
                </w:p>
                <w:p w:rsidRPr="003D3B1A" w:rsidR="00BE1CC9" w:rsidP="003D3B1A" w:rsidRDefault="00BE1CC9" w14:paraId="04E49523" w14:textId="3390F8B5">
                  <w:pPr>
                    <w:widowControl/>
                    <w:autoSpaceDE/>
                    <w:autoSpaceDN/>
                    <w:rPr>
                      <w:rFonts w:ascii="Barlow" w:hAnsi="Barlow" w:eastAsia="Times New Roman" w:cs="Times New Roman"/>
                      <w:b/>
                      <w:bCs/>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E67F9A" w:rsidR="003D3B1A" w:rsidP="003D3B1A" w:rsidRDefault="00691DC4" w14:paraId="767CAB77" w14:textId="2B956E3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w:t>
                  </w:r>
                </w:p>
              </w:tc>
            </w:tr>
            <w:tr w:rsidRPr="003F0B2A" w:rsidR="0053040D" w:rsidTr="0085586D" w14:paraId="112F47CF" w14:textId="77777777">
              <w:trPr>
                <w:trHeight w:val="279"/>
              </w:trPr>
              <w:tc>
                <w:tcPr>
                  <w:tcW w:w="12311" w:type="dxa"/>
                  <w:gridSpan w:val="3"/>
                  <w:shd w:val="clear" w:color="auto" w:fill="FFFFFF"/>
                  <w:vAlign w:val="center"/>
                </w:tcPr>
                <w:p w:rsidRPr="003F0B2A" w:rsidR="00FA0A28" w:rsidP="0053040D" w:rsidRDefault="00FA0A28" w14:paraId="38B41E7E" w14:textId="77777777">
                  <w:pPr>
                    <w:widowControl/>
                    <w:autoSpaceDE/>
                    <w:autoSpaceDN/>
                    <w:rPr>
                      <w:rFonts w:ascii="Barlow" w:hAnsi="Barlow" w:eastAsia="Times New Roman" w:cs="Times New Roman"/>
                      <w:color w:val="51596C"/>
                      <w:lang w:val="en-GB" w:eastAsia="en-GB"/>
                    </w:rPr>
                  </w:pPr>
                </w:p>
                <w:p w:rsidRPr="00830776" w:rsidR="0053040D" w:rsidP="0053040D" w:rsidRDefault="00513072" w14:paraId="0CC93CA7" w14:textId="339365C6">
                  <w:pPr>
                    <w:widowControl/>
                    <w:autoSpaceDE/>
                    <w:autoSpaceDN/>
                    <w:rPr>
                      <w:rFonts w:ascii="Barlow" w:hAnsi="Barlow" w:eastAsia="Times New Roman" w:cs="Times New Roman"/>
                      <w:color w:val="51596C"/>
                      <w:lang w:val="en-GB" w:eastAsia="en-GB"/>
                    </w:rPr>
                  </w:pPr>
                  <w:hyperlink w:history="1" r:id="rId47">
                    <w:r w:rsidRPr="00830776" w:rsidR="0053040D">
                      <w:rPr>
                        <w:rStyle w:val="Hyperlink"/>
                        <w:rFonts w:ascii="Barlow" w:hAnsi="Barlow" w:eastAsia="Times New Roman" w:cs="Times New Roman"/>
                        <w:lang w:val="en-GB" w:eastAsia="en-GB"/>
                      </w:rPr>
                      <w:t>2.8 Times Tables: 3, 6 and 9, and the relationship between them</w:t>
                    </w:r>
                  </w:hyperlink>
                </w:p>
                <w:p w:rsidRPr="003F0B2A" w:rsidR="0053040D" w:rsidP="0053040D" w:rsidRDefault="0053040D" w14:paraId="3DD0E007" w14:textId="1789DB20">
                  <w:pPr>
                    <w:widowControl/>
                    <w:shd w:val="clear" w:color="auto" w:fill="FFFFFF"/>
                    <w:autoSpaceDE/>
                    <w:autoSpaceDN/>
                    <w:rPr>
                      <w:rFonts w:ascii="Barlow" w:hAnsi="Barlow" w:eastAsia="Times New Roman" w:cs="Times New Roman"/>
                      <w:color w:val="2D374B"/>
                      <w:lang w:val="en-GB" w:eastAsia="en-GB"/>
                    </w:rPr>
                  </w:pPr>
                  <w:r w:rsidRPr="003F0B2A">
                    <w:rPr>
                      <w:rFonts w:ascii="Barlow" w:hAnsi="Barlow" w:eastAsia="Times New Roman" w:cs="Times New Roman"/>
                      <w:b/>
                      <w:bCs/>
                      <w:color w:val="2D374B"/>
                      <w:lang w:val="en-GB" w:eastAsia="en-GB"/>
                    </w:rPr>
                    <w:t>Teaching point 2</w:t>
                  </w:r>
                  <w:r w:rsidRPr="003F0B2A">
                    <w:rPr>
                      <w:rFonts w:ascii="Barlow" w:hAnsi="Barlow" w:eastAsia="Times New Roman" w:cs="Times New Roman"/>
                      <w:color w:val="2D374B"/>
                      <w:lang w:val="en-GB" w:eastAsia="en-GB"/>
                    </w:rPr>
                    <w:t>: Counting in multiples of six can be represented by the six times table. Adjacent multiples of six have a difference of six. Facts from the six times table can be used to solve multiplication and division problems with different structures.</w:t>
                  </w:r>
                </w:p>
              </w:tc>
            </w:tr>
            <w:tr w:rsidRPr="003F0B2A" w:rsidR="003D3B1A" w:rsidTr="003A27A2" w14:paraId="01347CB9" w14:textId="4D978DBE">
              <w:trPr>
                <w:trHeight w:val="279"/>
              </w:trPr>
              <w:tc>
                <w:tcPr>
                  <w:tcW w:w="280" w:type="dxa"/>
                  <w:shd w:val="clear" w:color="auto" w:fill="FDB740"/>
                  <w:vAlign w:val="center"/>
                  <w:hideMark/>
                </w:tcPr>
                <w:p w:rsidRPr="003A27A2" w:rsidR="003D3B1A" w:rsidP="003D3B1A" w:rsidRDefault="003D3B1A" w14:paraId="61469638" w14:textId="77777777">
                  <w:pPr>
                    <w:widowControl/>
                    <w:autoSpaceDE/>
                    <w:autoSpaceDN/>
                    <w:rPr>
                      <w:rFonts w:ascii="Barlow" w:hAnsi="Barlow" w:eastAsia="Times New Roman" w:cs="Times New Roman"/>
                      <w:color w:val="FFFFFF" w:themeColor="background1"/>
                      <w:lang w:val="en-GB" w:eastAsia="en-GB"/>
                    </w:rPr>
                  </w:pPr>
                  <w:r w:rsidRPr="003A27A2">
                    <w:rPr>
                      <w:rFonts w:ascii="Barlow" w:hAnsi="Barlow" w:eastAsia="Times New Roman" w:cs="Times New Roman"/>
                      <w:color w:val="FFFFFF" w:themeColor="background1"/>
                      <w:lang w:val="en-GB" w:eastAsia="en-GB"/>
                    </w:rPr>
                    <w:t>4</w:t>
                  </w:r>
                </w:p>
              </w:tc>
              <w:tc>
                <w:tcPr>
                  <w:tcW w:w="9480" w:type="dxa"/>
                  <w:shd w:val="clear" w:color="auto" w:fill="FDB740"/>
                  <w:vAlign w:val="center"/>
                  <w:hideMark/>
                </w:tcPr>
                <w:p w:rsidR="003D3B1A" w:rsidP="003D3B1A" w:rsidRDefault="003D3B1A" w14:paraId="6D81F393" w14:textId="77777777">
                  <w:pPr>
                    <w:widowControl/>
                    <w:autoSpaceDE/>
                    <w:autoSpaceDN/>
                    <w:rPr>
                      <w:rFonts w:ascii="Barlow" w:hAnsi="Barlow" w:eastAsia="Times New Roman" w:cs="Times New Roman"/>
                      <w:color w:val="FFFFFF" w:themeColor="background1"/>
                      <w:lang w:val="en-GB" w:eastAsia="en-GB"/>
                    </w:rPr>
                  </w:pPr>
                  <w:r w:rsidRPr="003A27A2">
                    <w:rPr>
                      <w:rFonts w:ascii="Barlow" w:hAnsi="Barlow" w:eastAsia="Times New Roman" w:cs="Times New Roman"/>
                      <w:color w:val="FFFFFF" w:themeColor="background1"/>
                      <w:lang w:val="en-GB" w:eastAsia="en-GB"/>
                    </w:rPr>
                    <w:t>Pupils represent counting in sixes as the six times table</w:t>
                  </w:r>
                </w:p>
                <w:p w:rsidRPr="003A27A2" w:rsidR="003A27A2" w:rsidP="003D3B1A" w:rsidRDefault="003A27A2" w14:paraId="6BFDC326" w14:textId="2D6A3F3F">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3A27A2" w:rsidR="003D3B1A" w:rsidP="003D3B1A" w:rsidRDefault="00691DC4" w14:paraId="4A2587D1" w14:textId="607B512E">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factor, product, multiple </w:t>
                  </w:r>
                </w:p>
              </w:tc>
            </w:tr>
            <w:tr w:rsidRPr="003F0B2A" w:rsidR="003D3B1A" w:rsidTr="003D3B1A" w14:paraId="3D468CBE" w14:textId="0F3BB3F8">
              <w:trPr>
                <w:trHeight w:val="279"/>
              </w:trPr>
              <w:tc>
                <w:tcPr>
                  <w:tcW w:w="280" w:type="dxa"/>
                  <w:shd w:val="clear" w:color="auto" w:fill="FFFFFF"/>
                  <w:vAlign w:val="center"/>
                  <w:hideMark/>
                </w:tcPr>
                <w:p w:rsidRPr="003D3B1A" w:rsidR="003D3B1A" w:rsidP="003D3B1A" w:rsidRDefault="003D3B1A" w14:paraId="55A178AF"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5</w:t>
                  </w:r>
                </w:p>
              </w:tc>
              <w:tc>
                <w:tcPr>
                  <w:tcW w:w="9480" w:type="dxa"/>
                  <w:shd w:val="clear" w:color="auto" w:fill="FFFFFF"/>
                  <w:vAlign w:val="center"/>
                  <w:hideMark/>
                </w:tcPr>
                <w:p w:rsidRPr="003D3B1A" w:rsidR="003D3B1A" w:rsidP="003D3B1A" w:rsidRDefault="003D3B1A" w14:paraId="2E9FA340"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Pupils explain the relationship between adjacent multiples of six</w:t>
                  </w:r>
                </w:p>
              </w:tc>
              <w:tc>
                <w:tcPr>
                  <w:tcW w:w="2551" w:type="dxa"/>
                  <w:shd w:val="clear" w:color="auto" w:fill="FFFFFF"/>
                </w:tcPr>
                <w:p w:rsidRPr="003F0B2A" w:rsidR="003D3B1A" w:rsidP="003D3B1A" w:rsidRDefault="003D3B1A" w14:paraId="0073FB34" w14:textId="77777777">
                  <w:pPr>
                    <w:widowControl/>
                    <w:autoSpaceDE/>
                    <w:autoSpaceDN/>
                    <w:rPr>
                      <w:rFonts w:ascii="Barlow" w:hAnsi="Barlow" w:eastAsia="Times New Roman" w:cs="Times New Roman"/>
                      <w:color w:val="51596C"/>
                      <w:lang w:val="en-GB" w:eastAsia="en-GB"/>
                    </w:rPr>
                  </w:pPr>
                </w:p>
              </w:tc>
            </w:tr>
            <w:tr w:rsidRPr="003F0B2A" w:rsidR="003D3B1A" w:rsidTr="003A0CC2" w14:paraId="2707220B" w14:textId="035F6B4E">
              <w:trPr>
                <w:trHeight w:val="279"/>
              </w:trPr>
              <w:tc>
                <w:tcPr>
                  <w:tcW w:w="280" w:type="dxa"/>
                  <w:shd w:val="clear" w:color="auto" w:fill="FDB740"/>
                  <w:vAlign w:val="center"/>
                  <w:hideMark/>
                </w:tcPr>
                <w:p w:rsidRPr="003D3B1A" w:rsidR="003D3B1A" w:rsidP="003D3B1A" w:rsidRDefault="003D3B1A" w14:paraId="56921B3B"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6</w:t>
                  </w:r>
                </w:p>
              </w:tc>
              <w:tc>
                <w:tcPr>
                  <w:tcW w:w="9480" w:type="dxa"/>
                  <w:shd w:val="clear" w:color="auto" w:fill="FDB740"/>
                  <w:vAlign w:val="center"/>
                  <w:hideMark/>
                </w:tcPr>
                <w:p w:rsidRPr="00E67F9A" w:rsidR="003D3B1A" w:rsidP="003D3B1A" w:rsidRDefault="003D3B1A" w14:paraId="486C81BC"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Pupils use knowledge of the six times table to solve problems</w:t>
                  </w:r>
                </w:p>
                <w:p w:rsidRPr="003D3B1A" w:rsidR="0091046C" w:rsidP="003D3B1A" w:rsidRDefault="0091046C" w14:paraId="3E2B87D7" w14:textId="05B9D6DA">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E67F9A" w:rsidR="003D3B1A" w:rsidP="003D3B1A" w:rsidRDefault="00691DC4" w14:paraId="7EA44548" w14:textId="3A5B4178">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w:t>
                  </w:r>
                </w:p>
              </w:tc>
            </w:tr>
            <w:tr w:rsidRPr="003F0B2A" w:rsidR="003D3B1A" w:rsidTr="003D3B1A" w14:paraId="3BA92A1E" w14:textId="61DE404C">
              <w:trPr>
                <w:trHeight w:val="279"/>
              </w:trPr>
              <w:tc>
                <w:tcPr>
                  <w:tcW w:w="280" w:type="dxa"/>
                  <w:shd w:val="clear" w:color="auto" w:fill="FFFFFF"/>
                  <w:vAlign w:val="center"/>
                  <w:hideMark/>
                </w:tcPr>
                <w:p w:rsidRPr="003D3B1A" w:rsidR="003D3B1A" w:rsidP="003D3B1A" w:rsidRDefault="003D3B1A" w14:paraId="57B1B8CA"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7</w:t>
                  </w:r>
                </w:p>
              </w:tc>
              <w:tc>
                <w:tcPr>
                  <w:tcW w:w="9480" w:type="dxa"/>
                  <w:shd w:val="clear" w:color="auto" w:fill="FFFFFF"/>
                  <w:vAlign w:val="center"/>
                  <w:hideMark/>
                </w:tcPr>
                <w:p w:rsidRPr="003D3B1A" w:rsidR="003D3B1A" w:rsidP="003D3B1A" w:rsidRDefault="003D3B1A" w14:paraId="580B1172"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Pupils use known facts from the five times table to solve problems involving the six times table</w:t>
                  </w:r>
                </w:p>
              </w:tc>
              <w:tc>
                <w:tcPr>
                  <w:tcW w:w="2551" w:type="dxa"/>
                  <w:shd w:val="clear" w:color="auto" w:fill="FFFFFF"/>
                </w:tcPr>
                <w:p w:rsidRPr="003F0B2A" w:rsidR="003D3B1A" w:rsidP="003D3B1A" w:rsidRDefault="003D3B1A" w14:paraId="26559773" w14:textId="77777777">
                  <w:pPr>
                    <w:widowControl/>
                    <w:autoSpaceDE/>
                    <w:autoSpaceDN/>
                    <w:rPr>
                      <w:rFonts w:ascii="Barlow" w:hAnsi="Barlow" w:eastAsia="Times New Roman" w:cs="Times New Roman"/>
                      <w:color w:val="51596C"/>
                      <w:lang w:val="en-GB" w:eastAsia="en-GB"/>
                    </w:rPr>
                  </w:pPr>
                </w:p>
              </w:tc>
            </w:tr>
            <w:tr w:rsidRPr="003F0B2A" w:rsidR="00FA0A28" w:rsidTr="00553A32" w14:paraId="6C0F3CC4" w14:textId="77777777">
              <w:trPr>
                <w:trHeight w:val="279"/>
              </w:trPr>
              <w:tc>
                <w:tcPr>
                  <w:tcW w:w="12311" w:type="dxa"/>
                  <w:gridSpan w:val="3"/>
                  <w:shd w:val="clear" w:color="auto" w:fill="FFFFFF"/>
                  <w:vAlign w:val="center"/>
                </w:tcPr>
                <w:p w:rsidRPr="003F0B2A" w:rsidR="00FA0A28" w:rsidP="00FA0A28" w:rsidRDefault="00FA0A28" w14:paraId="0C9FF9FA" w14:textId="77777777">
                  <w:pPr>
                    <w:widowControl/>
                    <w:autoSpaceDE/>
                    <w:autoSpaceDN/>
                    <w:rPr>
                      <w:rFonts w:ascii="Barlow" w:hAnsi="Barlow" w:eastAsia="Times New Roman" w:cs="Times New Roman"/>
                      <w:color w:val="51596C"/>
                      <w:lang w:val="en-GB" w:eastAsia="en-GB"/>
                    </w:rPr>
                  </w:pPr>
                </w:p>
                <w:p w:rsidRPr="00830776" w:rsidR="00FA0A28" w:rsidP="00FA0A28" w:rsidRDefault="00513072" w14:paraId="27528570" w14:textId="71029F23">
                  <w:pPr>
                    <w:widowControl/>
                    <w:autoSpaceDE/>
                    <w:autoSpaceDN/>
                    <w:rPr>
                      <w:rFonts w:ascii="Barlow" w:hAnsi="Barlow" w:eastAsia="Times New Roman" w:cs="Times New Roman"/>
                      <w:color w:val="51596C"/>
                      <w:lang w:val="en-GB" w:eastAsia="en-GB"/>
                    </w:rPr>
                  </w:pPr>
                  <w:hyperlink w:history="1" r:id="rId48">
                    <w:r w:rsidRPr="00830776" w:rsidR="00FA0A28">
                      <w:rPr>
                        <w:rStyle w:val="Hyperlink"/>
                        <w:rFonts w:ascii="Barlow" w:hAnsi="Barlow" w:eastAsia="Times New Roman" w:cs="Times New Roman"/>
                        <w:lang w:val="en-GB" w:eastAsia="en-GB"/>
                      </w:rPr>
                      <w:t>2.8 Times Tables: 3, 6 and 9, and the relationship between them</w:t>
                    </w:r>
                  </w:hyperlink>
                </w:p>
                <w:p w:rsidRPr="003F0B2A" w:rsidR="00FA0A28" w:rsidP="00FA0A28" w:rsidRDefault="00FA0A28" w14:paraId="39A78E6A" w14:textId="637D80F0">
                  <w:pPr>
                    <w:widowControl/>
                    <w:shd w:val="clear" w:color="auto" w:fill="FFFFFF"/>
                    <w:autoSpaceDE/>
                    <w:autoSpaceDN/>
                    <w:rPr>
                      <w:rFonts w:ascii="Barlow" w:hAnsi="Barlow" w:eastAsia="Times New Roman" w:cs="Times New Roman"/>
                      <w:color w:val="2D374B"/>
                      <w:lang w:val="en-GB" w:eastAsia="en-GB"/>
                    </w:rPr>
                  </w:pPr>
                  <w:r w:rsidRPr="003F0B2A">
                    <w:rPr>
                      <w:rFonts w:ascii="Barlow" w:hAnsi="Barlow" w:eastAsia="Times New Roman" w:cs="Times New Roman"/>
                      <w:b/>
                      <w:bCs/>
                      <w:color w:val="2D374B"/>
                      <w:lang w:val="en-GB" w:eastAsia="en-GB"/>
                    </w:rPr>
                    <w:t>Teaching point 3</w:t>
                  </w:r>
                  <w:r w:rsidRPr="003F0B2A">
                    <w:rPr>
                      <w:rFonts w:ascii="Barlow" w:hAnsi="Barlow" w:eastAsia="Times New Roman" w:cs="Times New Roman"/>
                      <w:color w:val="2D374B"/>
                      <w:lang w:val="en-GB" w:eastAsia="en-GB"/>
                    </w:rPr>
                    <w:t>: Products in the six times table are double the products in the three times table; products in the three times table are half of the products in the six times table.</w:t>
                  </w:r>
                </w:p>
              </w:tc>
            </w:tr>
            <w:tr w:rsidRPr="003F0B2A" w:rsidR="003D3B1A" w:rsidTr="003D3B1A" w14:paraId="56468661" w14:textId="22143D35">
              <w:trPr>
                <w:trHeight w:val="279"/>
              </w:trPr>
              <w:tc>
                <w:tcPr>
                  <w:tcW w:w="280" w:type="dxa"/>
                  <w:shd w:val="clear" w:color="auto" w:fill="FFFFFF"/>
                  <w:vAlign w:val="center"/>
                  <w:hideMark/>
                </w:tcPr>
                <w:p w:rsidRPr="003D3B1A" w:rsidR="003D3B1A" w:rsidP="003D3B1A" w:rsidRDefault="003D3B1A" w14:paraId="63C1835C"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8</w:t>
                  </w:r>
                </w:p>
              </w:tc>
              <w:tc>
                <w:tcPr>
                  <w:tcW w:w="9480" w:type="dxa"/>
                  <w:shd w:val="clear" w:color="auto" w:fill="FFFFFF"/>
                  <w:vAlign w:val="center"/>
                  <w:hideMark/>
                </w:tcPr>
                <w:p w:rsidRPr="003D3B1A" w:rsidR="003D3B1A" w:rsidP="003D3B1A" w:rsidRDefault="003D3B1A" w14:paraId="11D93EAF"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Pupils explain the relationship between multiples of three and multiples of six</w:t>
                  </w:r>
                </w:p>
              </w:tc>
              <w:tc>
                <w:tcPr>
                  <w:tcW w:w="2551" w:type="dxa"/>
                  <w:shd w:val="clear" w:color="auto" w:fill="FFFFFF"/>
                </w:tcPr>
                <w:p w:rsidRPr="003F0B2A" w:rsidR="003D3B1A" w:rsidP="003D3B1A" w:rsidRDefault="003D3B1A" w14:paraId="7D7CEB9F" w14:textId="77777777">
                  <w:pPr>
                    <w:widowControl/>
                    <w:autoSpaceDE/>
                    <w:autoSpaceDN/>
                    <w:rPr>
                      <w:rFonts w:ascii="Barlow" w:hAnsi="Barlow" w:eastAsia="Times New Roman" w:cs="Times New Roman"/>
                      <w:color w:val="2D374B"/>
                      <w:lang w:val="en-GB" w:eastAsia="en-GB"/>
                    </w:rPr>
                  </w:pPr>
                </w:p>
              </w:tc>
            </w:tr>
            <w:tr w:rsidRPr="003F0B2A" w:rsidR="003D3B1A" w:rsidTr="003A0CC2" w14:paraId="520F772B" w14:textId="436C3907">
              <w:trPr>
                <w:trHeight w:val="279"/>
              </w:trPr>
              <w:tc>
                <w:tcPr>
                  <w:tcW w:w="280" w:type="dxa"/>
                  <w:shd w:val="clear" w:color="auto" w:fill="FDB740"/>
                  <w:vAlign w:val="center"/>
                  <w:hideMark/>
                </w:tcPr>
                <w:p w:rsidRPr="003D3B1A" w:rsidR="003D3B1A" w:rsidP="003D3B1A" w:rsidRDefault="003D3B1A" w14:paraId="6A9E2A07"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9</w:t>
                  </w:r>
                </w:p>
              </w:tc>
              <w:tc>
                <w:tcPr>
                  <w:tcW w:w="9480" w:type="dxa"/>
                  <w:shd w:val="clear" w:color="auto" w:fill="FDB740"/>
                  <w:vAlign w:val="center"/>
                  <w:hideMark/>
                </w:tcPr>
                <w:p w:rsidRPr="00E67F9A" w:rsidR="003D3B1A" w:rsidP="003D3B1A" w:rsidRDefault="003D3B1A" w14:paraId="45BCD4E3"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Pupils use knowledge of the relationships between the three and six times tables to solve problems</w:t>
                  </w:r>
                </w:p>
                <w:p w:rsidRPr="003D3B1A" w:rsidR="004F1087" w:rsidP="003D3B1A" w:rsidRDefault="004F1087" w14:paraId="50BF32DF" w14:textId="783FEE97">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E67F9A" w:rsidR="003D3B1A" w:rsidP="003D3B1A" w:rsidRDefault="00691DC4" w14:paraId="29D4977D" w14:textId="6F5B043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multiple, double, hal</w:t>
                  </w:r>
                  <w:r w:rsidR="00C77CE8">
                    <w:rPr>
                      <w:rFonts w:ascii="Barlow" w:hAnsi="Barlow" w:eastAsia="Times New Roman" w:cs="Times New Roman"/>
                      <w:color w:val="FFFFFF" w:themeColor="background1"/>
                      <w:lang w:val="en-GB" w:eastAsia="en-GB"/>
                    </w:rPr>
                    <w:t>f</w:t>
                  </w:r>
                </w:p>
              </w:tc>
            </w:tr>
            <w:tr w:rsidRPr="003F0B2A" w:rsidR="00C24770" w:rsidTr="00D033FB" w14:paraId="116BD027" w14:textId="77777777">
              <w:trPr>
                <w:trHeight w:val="267"/>
              </w:trPr>
              <w:tc>
                <w:tcPr>
                  <w:tcW w:w="12311" w:type="dxa"/>
                  <w:gridSpan w:val="3"/>
                  <w:shd w:val="clear" w:color="auto" w:fill="FFFFFF"/>
                  <w:vAlign w:val="center"/>
                </w:tcPr>
                <w:p w:rsidRPr="003F0B2A" w:rsidR="00C24770" w:rsidP="003D3B1A" w:rsidRDefault="00C24770" w14:paraId="14178E28" w14:textId="77777777">
                  <w:pPr>
                    <w:widowControl/>
                    <w:autoSpaceDE/>
                    <w:autoSpaceDN/>
                    <w:rPr>
                      <w:rFonts w:ascii="Barlow" w:hAnsi="Barlow" w:eastAsia="Times New Roman" w:cs="Times New Roman"/>
                      <w:color w:val="2D374B"/>
                      <w:lang w:val="en-GB" w:eastAsia="en-GB"/>
                    </w:rPr>
                  </w:pPr>
                </w:p>
                <w:p w:rsidRPr="00830776" w:rsidR="00C24770" w:rsidP="00C24770" w:rsidRDefault="00513072" w14:paraId="66B55B30" w14:textId="77777777">
                  <w:pPr>
                    <w:widowControl/>
                    <w:autoSpaceDE/>
                    <w:autoSpaceDN/>
                    <w:rPr>
                      <w:rFonts w:ascii="Barlow" w:hAnsi="Barlow" w:eastAsia="Times New Roman" w:cs="Times New Roman"/>
                      <w:color w:val="51596C"/>
                      <w:lang w:val="en-GB" w:eastAsia="en-GB"/>
                    </w:rPr>
                  </w:pPr>
                  <w:hyperlink w:history="1" r:id="rId49">
                    <w:r w:rsidRPr="00830776" w:rsidR="00C24770">
                      <w:rPr>
                        <w:rStyle w:val="Hyperlink"/>
                        <w:rFonts w:ascii="Barlow" w:hAnsi="Barlow" w:eastAsia="Times New Roman" w:cs="Times New Roman"/>
                        <w:lang w:val="en-GB" w:eastAsia="en-GB"/>
                      </w:rPr>
                      <w:t>2.8 Times Tables: 3, 6 and 9, and the relationship between them</w:t>
                    </w:r>
                  </w:hyperlink>
                </w:p>
                <w:p w:rsidRPr="003F0B2A" w:rsidR="00C24770" w:rsidP="00C24770" w:rsidRDefault="00C24770" w14:paraId="169C9E26" w14:textId="4D0C913F">
                  <w:pPr>
                    <w:widowControl/>
                    <w:shd w:val="clear" w:color="auto" w:fill="FFFFFF"/>
                    <w:autoSpaceDE/>
                    <w:autoSpaceDN/>
                    <w:rPr>
                      <w:rFonts w:ascii="Barlow" w:hAnsi="Barlow" w:eastAsia="Times New Roman" w:cs="Times New Roman"/>
                      <w:color w:val="2D374B"/>
                      <w:lang w:val="en-GB" w:eastAsia="en-GB"/>
                    </w:rPr>
                  </w:pPr>
                  <w:r w:rsidRPr="003F0B2A">
                    <w:rPr>
                      <w:rFonts w:ascii="Barlow" w:hAnsi="Barlow" w:eastAsia="Times New Roman" w:cs="Times New Roman"/>
                      <w:b/>
                      <w:bCs/>
                      <w:color w:val="2D374B"/>
                      <w:lang w:val="en-GB" w:eastAsia="en-GB"/>
                    </w:rPr>
                    <w:t>Teaching point 4</w:t>
                  </w:r>
                  <w:r w:rsidRPr="003F0B2A">
                    <w:rPr>
                      <w:rFonts w:ascii="Barlow" w:hAnsi="Barlow" w:eastAsia="Times New Roman" w:cs="Times New Roman"/>
                      <w:color w:val="2D374B"/>
                      <w:lang w:val="en-GB" w:eastAsia="en-GB"/>
                    </w:rPr>
                    <w:t>: Counting in multiples of nine can be represented by the nine times table. Adjacent multiples of nine have a difference of nine. Facts from the nine times table can be used to solve multiplication and division problems with different structures.</w:t>
                  </w:r>
                </w:p>
              </w:tc>
            </w:tr>
            <w:tr w:rsidRPr="003F0B2A" w:rsidR="003D3B1A" w:rsidTr="003A27A2" w14:paraId="02D97C5E" w14:textId="3EFE89F9">
              <w:trPr>
                <w:trHeight w:val="267"/>
              </w:trPr>
              <w:tc>
                <w:tcPr>
                  <w:tcW w:w="280" w:type="dxa"/>
                  <w:shd w:val="clear" w:color="auto" w:fill="FDB740"/>
                  <w:vAlign w:val="center"/>
                  <w:hideMark/>
                </w:tcPr>
                <w:p w:rsidRPr="003A27A2" w:rsidR="003D3B1A" w:rsidP="003D3B1A" w:rsidRDefault="003D3B1A" w14:paraId="365B8483" w14:textId="77777777">
                  <w:pPr>
                    <w:widowControl/>
                    <w:autoSpaceDE/>
                    <w:autoSpaceDN/>
                    <w:rPr>
                      <w:rFonts w:ascii="Barlow" w:hAnsi="Barlow" w:eastAsia="Times New Roman" w:cs="Times New Roman"/>
                      <w:color w:val="FFFFFF" w:themeColor="background1"/>
                      <w:lang w:val="en-GB" w:eastAsia="en-GB"/>
                    </w:rPr>
                  </w:pPr>
                  <w:r w:rsidRPr="003A27A2">
                    <w:rPr>
                      <w:rFonts w:ascii="Barlow" w:hAnsi="Barlow" w:eastAsia="Times New Roman" w:cs="Times New Roman"/>
                      <w:color w:val="FFFFFF" w:themeColor="background1"/>
                      <w:lang w:val="en-GB" w:eastAsia="en-GB"/>
                    </w:rPr>
                    <w:t>10</w:t>
                  </w:r>
                </w:p>
              </w:tc>
              <w:tc>
                <w:tcPr>
                  <w:tcW w:w="9480" w:type="dxa"/>
                  <w:shd w:val="clear" w:color="auto" w:fill="FDB740"/>
                  <w:vAlign w:val="center"/>
                  <w:hideMark/>
                </w:tcPr>
                <w:p w:rsidR="003D3B1A" w:rsidP="003D3B1A" w:rsidRDefault="003D3B1A" w14:paraId="589CA7BA" w14:textId="77777777">
                  <w:pPr>
                    <w:widowControl/>
                    <w:autoSpaceDE/>
                    <w:autoSpaceDN/>
                    <w:rPr>
                      <w:rFonts w:ascii="Barlow" w:hAnsi="Barlow" w:eastAsia="Times New Roman" w:cs="Times New Roman"/>
                      <w:color w:val="FFFFFF" w:themeColor="background1"/>
                      <w:lang w:val="en-GB" w:eastAsia="en-GB"/>
                    </w:rPr>
                  </w:pPr>
                  <w:r w:rsidRPr="003A27A2">
                    <w:rPr>
                      <w:rFonts w:ascii="Barlow" w:hAnsi="Barlow" w:eastAsia="Times New Roman" w:cs="Times New Roman"/>
                      <w:color w:val="FFFFFF" w:themeColor="background1"/>
                      <w:lang w:val="en-GB" w:eastAsia="en-GB"/>
                    </w:rPr>
                    <w:t>Pupils represent counting in nines as the nine times table</w:t>
                  </w:r>
                </w:p>
                <w:p w:rsidRPr="003A27A2" w:rsidR="003A27A2" w:rsidP="003D3B1A" w:rsidRDefault="003A27A2" w14:paraId="6FF771E6" w14:textId="0CDB76D8">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3A27A2" w:rsidR="003D3B1A" w:rsidP="003D3B1A" w:rsidRDefault="00691DC4" w14:paraId="45FFD885" w14:textId="0CBEFB43">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factor, product, multiple </w:t>
                  </w:r>
                </w:p>
              </w:tc>
            </w:tr>
            <w:tr w:rsidRPr="003F0B2A" w:rsidR="003D3B1A" w:rsidTr="003D3B1A" w14:paraId="54EDCDA6" w14:textId="08250A73">
              <w:trPr>
                <w:trHeight w:val="279"/>
              </w:trPr>
              <w:tc>
                <w:tcPr>
                  <w:tcW w:w="280" w:type="dxa"/>
                  <w:shd w:val="clear" w:color="auto" w:fill="FFFFFF"/>
                  <w:vAlign w:val="center"/>
                  <w:hideMark/>
                </w:tcPr>
                <w:p w:rsidRPr="003D3B1A" w:rsidR="003D3B1A" w:rsidP="003D3B1A" w:rsidRDefault="003D3B1A" w14:paraId="6C84E6B5"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11</w:t>
                  </w:r>
                </w:p>
              </w:tc>
              <w:tc>
                <w:tcPr>
                  <w:tcW w:w="9480" w:type="dxa"/>
                  <w:shd w:val="clear" w:color="auto" w:fill="FFFFFF"/>
                  <w:vAlign w:val="center"/>
                  <w:hideMark/>
                </w:tcPr>
                <w:p w:rsidRPr="003D3B1A" w:rsidR="003D3B1A" w:rsidP="003D3B1A" w:rsidRDefault="003D3B1A" w14:paraId="41938F50"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Pupils explain the relationship between adjacent multiples of nine (1)</w:t>
                  </w:r>
                </w:p>
              </w:tc>
              <w:tc>
                <w:tcPr>
                  <w:tcW w:w="2551" w:type="dxa"/>
                  <w:shd w:val="clear" w:color="auto" w:fill="FFFFFF"/>
                </w:tcPr>
                <w:p w:rsidRPr="003F0B2A" w:rsidR="003D3B1A" w:rsidP="003D3B1A" w:rsidRDefault="003D3B1A" w14:paraId="100E9694" w14:textId="77777777">
                  <w:pPr>
                    <w:widowControl/>
                    <w:autoSpaceDE/>
                    <w:autoSpaceDN/>
                    <w:rPr>
                      <w:rFonts w:ascii="Barlow" w:hAnsi="Barlow" w:eastAsia="Times New Roman" w:cs="Times New Roman"/>
                      <w:color w:val="51596C"/>
                      <w:lang w:val="en-GB" w:eastAsia="en-GB"/>
                    </w:rPr>
                  </w:pPr>
                </w:p>
              </w:tc>
            </w:tr>
            <w:tr w:rsidRPr="003F0B2A" w:rsidR="003D3B1A" w:rsidTr="003D3B1A" w14:paraId="26DB4F41" w14:textId="36AE1844">
              <w:trPr>
                <w:trHeight w:val="279"/>
              </w:trPr>
              <w:tc>
                <w:tcPr>
                  <w:tcW w:w="280" w:type="dxa"/>
                  <w:shd w:val="clear" w:color="auto" w:fill="FFFFFF"/>
                  <w:vAlign w:val="center"/>
                  <w:hideMark/>
                </w:tcPr>
                <w:p w:rsidRPr="003D3B1A" w:rsidR="003D3B1A" w:rsidP="003D3B1A" w:rsidRDefault="003D3B1A" w14:paraId="41F72E20"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12</w:t>
                  </w:r>
                </w:p>
              </w:tc>
              <w:tc>
                <w:tcPr>
                  <w:tcW w:w="9480" w:type="dxa"/>
                  <w:shd w:val="clear" w:color="auto" w:fill="FFFFFF"/>
                  <w:vAlign w:val="center"/>
                  <w:hideMark/>
                </w:tcPr>
                <w:p w:rsidRPr="003D3B1A" w:rsidR="003D3B1A" w:rsidP="003D3B1A" w:rsidRDefault="003D3B1A" w14:paraId="42B14CC7"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Pupils explain the relationship between adjacent multiples of nine (2)</w:t>
                  </w:r>
                </w:p>
              </w:tc>
              <w:tc>
                <w:tcPr>
                  <w:tcW w:w="2551" w:type="dxa"/>
                  <w:shd w:val="clear" w:color="auto" w:fill="FFFFFF"/>
                </w:tcPr>
                <w:p w:rsidRPr="003F0B2A" w:rsidR="003D3B1A" w:rsidP="003D3B1A" w:rsidRDefault="003D3B1A" w14:paraId="4FE5C70A" w14:textId="77777777">
                  <w:pPr>
                    <w:widowControl/>
                    <w:autoSpaceDE/>
                    <w:autoSpaceDN/>
                    <w:rPr>
                      <w:rFonts w:ascii="Barlow" w:hAnsi="Barlow" w:eastAsia="Times New Roman" w:cs="Times New Roman"/>
                      <w:color w:val="2D374B"/>
                      <w:lang w:val="en-GB" w:eastAsia="en-GB"/>
                    </w:rPr>
                  </w:pPr>
                </w:p>
              </w:tc>
            </w:tr>
            <w:tr w:rsidRPr="003F0B2A" w:rsidR="003D3B1A" w:rsidTr="003A0CC2" w14:paraId="2E27F787" w14:textId="081A6C7C">
              <w:trPr>
                <w:trHeight w:val="279"/>
              </w:trPr>
              <w:tc>
                <w:tcPr>
                  <w:tcW w:w="280" w:type="dxa"/>
                  <w:shd w:val="clear" w:color="auto" w:fill="FDB740"/>
                  <w:vAlign w:val="center"/>
                  <w:hideMark/>
                </w:tcPr>
                <w:p w:rsidRPr="003D3B1A" w:rsidR="003D3B1A" w:rsidP="003D3B1A" w:rsidRDefault="003D3B1A" w14:paraId="467C25BD"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13</w:t>
                  </w:r>
                </w:p>
              </w:tc>
              <w:tc>
                <w:tcPr>
                  <w:tcW w:w="9480" w:type="dxa"/>
                  <w:shd w:val="clear" w:color="auto" w:fill="FDB740"/>
                  <w:vAlign w:val="center"/>
                  <w:hideMark/>
                </w:tcPr>
                <w:p w:rsidRPr="00E67F9A" w:rsidR="003D3B1A" w:rsidP="003D3B1A" w:rsidRDefault="003D3B1A" w14:paraId="4073BD69"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Pupils use known facts from the ten times table to solve problems involving the nine times table</w:t>
                  </w:r>
                </w:p>
                <w:p w:rsidRPr="003D3B1A" w:rsidR="00DF21D6" w:rsidP="003D3B1A" w:rsidRDefault="00DF21D6" w14:paraId="23C0952F" w14:textId="33364D5F">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E67F9A" w:rsidR="003D3B1A" w:rsidP="003D3B1A" w:rsidRDefault="00691DC4" w14:paraId="78C08951" w14:textId="240DC4E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array</w:t>
                  </w:r>
                </w:p>
              </w:tc>
            </w:tr>
            <w:tr w:rsidRPr="003F0B2A" w:rsidR="004E3479" w:rsidTr="002745F3" w14:paraId="6FF8500A" w14:textId="77777777">
              <w:trPr>
                <w:trHeight w:val="279"/>
              </w:trPr>
              <w:tc>
                <w:tcPr>
                  <w:tcW w:w="12311" w:type="dxa"/>
                  <w:gridSpan w:val="3"/>
                  <w:shd w:val="clear" w:color="auto" w:fill="FFFFFF"/>
                  <w:vAlign w:val="center"/>
                </w:tcPr>
                <w:p w:rsidRPr="003F0B2A" w:rsidR="004E3479" w:rsidP="003D3B1A" w:rsidRDefault="004E3479" w14:paraId="62D19C90" w14:textId="77777777">
                  <w:pPr>
                    <w:widowControl/>
                    <w:autoSpaceDE/>
                    <w:autoSpaceDN/>
                    <w:rPr>
                      <w:rFonts w:ascii="Barlow" w:hAnsi="Barlow" w:eastAsia="Times New Roman" w:cs="Times New Roman"/>
                      <w:color w:val="2D374B"/>
                      <w:lang w:val="en-GB" w:eastAsia="en-GB"/>
                    </w:rPr>
                  </w:pPr>
                </w:p>
                <w:p w:rsidRPr="00830776" w:rsidR="004E3479" w:rsidP="004E3479" w:rsidRDefault="00513072" w14:paraId="1E70338E" w14:textId="77777777">
                  <w:pPr>
                    <w:widowControl/>
                    <w:autoSpaceDE/>
                    <w:autoSpaceDN/>
                    <w:rPr>
                      <w:rFonts w:ascii="Barlow" w:hAnsi="Barlow" w:eastAsia="Times New Roman" w:cs="Times New Roman"/>
                      <w:color w:val="51596C"/>
                      <w:lang w:val="en-GB" w:eastAsia="en-GB"/>
                    </w:rPr>
                  </w:pPr>
                  <w:hyperlink w:history="1" r:id="rId50">
                    <w:r w:rsidRPr="00830776" w:rsidR="004E3479">
                      <w:rPr>
                        <w:rStyle w:val="Hyperlink"/>
                        <w:rFonts w:ascii="Barlow" w:hAnsi="Barlow" w:eastAsia="Times New Roman" w:cs="Times New Roman"/>
                        <w:lang w:val="en-GB" w:eastAsia="en-GB"/>
                      </w:rPr>
                      <w:t>2.8 Times Tables: 3, 6 and 9, and the relationship between them</w:t>
                    </w:r>
                  </w:hyperlink>
                </w:p>
                <w:p w:rsidRPr="003F0B2A" w:rsidR="004E3479" w:rsidP="00BB6B44" w:rsidRDefault="00BB6B44" w14:paraId="6ECAAA68" w14:textId="59AD0531">
                  <w:pPr>
                    <w:widowControl/>
                    <w:shd w:val="clear" w:color="auto" w:fill="FFFFFF"/>
                    <w:autoSpaceDE/>
                    <w:autoSpaceDN/>
                    <w:rPr>
                      <w:rFonts w:ascii="Barlow" w:hAnsi="Barlow" w:eastAsia="Times New Roman" w:cs="Times New Roman"/>
                      <w:color w:val="2D374B"/>
                      <w:lang w:val="en-GB" w:eastAsia="en-GB"/>
                    </w:rPr>
                  </w:pPr>
                  <w:r w:rsidRPr="003F0B2A">
                    <w:rPr>
                      <w:rFonts w:ascii="Barlow" w:hAnsi="Barlow" w:eastAsia="Times New Roman" w:cs="Times New Roman"/>
                      <w:b/>
                      <w:bCs/>
                      <w:color w:val="2D374B"/>
                      <w:lang w:val="en-GB" w:eastAsia="en-GB"/>
                    </w:rPr>
                    <w:t>Teaching point 5</w:t>
                  </w:r>
                  <w:r w:rsidRPr="003F0B2A">
                    <w:rPr>
                      <w:rFonts w:ascii="Barlow" w:hAnsi="Barlow" w:eastAsia="Times New Roman" w:cs="Times New Roman"/>
                      <w:color w:val="2D374B"/>
                      <w:lang w:val="en-GB" w:eastAsia="en-GB"/>
                    </w:rPr>
                    <w:t>: Products in the nine times table are triple the products in the three times table. Products that are in the three, six and nine times tables share the same factors.</w:t>
                  </w:r>
                </w:p>
              </w:tc>
            </w:tr>
            <w:tr w:rsidRPr="003F0B2A" w:rsidR="003D3B1A" w:rsidTr="003D3B1A" w14:paraId="6036023D" w14:textId="6F044EEF">
              <w:trPr>
                <w:trHeight w:val="279"/>
              </w:trPr>
              <w:tc>
                <w:tcPr>
                  <w:tcW w:w="280" w:type="dxa"/>
                  <w:shd w:val="clear" w:color="auto" w:fill="FFFFFF"/>
                  <w:vAlign w:val="center"/>
                  <w:hideMark/>
                </w:tcPr>
                <w:p w:rsidRPr="003D3B1A" w:rsidR="003D3B1A" w:rsidP="003D3B1A" w:rsidRDefault="003D3B1A" w14:paraId="4E4FCC82"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14</w:t>
                  </w:r>
                </w:p>
              </w:tc>
              <w:tc>
                <w:tcPr>
                  <w:tcW w:w="9480" w:type="dxa"/>
                  <w:shd w:val="clear" w:color="auto" w:fill="FFFFFF"/>
                  <w:vAlign w:val="center"/>
                  <w:hideMark/>
                </w:tcPr>
                <w:p w:rsidRPr="003D3B1A" w:rsidR="003D3B1A" w:rsidP="003D3B1A" w:rsidRDefault="003D3B1A" w14:paraId="66658897"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Pupils explain the relationship between multiples of three and multiples of nine</w:t>
                  </w:r>
                </w:p>
              </w:tc>
              <w:tc>
                <w:tcPr>
                  <w:tcW w:w="2551" w:type="dxa"/>
                  <w:shd w:val="clear" w:color="auto" w:fill="FFFFFF"/>
                </w:tcPr>
                <w:p w:rsidRPr="003F0B2A" w:rsidR="003D3B1A" w:rsidP="003D3B1A" w:rsidRDefault="003D3B1A" w14:paraId="1355157F" w14:textId="77777777">
                  <w:pPr>
                    <w:widowControl/>
                    <w:autoSpaceDE/>
                    <w:autoSpaceDN/>
                    <w:rPr>
                      <w:rFonts w:ascii="Barlow" w:hAnsi="Barlow" w:eastAsia="Times New Roman" w:cs="Times New Roman"/>
                      <w:color w:val="2D374B"/>
                      <w:lang w:val="en-GB" w:eastAsia="en-GB"/>
                    </w:rPr>
                  </w:pPr>
                </w:p>
              </w:tc>
            </w:tr>
            <w:tr w:rsidRPr="003F0B2A" w:rsidR="003D3B1A" w:rsidTr="003D3B1A" w14:paraId="6D8B9E70" w14:textId="269E912F">
              <w:trPr>
                <w:trHeight w:val="279"/>
              </w:trPr>
              <w:tc>
                <w:tcPr>
                  <w:tcW w:w="280" w:type="dxa"/>
                  <w:shd w:val="clear" w:color="auto" w:fill="FFFFFF"/>
                  <w:vAlign w:val="center"/>
                  <w:hideMark/>
                </w:tcPr>
                <w:p w:rsidRPr="003D3B1A" w:rsidR="003D3B1A" w:rsidP="003D3B1A" w:rsidRDefault="003D3B1A" w14:paraId="1300C1E5"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15</w:t>
                  </w:r>
                </w:p>
              </w:tc>
              <w:tc>
                <w:tcPr>
                  <w:tcW w:w="9480" w:type="dxa"/>
                  <w:shd w:val="clear" w:color="auto" w:fill="FFFFFF"/>
                  <w:vAlign w:val="center"/>
                  <w:hideMark/>
                </w:tcPr>
                <w:p w:rsidRPr="003D3B1A" w:rsidR="003D3B1A" w:rsidP="003D3B1A" w:rsidRDefault="003D3B1A" w14:paraId="1F1B189A"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Pupils explain the relationship between pairs of three and nine times table facts that have the same product (1)</w:t>
                  </w:r>
                </w:p>
              </w:tc>
              <w:tc>
                <w:tcPr>
                  <w:tcW w:w="2551" w:type="dxa"/>
                  <w:shd w:val="clear" w:color="auto" w:fill="FFFFFF"/>
                </w:tcPr>
                <w:p w:rsidRPr="003F0B2A" w:rsidR="003D3B1A" w:rsidP="003D3B1A" w:rsidRDefault="003D3B1A" w14:paraId="2C347046" w14:textId="77777777">
                  <w:pPr>
                    <w:widowControl/>
                    <w:autoSpaceDE/>
                    <w:autoSpaceDN/>
                    <w:rPr>
                      <w:rFonts w:ascii="Barlow" w:hAnsi="Barlow" w:eastAsia="Times New Roman" w:cs="Times New Roman"/>
                      <w:color w:val="51596C"/>
                      <w:lang w:val="en-GB" w:eastAsia="en-GB"/>
                    </w:rPr>
                  </w:pPr>
                </w:p>
              </w:tc>
            </w:tr>
            <w:tr w:rsidRPr="003F0B2A" w:rsidR="003D3B1A" w:rsidTr="00033D85" w14:paraId="60E0CCA7" w14:textId="38383A21">
              <w:trPr>
                <w:trHeight w:val="279"/>
              </w:trPr>
              <w:tc>
                <w:tcPr>
                  <w:tcW w:w="280" w:type="dxa"/>
                  <w:shd w:val="clear" w:color="auto" w:fill="FDB740"/>
                  <w:vAlign w:val="center"/>
                  <w:hideMark/>
                </w:tcPr>
                <w:p w:rsidRPr="003D3B1A" w:rsidR="003D3B1A" w:rsidP="003D3B1A" w:rsidRDefault="003D3B1A" w14:paraId="204A2E5E" w14:textId="77777777">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16</w:t>
                  </w:r>
                </w:p>
              </w:tc>
              <w:tc>
                <w:tcPr>
                  <w:tcW w:w="9480" w:type="dxa"/>
                  <w:shd w:val="clear" w:color="auto" w:fill="FDB740"/>
                  <w:vAlign w:val="center"/>
                  <w:hideMark/>
                </w:tcPr>
                <w:p w:rsidRPr="00E67F9A" w:rsidR="003D3B1A" w:rsidP="003D3B1A" w:rsidRDefault="003D3B1A" w14:paraId="564C8073" w14:textId="702727A8">
                  <w:pPr>
                    <w:widowControl/>
                    <w:autoSpaceDE/>
                    <w:autoSpaceDN/>
                    <w:rPr>
                      <w:rFonts w:ascii="Barlow" w:hAnsi="Barlow" w:eastAsia="Times New Roman" w:cs="Times New Roman"/>
                      <w:color w:val="FFFFFF" w:themeColor="background1"/>
                      <w:lang w:val="en-GB" w:eastAsia="en-GB"/>
                    </w:rPr>
                  </w:pPr>
                  <w:r w:rsidRPr="003D3B1A">
                    <w:rPr>
                      <w:rFonts w:ascii="Barlow" w:hAnsi="Barlow" w:eastAsia="Times New Roman" w:cs="Times New Roman"/>
                      <w:color w:val="FFFFFF" w:themeColor="background1"/>
                      <w:lang w:val="en-GB" w:eastAsia="en-GB"/>
                    </w:rPr>
                    <w:t xml:space="preserve">Pupils explain the relationship between pairs of </w:t>
                  </w:r>
                  <w:r w:rsidRPr="003D3B1A" w:rsidR="00094749">
                    <w:rPr>
                      <w:rFonts w:ascii="Barlow" w:hAnsi="Barlow" w:eastAsia="Times New Roman" w:cs="Times New Roman"/>
                      <w:color w:val="FFFFFF" w:themeColor="background1"/>
                      <w:lang w:val="en-GB" w:eastAsia="en-GB"/>
                    </w:rPr>
                    <w:t>three- and nine-times</w:t>
                  </w:r>
                  <w:r w:rsidRPr="003D3B1A">
                    <w:rPr>
                      <w:rFonts w:ascii="Barlow" w:hAnsi="Barlow" w:eastAsia="Times New Roman" w:cs="Times New Roman"/>
                      <w:color w:val="FFFFFF" w:themeColor="background1"/>
                      <w:lang w:val="en-GB" w:eastAsia="en-GB"/>
                    </w:rPr>
                    <w:t xml:space="preserve"> table facts that have the same product (2)</w:t>
                  </w:r>
                </w:p>
                <w:p w:rsidRPr="003D3B1A" w:rsidR="00033D85" w:rsidP="003D3B1A" w:rsidRDefault="00033D85" w14:paraId="58E19367" w14:textId="4FE8AE91">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lastRenderedPageBreak/>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E67F9A" w:rsidR="003D3B1A" w:rsidP="003D3B1A" w:rsidRDefault="003D3B1A" w14:paraId="601AD80E" w14:textId="77777777">
                  <w:pPr>
                    <w:widowControl/>
                    <w:autoSpaceDE/>
                    <w:autoSpaceDN/>
                    <w:rPr>
                      <w:rFonts w:ascii="Barlow" w:hAnsi="Barlow" w:eastAsia="Times New Roman" w:cs="Times New Roman"/>
                      <w:color w:val="FFFFFF" w:themeColor="background1"/>
                      <w:lang w:val="en-GB" w:eastAsia="en-GB"/>
                    </w:rPr>
                  </w:pPr>
                </w:p>
              </w:tc>
            </w:tr>
            <w:tr w:rsidRPr="003F0B2A" w:rsidR="008A1AD0" w:rsidTr="00EA7E70" w14:paraId="6DAE4C85" w14:textId="77777777">
              <w:trPr>
                <w:trHeight w:val="279"/>
              </w:trPr>
              <w:tc>
                <w:tcPr>
                  <w:tcW w:w="12311" w:type="dxa"/>
                  <w:gridSpan w:val="3"/>
                  <w:shd w:val="clear" w:color="auto" w:fill="FFFFFF"/>
                  <w:vAlign w:val="center"/>
                </w:tcPr>
                <w:p w:rsidRPr="003F0B2A" w:rsidR="008A1AD0" w:rsidP="003D3B1A" w:rsidRDefault="008A1AD0" w14:paraId="449A3681" w14:textId="77777777">
                  <w:pPr>
                    <w:widowControl/>
                    <w:autoSpaceDE/>
                    <w:autoSpaceDN/>
                    <w:rPr>
                      <w:rFonts w:ascii="Barlow" w:hAnsi="Barlow" w:eastAsia="Times New Roman" w:cs="Times New Roman"/>
                      <w:color w:val="51596C"/>
                      <w:lang w:val="en-GB" w:eastAsia="en-GB"/>
                    </w:rPr>
                  </w:pPr>
                </w:p>
                <w:p w:rsidRPr="00830776" w:rsidR="008A1AD0" w:rsidP="008A1AD0" w:rsidRDefault="00513072" w14:paraId="6B29DF35" w14:textId="77777777">
                  <w:pPr>
                    <w:widowControl/>
                    <w:autoSpaceDE/>
                    <w:autoSpaceDN/>
                    <w:rPr>
                      <w:rFonts w:ascii="Barlow" w:hAnsi="Barlow" w:eastAsia="Times New Roman" w:cs="Times New Roman"/>
                      <w:color w:val="51596C"/>
                      <w:lang w:val="en-GB" w:eastAsia="en-GB"/>
                    </w:rPr>
                  </w:pPr>
                  <w:hyperlink w:history="1" r:id="rId51">
                    <w:r w:rsidRPr="00830776" w:rsidR="008A1AD0">
                      <w:rPr>
                        <w:rStyle w:val="Hyperlink"/>
                        <w:rFonts w:ascii="Barlow" w:hAnsi="Barlow" w:eastAsia="Times New Roman" w:cs="Times New Roman"/>
                        <w:lang w:val="en-GB" w:eastAsia="en-GB"/>
                      </w:rPr>
                      <w:t>2.8 Times Tables: 3, 6 and 9, and the relationship between them</w:t>
                    </w:r>
                  </w:hyperlink>
                </w:p>
                <w:p w:rsidRPr="003F0B2A" w:rsidR="008A1AD0" w:rsidP="008A1AD0" w:rsidRDefault="008A1AD0" w14:paraId="141B12D6" w14:textId="20628ABF">
                  <w:pPr>
                    <w:widowControl/>
                    <w:shd w:val="clear" w:color="auto" w:fill="FFFFFF"/>
                    <w:autoSpaceDE/>
                    <w:autoSpaceDN/>
                    <w:rPr>
                      <w:rFonts w:ascii="Barlow" w:hAnsi="Barlow" w:eastAsia="Times New Roman" w:cs="Times New Roman"/>
                      <w:color w:val="2D374B"/>
                      <w:lang w:val="en-GB" w:eastAsia="en-GB"/>
                    </w:rPr>
                  </w:pPr>
                  <w:r w:rsidRPr="003F0B2A">
                    <w:rPr>
                      <w:rFonts w:ascii="Barlow" w:hAnsi="Barlow" w:eastAsia="Times New Roman" w:cs="Times New Roman"/>
                      <w:b/>
                      <w:bCs/>
                      <w:color w:val="2D374B"/>
                      <w:lang w:val="en-GB" w:eastAsia="en-GB"/>
                    </w:rPr>
                    <w:t>Teaching point 6</w:t>
                  </w:r>
                  <w:r w:rsidRPr="003F0B2A">
                    <w:rPr>
                      <w:rFonts w:ascii="Barlow" w:hAnsi="Barlow" w:eastAsia="Times New Roman" w:cs="Times New Roman"/>
                      <w:color w:val="2D374B"/>
                      <w:lang w:val="en-GB" w:eastAsia="en-GB"/>
                    </w:rPr>
                    <w:t>: Divisibility rules can be used to find out whether a given number is divisible (to give a whole number) by three, six or nine.</w:t>
                  </w:r>
                </w:p>
              </w:tc>
            </w:tr>
            <w:tr w:rsidRPr="003F0B2A" w:rsidR="003D3B1A" w:rsidTr="003D3B1A" w14:paraId="04A4F9BE" w14:textId="7BC91120">
              <w:trPr>
                <w:trHeight w:val="279"/>
              </w:trPr>
              <w:tc>
                <w:tcPr>
                  <w:tcW w:w="280" w:type="dxa"/>
                  <w:shd w:val="clear" w:color="auto" w:fill="FFFFFF"/>
                  <w:vAlign w:val="center"/>
                  <w:hideMark/>
                </w:tcPr>
                <w:p w:rsidRPr="003D3B1A" w:rsidR="003D3B1A" w:rsidP="003D3B1A" w:rsidRDefault="003D3B1A" w14:paraId="2B1814A3"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17</w:t>
                  </w:r>
                </w:p>
              </w:tc>
              <w:tc>
                <w:tcPr>
                  <w:tcW w:w="9480" w:type="dxa"/>
                  <w:shd w:val="clear" w:color="auto" w:fill="FFFFFF"/>
                  <w:vAlign w:val="center"/>
                  <w:hideMark/>
                </w:tcPr>
                <w:p w:rsidRPr="003D3B1A" w:rsidR="003D3B1A" w:rsidP="003D3B1A" w:rsidRDefault="003D3B1A" w14:paraId="55DC6F41"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Pupils use the divisibility rules for divisors of three</w:t>
                  </w:r>
                </w:p>
              </w:tc>
              <w:tc>
                <w:tcPr>
                  <w:tcW w:w="2551" w:type="dxa"/>
                  <w:shd w:val="clear" w:color="auto" w:fill="FFFFFF"/>
                </w:tcPr>
                <w:p w:rsidRPr="003F0B2A" w:rsidR="003D3B1A" w:rsidP="003D3B1A" w:rsidRDefault="003D3B1A" w14:paraId="6BA2F8DD" w14:textId="77777777">
                  <w:pPr>
                    <w:widowControl/>
                    <w:autoSpaceDE/>
                    <w:autoSpaceDN/>
                    <w:rPr>
                      <w:rFonts w:ascii="Barlow" w:hAnsi="Barlow" w:eastAsia="Times New Roman" w:cs="Times New Roman"/>
                      <w:color w:val="51596C"/>
                      <w:lang w:val="en-GB" w:eastAsia="en-GB"/>
                    </w:rPr>
                  </w:pPr>
                </w:p>
              </w:tc>
            </w:tr>
            <w:tr w:rsidRPr="003F0B2A" w:rsidR="003D3B1A" w:rsidTr="003D3B1A" w14:paraId="12FC593C" w14:textId="4249F4A9">
              <w:trPr>
                <w:trHeight w:val="279"/>
              </w:trPr>
              <w:tc>
                <w:tcPr>
                  <w:tcW w:w="280" w:type="dxa"/>
                  <w:shd w:val="clear" w:color="auto" w:fill="FFFFFF"/>
                  <w:vAlign w:val="center"/>
                  <w:hideMark/>
                </w:tcPr>
                <w:p w:rsidRPr="003D3B1A" w:rsidR="003D3B1A" w:rsidP="003D3B1A" w:rsidRDefault="003D3B1A" w14:paraId="480D9B6E"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18</w:t>
                  </w:r>
                </w:p>
              </w:tc>
              <w:tc>
                <w:tcPr>
                  <w:tcW w:w="9480" w:type="dxa"/>
                  <w:shd w:val="clear" w:color="auto" w:fill="FFFFFF"/>
                  <w:vAlign w:val="center"/>
                  <w:hideMark/>
                </w:tcPr>
                <w:p w:rsidRPr="003D3B1A" w:rsidR="003D3B1A" w:rsidP="003D3B1A" w:rsidRDefault="003D3B1A" w14:paraId="4D10A7A6" w14:textId="77777777">
                  <w:pPr>
                    <w:widowControl/>
                    <w:autoSpaceDE/>
                    <w:autoSpaceDN/>
                    <w:rPr>
                      <w:rFonts w:ascii="Barlow" w:hAnsi="Barlow" w:eastAsia="Times New Roman" w:cs="Times New Roman"/>
                      <w:color w:val="2D374B"/>
                      <w:lang w:val="en-GB" w:eastAsia="en-GB"/>
                    </w:rPr>
                  </w:pPr>
                  <w:r w:rsidRPr="003D3B1A">
                    <w:rPr>
                      <w:rFonts w:ascii="Barlow" w:hAnsi="Barlow" w:eastAsia="Times New Roman" w:cs="Times New Roman"/>
                      <w:color w:val="2D374B"/>
                      <w:lang w:val="en-GB" w:eastAsia="en-GB"/>
                    </w:rPr>
                    <w:t>Pupils use the divisibility rules for divisors of six (1)</w:t>
                  </w:r>
                </w:p>
              </w:tc>
              <w:tc>
                <w:tcPr>
                  <w:tcW w:w="2551" w:type="dxa"/>
                  <w:shd w:val="clear" w:color="auto" w:fill="FFFFFF"/>
                </w:tcPr>
                <w:p w:rsidRPr="003F0B2A" w:rsidR="003D3B1A" w:rsidP="003D3B1A" w:rsidRDefault="003D3B1A" w14:paraId="2A3BBD74" w14:textId="77777777">
                  <w:pPr>
                    <w:widowControl/>
                    <w:autoSpaceDE/>
                    <w:autoSpaceDN/>
                    <w:rPr>
                      <w:rFonts w:ascii="Barlow" w:hAnsi="Barlow" w:eastAsia="Times New Roman" w:cs="Times New Roman"/>
                      <w:color w:val="2D374B"/>
                      <w:lang w:val="en-GB" w:eastAsia="en-GB"/>
                    </w:rPr>
                  </w:pPr>
                </w:p>
              </w:tc>
            </w:tr>
            <w:tr w:rsidRPr="003F0B2A" w:rsidR="003D3B1A" w:rsidTr="003D3B1A" w14:paraId="71394D3B" w14:textId="4FB1D619">
              <w:trPr>
                <w:trHeight w:val="267"/>
              </w:trPr>
              <w:tc>
                <w:tcPr>
                  <w:tcW w:w="280" w:type="dxa"/>
                  <w:shd w:val="clear" w:color="auto" w:fill="FFFFFF"/>
                  <w:vAlign w:val="center"/>
                  <w:hideMark/>
                </w:tcPr>
                <w:p w:rsidRPr="003D3B1A" w:rsidR="003D3B1A" w:rsidP="003D3B1A" w:rsidRDefault="003D3B1A" w14:paraId="75F802AC"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19</w:t>
                  </w:r>
                </w:p>
              </w:tc>
              <w:tc>
                <w:tcPr>
                  <w:tcW w:w="9480" w:type="dxa"/>
                  <w:shd w:val="clear" w:color="auto" w:fill="FFFFFF"/>
                  <w:vAlign w:val="center"/>
                  <w:hideMark/>
                </w:tcPr>
                <w:p w:rsidRPr="003D3B1A" w:rsidR="003D3B1A" w:rsidP="003D3B1A" w:rsidRDefault="003D3B1A" w14:paraId="468B834F" w14:textId="77777777">
                  <w:pPr>
                    <w:widowControl/>
                    <w:autoSpaceDE/>
                    <w:autoSpaceDN/>
                    <w:rPr>
                      <w:rFonts w:ascii="Barlow" w:hAnsi="Barlow" w:eastAsia="Times New Roman" w:cs="Times New Roman"/>
                      <w:color w:val="51596C"/>
                      <w:lang w:val="en-GB" w:eastAsia="en-GB"/>
                    </w:rPr>
                  </w:pPr>
                  <w:r w:rsidRPr="003D3B1A">
                    <w:rPr>
                      <w:rFonts w:ascii="Barlow" w:hAnsi="Barlow" w:eastAsia="Times New Roman" w:cs="Times New Roman"/>
                      <w:color w:val="51596C"/>
                      <w:lang w:val="en-GB" w:eastAsia="en-GB"/>
                    </w:rPr>
                    <w:t>Pupils use the divisibility rules for divisors of six (2)</w:t>
                  </w:r>
                </w:p>
              </w:tc>
              <w:tc>
                <w:tcPr>
                  <w:tcW w:w="2551" w:type="dxa"/>
                  <w:shd w:val="clear" w:color="auto" w:fill="FFFFFF"/>
                </w:tcPr>
                <w:p w:rsidRPr="003F0B2A" w:rsidR="003D3B1A" w:rsidP="003D3B1A" w:rsidRDefault="003D3B1A" w14:paraId="746F4E00" w14:textId="77777777">
                  <w:pPr>
                    <w:widowControl/>
                    <w:autoSpaceDE/>
                    <w:autoSpaceDN/>
                    <w:rPr>
                      <w:rFonts w:ascii="Barlow" w:hAnsi="Barlow" w:eastAsia="Times New Roman" w:cs="Times New Roman"/>
                      <w:color w:val="51596C"/>
                      <w:lang w:val="en-GB" w:eastAsia="en-GB"/>
                    </w:rPr>
                  </w:pPr>
                </w:p>
              </w:tc>
            </w:tr>
          </w:tbl>
          <w:p w:rsidRPr="003F0B2A" w:rsidR="00576A2B" w:rsidP="00A13BDE" w:rsidRDefault="00576A2B" w14:paraId="73B40082" w14:textId="176362B7">
            <w:pPr>
              <w:pStyle w:val="Heading2"/>
              <w:shd w:val="clear" w:color="auto" w:fill="FFFFFF"/>
              <w:spacing w:before="0"/>
              <w:rPr>
                <w:rFonts w:ascii="Barlow" w:hAnsi="Barlow" w:eastAsia="Times New Roman" w:cs="Times New Roman"/>
                <w:color w:val="2D374B"/>
                <w:sz w:val="20"/>
                <w:szCs w:val="20"/>
                <w:lang w:val="en-GB" w:eastAsia="en-GB"/>
              </w:rPr>
            </w:pPr>
          </w:p>
        </w:tc>
      </w:tr>
      <w:tr w:rsidR="00167B99" w:rsidTr="2595A761" w14:paraId="7E9CBEF4" w14:textId="77777777">
        <w:trPr>
          <w:trHeight w:val="446"/>
        </w:trPr>
        <w:tc>
          <w:tcPr>
            <w:tcW w:w="1550" w:type="dxa"/>
            <w:tcBorders>
              <w:bottom w:val="single" w:color="FFFFFF" w:themeColor="background1" w:sz="8" w:space="0"/>
            </w:tcBorders>
            <w:shd w:val="clear" w:color="auto" w:fill="F2F2F2" w:themeFill="background1" w:themeFillShade="F2"/>
            <w:tcMar/>
          </w:tcPr>
          <w:p w:rsidR="00556FA7" w:rsidP="006021FA" w:rsidRDefault="00556FA7" w14:paraId="3A2F6E99" w14:textId="77777777">
            <w:pPr>
              <w:pStyle w:val="TableParagraph"/>
              <w:spacing w:before="105"/>
              <w:rPr>
                <w:rFonts w:ascii="Barlow" w:hAnsi="Barlow"/>
                <w:bCs/>
                <w:color w:val="FFFFFF"/>
                <w:w w:val="101"/>
                <w:szCs w:val="20"/>
                <w:lang w:val="en-GB"/>
              </w:rPr>
            </w:pPr>
            <w:r w:rsidRPr="006251B2">
              <w:rPr>
                <w:rFonts w:ascii="Barlow" w:hAnsi="Barlow" w:cs="Segoe UI Semilight"/>
                <w:noProof/>
              </w:rPr>
              <w:lastRenderedPageBreak/>
              <w:drawing>
                <wp:inline distT="0" distB="0" distL="0" distR="0" wp14:anchorId="0BF8E259" wp14:editId="6610242E">
                  <wp:extent cx="865912" cy="133350"/>
                  <wp:effectExtent l="19050" t="19050" r="1079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rsidR="00CD747A" w:rsidP="006021FA" w:rsidRDefault="00CD747A" w14:paraId="651DB0DC" w14:textId="085CD910">
            <w:pPr>
              <w:pStyle w:val="TableParagraph"/>
              <w:spacing w:before="105"/>
              <w:rPr>
                <w:rFonts w:ascii="Barlow" w:hAnsi="Barlow"/>
                <w:bCs/>
                <w:color w:val="FFFFFF"/>
                <w:w w:val="101"/>
                <w:szCs w:val="20"/>
                <w:lang w:val="en-GB"/>
              </w:rPr>
            </w:pPr>
            <w:r w:rsidRPr="004A5C8F">
              <w:rPr>
                <w:rFonts w:ascii="HP Simplified" w:hAnsi="HP Simplified"/>
                <w:noProof/>
                <w:sz w:val="18"/>
                <w:szCs w:val="18"/>
              </w:rPr>
              <w:drawing>
                <wp:inline distT="0" distB="0" distL="0" distR="0" wp14:anchorId="6CFFFE9F" wp14:editId="33D8025D">
                  <wp:extent cx="657225" cy="212487"/>
                  <wp:effectExtent l="19050" t="19050" r="952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6021FA" w:rsidR="006021FA" w:rsidP="006021FA" w:rsidRDefault="00513072" w14:paraId="705CA312" w14:textId="3A1E5F01">
            <w:pPr>
              <w:pStyle w:val="TableParagraph"/>
              <w:spacing w:before="105"/>
              <w:rPr>
                <w:rFonts w:ascii="Barlow" w:hAnsi="Barlow"/>
                <w:bCs/>
                <w:color w:val="FFFFFF"/>
                <w:w w:val="101"/>
                <w:szCs w:val="20"/>
                <w:lang w:val="en-GB"/>
              </w:rPr>
            </w:pPr>
            <w:hyperlink w:history="1" r:id="rId52">
              <w:r w:rsidRPr="006021FA" w:rsidR="006021FA">
                <w:rPr>
                  <w:rStyle w:val="Hyperlink"/>
                  <w:rFonts w:ascii="Barlow" w:hAnsi="Barlow"/>
                  <w:bCs/>
                  <w:w w:val="101"/>
                  <w:szCs w:val="20"/>
                  <w:lang w:val="en-GB"/>
                </w:rPr>
                <w:t>4NF-1 page 160</w:t>
              </w:r>
            </w:hyperlink>
          </w:p>
          <w:p w:rsidRPr="00D46B04" w:rsidR="00167B99" w:rsidP="00B73722" w:rsidRDefault="00167B99" w14:paraId="07670A49" w14:textId="77777777">
            <w:pPr>
              <w:pStyle w:val="TableParagraph"/>
              <w:spacing w:before="105"/>
              <w:ind w:left="54"/>
              <w:jc w:val="center"/>
              <w:rPr>
                <w:rFonts w:asciiTheme="majorHAnsi" w:hAnsiTheme="majorHAnsi"/>
                <w:b/>
                <w:color w:val="FFFFFF"/>
                <w:w w:val="101"/>
                <w:sz w:val="24"/>
              </w:rPr>
            </w:pPr>
          </w:p>
        </w:tc>
        <w:tc>
          <w:tcPr>
            <w:tcW w:w="992" w:type="dxa"/>
            <w:tcBorders>
              <w:bottom w:val="single" w:color="FFFFFF" w:themeColor="background1" w:sz="8" w:space="0"/>
            </w:tcBorders>
            <w:shd w:val="clear" w:color="auto" w:fill="FDB740"/>
            <w:tcMar/>
          </w:tcPr>
          <w:p w:rsidRPr="006021FA" w:rsidR="00167B99" w:rsidP="00B73722" w:rsidRDefault="00167B99" w14:paraId="3709C5BD" w14:textId="459F32A7">
            <w:pPr>
              <w:pStyle w:val="TableParagraph"/>
              <w:spacing w:before="105"/>
              <w:ind w:left="54"/>
              <w:jc w:val="center"/>
              <w:rPr>
                <w:rFonts w:ascii="Barlow" w:hAnsi="Barlow"/>
                <w:bCs/>
                <w:sz w:val="24"/>
              </w:rPr>
            </w:pPr>
            <w:r w:rsidRPr="006021FA">
              <w:rPr>
                <w:rFonts w:ascii="Barlow" w:hAnsi="Barlow"/>
                <w:bCs/>
                <w:color w:val="FFFFFF"/>
                <w:w w:val="101"/>
                <w:sz w:val="36"/>
                <w:szCs w:val="32"/>
              </w:rPr>
              <w:t>5</w:t>
            </w:r>
          </w:p>
        </w:tc>
        <w:tc>
          <w:tcPr>
            <w:tcW w:w="12616" w:type="dxa"/>
            <w:tcBorders>
              <w:bottom w:val="single" w:color="FFFFFF" w:themeColor="background1" w:sz="8" w:space="0"/>
            </w:tcBorders>
            <w:tcMar/>
            <w:vAlign w:val="center"/>
          </w:tcPr>
          <w:p w:rsidR="006021FA" w:rsidP="004E01B6" w:rsidRDefault="00E55ADF" w14:paraId="424E76C3" w14:textId="1A667437">
            <w:pPr>
              <w:pStyle w:val="Heading2"/>
              <w:shd w:val="clear" w:color="auto" w:fill="FFFFFF"/>
              <w:spacing w:before="0"/>
              <w:rPr>
                <w:rFonts w:ascii="Barlow" w:hAnsi="Barlow"/>
                <w:b/>
                <w:bCs/>
                <w:color w:val="2D374B"/>
                <w:sz w:val="28"/>
                <w:szCs w:val="28"/>
              </w:rPr>
            </w:pPr>
            <w:r w:rsidRPr="00E55ADF">
              <w:rPr>
                <w:rFonts w:ascii="Barlow" w:hAnsi="Barlow"/>
                <w:b/>
                <w:bCs/>
                <w:color w:val="2D374B"/>
                <w:sz w:val="28"/>
                <w:szCs w:val="28"/>
              </w:rPr>
              <w:t>7 times table and patterns</w:t>
            </w:r>
          </w:p>
          <w:p w:rsidRPr="0083459A" w:rsidR="00815D9A" w:rsidP="00815D9A" w:rsidRDefault="00815D9A" w14:paraId="0C9F658E"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815D9A" w:rsidP="00815D9A" w:rsidRDefault="00815D9A" w14:paraId="5A07A4CB" w14:textId="3C958F73">
            <w:pPr>
              <w:pStyle w:val="TableParagraph"/>
              <w:rPr>
                <w:rFonts w:ascii="Barlow" w:hAnsi="Barlow"/>
                <w:color w:val="E36C0A" w:themeColor="accent6" w:themeShade="BF"/>
              </w:rPr>
            </w:pPr>
            <w:r>
              <w:rPr>
                <w:rFonts w:ascii="Barlow" w:hAnsi="Barlow"/>
                <w:color w:val="E36C0A" w:themeColor="accent6" w:themeShade="BF"/>
              </w:rPr>
              <w:t>4NF-1</w:t>
            </w:r>
          </w:p>
          <w:p w:rsidR="006021FA" w:rsidP="004E01B6" w:rsidRDefault="006021FA" w14:paraId="3F7DAD41" w14:textId="77777777">
            <w:pPr>
              <w:pStyle w:val="Heading2"/>
              <w:shd w:val="clear" w:color="auto" w:fill="FFFFFF"/>
              <w:spacing w:before="0"/>
              <w:rPr>
                <w:rFonts w:ascii="Work Sans" w:hAnsi="Work Sans"/>
                <w:b/>
                <w:bCs/>
                <w:color w:val="2D374B"/>
                <w:sz w:val="20"/>
                <w:szCs w:val="20"/>
                <w:shd w:val="clear" w:color="auto" w:fill="FFFFFF"/>
              </w:rPr>
            </w:pPr>
          </w:p>
          <w:tbl>
            <w:tblPr>
              <w:tblW w:w="1231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60"/>
              <w:gridCol w:w="9500"/>
              <w:gridCol w:w="2551"/>
            </w:tblGrid>
            <w:tr w:rsidRPr="00653C40" w:rsidR="004C676C" w:rsidTr="00F50850" w14:paraId="339D8600" w14:textId="77777777">
              <w:trPr>
                <w:trHeight w:val="259"/>
              </w:trPr>
              <w:tc>
                <w:tcPr>
                  <w:tcW w:w="12311" w:type="dxa"/>
                  <w:gridSpan w:val="3"/>
                  <w:shd w:val="clear" w:color="auto" w:fill="FFFFFF"/>
                  <w:vAlign w:val="center"/>
                </w:tcPr>
                <w:p w:rsidRPr="004C676C" w:rsidR="004C676C" w:rsidP="004C676C" w:rsidRDefault="00513072" w14:paraId="46B3421C" w14:textId="77777777">
                  <w:pPr>
                    <w:widowControl/>
                    <w:autoSpaceDE/>
                    <w:autoSpaceDN/>
                    <w:rPr>
                      <w:rFonts w:ascii="Barlow" w:hAnsi="Barlow" w:eastAsia="Times New Roman" w:cs="Times New Roman"/>
                      <w:color w:val="51596C"/>
                      <w:lang w:val="en-GB" w:eastAsia="en-GB"/>
                    </w:rPr>
                  </w:pPr>
                  <w:hyperlink w:history="1" r:id="rId53">
                    <w:r w:rsidRPr="004C676C" w:rsidR="004C676C">
                      <w:rPr>
                        <w:rStyle w:val="Hyperlink"/>
                        <w:rFonts w:ascii="Barlow" w:hAnsi="Barlow" w:eastAsia="Times New Roman" w:cs="Times New Roman"/>
                        <w:lang w:val="en-GB" w:eastAsia="en-GB"/>
                      </w:rPr>
                      <w:t>2.9 Times Tables: 7 and patterns within / across times tables</w:t>
                    </w:r>
                  </w:hyperlink>
                </w:p>
                <w:p w:rsidRPr="004C676C" w:rsidR="004C676C" w:rsidP="004C676C" w:rsidRDefault="004C676C" w14:paraId="0C51A7C2" w14:textId="2B6C891A">
                  <w:pPr>
                    <w:widowControl/>
                    <w:shd w:val="clear" w:color="auto" w:fill="FFFFFF"/>
                    <w:autoSpaceDE/>
                    <w:autoSpaceDN/>
                    <w:rPr>
                      <w:rFonts w:ascii="Work Sans" w:hAnsi="Work Sans" w:eastAsia="Times New Roman" w:cs="Times New Roman"/>
                      <w:color w:val="2D374B"/>
                      <w:sz w:val="20"/>
                      <w:szCs w:val="20"/>
                      <w:lang w:val="en-GB" w:eastAsia="en-GB"/>
                    </w:rPr>
                  </w:pPr>
                  <w:r w:rsidRPr="000C37B0">
                    <w:rPr>
                      <w:rFonts w:ascii="Work Sans" w:hAnsi="Work Sans" w:eastAsia="Times New Roman" w:cs="Times New Roman"/>
                      <w:b/>
                      <w:bCs/>
                      <w:color w:val="2D374B"/>
                      <w:sz w:val="20"/>
                      <w:szCs w:val="20"/>
                      <w:lang w:val="en-GB" w:eastAsia="en-GB"/>
                    </w:rPr>
                    <w:t>Teaching point 1</w:t>
                  </w:r>
                  <w:r w:rsidRPr="000C37B0">
                    <w:rPr>
                      <w:rFonts w:ascii="Work Sans" w:hAnsi="Work Sans" w:eastAsia="Times New Roman" w:cs="Times New Roman"/>
                      <w:color w:val="2D374B"/>
                      <w:sz w:val="20"/>
                      <w:szCs w:val="20"/>
                      <w:lang w:val="en-GB" w:eastAsia="en-GB"/>
                    </w:rPr>
                    <w:t>: Counting in multiples of seven can be represented by the seven times table. Adjacent multiples of seven have a difference of seven. Facts from the seven times table can be used to solve multiplication and division problems with different structures. </w:t>
                  </w:r>
                </w:p>
              </w:tc>
            </w:tr>
            <w:tr w:rsidRPr="00653C40" w:rsidR="00653C40" w:rsidTr="003A27A2" w14:paraId="447E89AB" w14:textId="438B1806">
              <w:trPr>
                <w:trHeight w:val="259"/>
              </w:trPr>
              <w:tc>
                <w:tcPr>
                  <w:tcW w:w="260" w:type="dxa"/>
                  <w:shd w:val="clear" w:color="auto" w:fill="FDB740"/>
                  <w:vAlign w:val="center"/>
                  <w:hideMark/>
                </w:tcPr>
                <w:p w:rsidRPr="00653C40" w:rsidR="00653C40" w:rsidP="00653C40" w:rsidRDefault="00653C40" w14:paraId="4C0FEA53" w14:textId="77777777">
                  <w:pPr>
                    <w:widowControl/>
                    <w:autoSpaceDE/>
                    <w:autoSpaceDN/>
                    <w:rPr>
                      <w:rFonts w:ascii="Barlow" w:hAnsi="Barlow" w:eastAsia="Times New Roman" w:cs="Times New Roman"/>
                      <w:color w:val="51596C"/>
                      <w:lang w:val="en-GB" w:eastAsia="en-GB"/>
                    </w:rPr>
                  </w:pPr>
                  <w:r w:rsidRPr="00AD1BB8">
                    <w:rPr>
                      <w:rFonts w:ascii="Barlow" w:hAnsi="Barlow" w:eastAsia="Times New Roman" w:cs="Times New Roman"/>
                      <w:color w:val="FFFFFF" w:themeColor="background1"/>
                      <w:lang w:val="en-GB" w:eastAsia="en-GB"/>
                    </w:rPr>
                    <w:t>1</w:t>
                  </w:r>
                </w:p>
              </w:tc>
              <w:tc>
                <w:tcPr>
                  <w:tcW w:w="9500" w:type="dxa"/>
                  <w:shd w:val="clear" w:color="auto" w:fill="FDB740"/>
                  <w:vAlign w:val="center"/>
                  <w:hideMark/>
                </w:tcPr>
                <w:p w:rsidRPr="003A27A2" w:rsidR="00653C40" w:rsidP="00653C40" w:rsidRDefault="00653C40" w14:paraId="5638A96B" w14:textId="77777777">
                  <w:pPr>
                    <w:widowControl/>
                    <w:autoSpaceDE/>
                    <w:autoSpaceDN/>
                    <w:rPr>
                      <w:rFonts w:ascii="Barlow" w:hAnsi="Barlow" w:eastAsia="Times New Roman" w:cs="Times New Roman"/>
                      <w:color w:val="FFFFFF" w:themeColor="background1"/>
                      <w:lang w:val="en-GB" w:eastAsia="en-GB"/>
                    </w:rPr>
                  </w:pPr>
                  <w:r w:rsidRPr="003A27A2">
                    <w:rPr>
                      <w:rFonts w:ascii="Barlow" w:hAnsi="Barlow" w:eastAsia="Times New Roman" w:cs="Times New Roman"/>
                      <w:color w:val="FFFFFF" w:themeColor="background1"/>
                      <w:lang w:val="en-GB" w:eastAsia="en-GB"/>
                    </w:rPr>
                    <w:t>Pupils represent counting in sevens as the 7 times table</w:t>
                  </w:r>
                </w:p>
                <w:p w:rsidRPr="00653C40" w:rsidR="003A27A2" w:rsidP="00653C40" w:rsidRDefault="003A27A2" w14:paraId="199D597B" w14:textId="56C84B88">
                  <w:pPr>
                    <w:widowControl/>
                    <w:autoSpaceDE/>
                    <w:autoSpaceDN/>
                    <w:rPr>
                      <w:rFonts w:ascii="Barlow" w:hAnsi="Barlow" w:eastAsia="Times New Roman" w:cs="Times New Roman"/>
                      <w:color w:val="51596C"/>
                      <w:lang w:val="en-GB" w:eastAsia="en-GB"/>
                    </w:rPr>
                  </w:pPr>
                  <w:r w:rsidRPr="003A27A2">
                    <w:rPr>
                      <w:rFonts w:ascii="Barlow" w:hAnsi="Barlow" w:eastAsia="Times New Roman" w:cstheme="minorHAnsi"/>
                      <w:b/>
                      <w:bCs/>
                      <w:color w:val="FFFFFF" w:themeColor="background1"/>
                      <w:u w:val="single"/>
                    </w:rPr>
                    <w:t>4NF–1</w:t>
                  </w:r>
                  <w:r w:rsidRPr="003A27A2">
                    <w:rPr>
                      <w:rFonts w:ascii="Barlow" w:hAnsi="Barlow" w:eastAsia="Times New Roman" w:cstheme="minorHAnsi"/>
                      <w:b/>
                      <w:bCs/>
                      <w:color w:val="FFFFFF" w:themeColor="background1"/>
                    </w:rPr>
                    <w:t xml:space="preserve"> Recall multiplication and division facts up to 12 </w:t>
                  </w:r>
                  <w:r w:rsidRPr="00E67F9A">
                    <w:rPr>
                      <w:rFonts w:ascii="Barlow" w:hAnsi="Barlow" w:eastAsia="Times New Roman" w:cstheme="minorHAnsi"/>
                      <w:b/>
                      <w:bCs/>
                      <w:color w:val="FFFFFF" w:themeColor="background1"/>
                    </w:rPr>
                    <w:t>× 12</w:t>
                  </w:r>
                </w:p>
              </w:tc>
              <w:tc>
                <w:tcPr>
                  <w:tcW w:w="2551" w:type="dxa"/>
                  <w:shd w:val="clear" w:color="auto" w:fill="FDB740"/>
                </w:tcPr>
                <w:p w:rsidRPr="00653C40" w:rsidR="00653C40" w:rsidP="00653C40" w:rsidRDefault="00236C06" w14:paraId="4A256822" w14:textId="24C9BBF8">
                  <w:pPr>
                    <w:widowControl/>
                    <w:autoSpaceDE/>
                    <w:autoSpaceDN/>
                    <w:rPr>
                      <w:rFonts w:ascii="Barlow" w:hAnsi="Barlow" w:eastAsia="Times New Roman" w:cs="Times New Roman"/>
                      <w:color w:val="51596C"/>
                      <w:lang w:val="en-GB" w:eastAsia="en-GB"/>
                    </w:rPr>
                  </w:pPr>
                  <w:r w:rsidRPr="00236C06">
                    <w:rPr>
                      <w:rFonts w:ascii="Barlow" w:hAnsi="Barlow" w:eastAsia="Times New Roman" w:cs="Times New Roman"/>
                      <w:color w:val="FFFFFF" w:themeColor="background1"/>
                      <w:lang w:val="en-GB" w:eastAsia="en-GB"/>
                    </w:rPr>
                    <w:t>multiple</w:t>
                  </w:r>
                </w:p>
              </w:tc>
            </w:tr>
            <w:tr w:rsidRPr="00653C40" w:rsidR="00653C40" w:rsidTr="00653C40" w14:paraId="4B29F97C" w14:textId="7B9910B5">
              <w:trPr>
                <w:trHeight w:val="259"/>
              </w:trPr>
              <w:tc>
                <w:tcPr>
                  <w:tcW w:w="260" w:type="dxa"/>
                  <w:shd w:val="clear" w:color="auto" w:fill="FFFFFF"/>
                  <w:vAlign w:val="center"/>
                  <w:hideMark/>
                </w:tcPr>
                <w:p w:rsidRPr="00653C40" w:rsidR="00653C40" w:rsidP="00653C40" w:rsidRDefault="00653C40" w14:paraId="4574319F" w14:textId="77777777">
                  <w:pPr>
                    <w:widowControl/>
                    <w:autoSpaceDE/>
                    <w:autoSpaceDN/>
                    <w:rPr>
                      <w:rFonts w:ascii="Barlow" w:hAnsi="Barlow" w:eastAsia="Times New Roman" w:cs="Times New Roman"/>
                      <w:color w:val="2D374B"/>
                      <w:lang w:val="en-GB" w:eastAsia="en-GB"/>
                    </w:rPr>
                  </w:pPr>
                  <w:r w:rsidRPr="00653C40">
                    <w:rPr>
                      <w:rFonts w:ascii="Barlow" w:hAnsi="Barlow" w:eastAsia="Times New Roman" w:cs="Times New Roman"/>
                      <w:color w:val="2D374B"/>
                      <w:lang w:val="en-GB" w:eastAsia="en-GB"/>
                    </w:rPr>
                    <w:t>2</w:t>
                  </w:r>
                </w:p>
              </w:tc>
              <w:tc>
                <w:tcPr>
                  <w:tcW w:w="9500" w:type="dxa"/>
                  <w:shd w:val="clear" w:color="auto" w:fill="FFFFFF"/>
                  <w:vAlign w:val="center"/>
                  <w:hideMark/>
                </w:tcPr>
                <w:p w:rsidRPr="00653C40" w:rsidR="00653C40" w:rsidP="00653C40" w:rsidRDefault="00653C40" w14:paraId="15A08C10" w14:textId="77777777">
                  <w:pPr>
                    <w:widowControl/>
                    <w:autoSpaceDE/>
                    <w:autoSpaceDN/>
                    <w:rPr>
                      <w:rFonts w:ascii="Barlow" w:hAnsi="Barlow" w:eastAsia="Times New Roman" w:cs="Times New Roman"/>
                      <w:color w:val="2D374B"/>
                      <w:lang w:val="en-GB" w:eastAsia="en-GB"/>
                    </w:rPr>
                  </w:pPr>
                  <w:r w:rsidRPr="00653C40">
                    <w:rPr>
                      <w:rFonts w:ascii="Barlow" w:hAnsi="Barlow" w:eastAsia="Times New Roman" w:cs="Times New Roman"/>
                      <w:color w:val="2D374B"/>
                      <w:lang w:val="en-GB" w:eastAsia="en-GB"/>
                    </w:rPr>
                    <w:t>Pupils explain the relationship between adjacent multiples of seven</w:t>
                  </w:r>
                </w:p>
              </w:tc>
              <w:tc>
                <w:tcPr>
                  <w:tcW w:w="2551" w:type="dxa"/>
                  <w:shd w:val="clear" w:color="auto" w:fill="FFFFFF"/>
                </w:tcPr>
                <w:p w:rsidRPr="00653C40" w:rsidR="00653C40" w:rsidP="00653C40" w:rsidRDefault="00653C40" w14:paraId="3A22F38E" w14:textId="77777777">
                  <w:pPr>
                    <w:widowControl/>
                    <w:autoSpaceDE/>
                    <w:autoSpaceDN/>
                    <w:rPr>
                      <w:rFonts w:ascii="Barlow" w:hAnsi="Barlow" w:eastAsia="Times New Roman" w:cs="Times New Roman"/>
                      <w:color w:val="2D374B"/>
                      <w:lang w:val="en-GB" w:eastAsia="en-GB"/>
                    </w:rPr>
                  </w:pPr>
                </w:p>
              </w:tc>
            </w:tr>
            <w:tr w:rsidRPr="00653C40" w:rsidR="00653C40" w:rsidTr="00375C5F" w14:paraId="72506166" w14:textId="13D7C703">
              <w:trPr>
                <w:trHeight w:val="248"/>
              </w:trPr>
              <w:tc>
                <w:tcPr>
                  <w:tcW w:w="260" w:type="dxa"/>
                  <w:shd w:val="clear" w:color="auto" w:fill="FDB740"/>
                  <w:vAlign w:val="center"/>
                  <w:hideMark/>
                </w:tcPr>
                <w:p w:rsidRPr="00653C40" w:rsidR="00653C40" w:rsidP="00653C40" w:rsidRDefault="00653C40" w14:paraId="2454E250" w14:textId="77777777">
                  <w:pPr>
                    <w:widowControl/>
                    <w:autoSpaceDE/>
                    <w:autoSpaceDN/>
                    <w:rPr>
                      <w:rFonts w:ascii="Barlow" w:hAnsi="Barlow" w:eastAsia="Times New Roman" w:cs="Times New Roman"/>
                      <w:color w:val="FFFFFF" w:themeColor="background1"/>
                      <w:lang w:val="en-GB" w:eastAsia="en-GB"/>
                    </w:rPr>
                  </w:pPr>
                  <w:r w:rsidRPr="00653C40">
                    <w:rPr>
                      <w:rFonts w:ascii="Barlow" w:hAnsi="Barlow" w:eastAsia="Times New Roman" w:cs="Times New Roman"/>
                      <w:color w:val="FFFFFF" w:themeColor="background1"/>
                      <w:lang w:val="en-GB" w:eastAsia="en-GB"/>
                    </w:rPr>
                    <w:t>3</w:t>
                  </w:r>
                </w:p>
              </w:tc>
              <w:tc>
                <w:tcPr>
                  <w:tcW w:w="9500" w:type="dxa"/>
                  <w:shd w:val="clear" w:color="auto" w:fill="FDB740"/>
                  <w:vAlign w:val="center"/>
                  <w:hideMark/>
                </w:tcPr>
                <w:p w:rsidRPr="00E67F9A" w:rsidR="00653C40" w:rsidP="00653C40" w:rsidRDefault="00653C40" w14:paraId="63968CF5" w14:textId="77777777">
                  <w:pPr>
                    <w:widowControl/>
                    <w:autoSpaceDE/>
                    <w:autoSpaceDN/>
                    <w:rPr>
                      <w:rFonts w:ascii="Barlow" w:hAnsi="Barlow" w:eastAsia="Times New Roman" w:cs="Times New Roman"/>
                      <w:color w:val="FFFFFF" w:themeColor="background1"/>
                      <w:lang w:val="en-GB" w:eastAsia="en-GB"/>
                    </w:rPr>
                  </w:pPr>
                  <w:r w:rsidRPr="00653C40">
                    <w:rPr>
                      <w:rFonts w:ascii="Barlow" w:hAnsi="Barlow" w:eastAsia="Times New Roman" w:cs="Times New Roman"/>
                      <w:color w:val="FFFFFF" w:themeColor="background1"/>
                      <w:lang w:val="en-GB" w:eastAsia="en-GB"/>
                    </w:rPr>
                    <w:t>Pupils use their knowledge of the 7 times table to solve problems</w:t>
                  </w:r>
                </w:p>
                <w:p w:rsidRPr="00653C40" w:rsidR="00375C5F" w:rsidP="00653C40" w:rsidRDefault="00375C5F" w14:paraId="677AEFDA" w14:textId="21AA7A8F">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E67F9A" w:rsidR="00653C40" w:rsidP="00653C40" w:rsidRDefault="00200C24" w14:paraId="57FA7AA1" w14:textId="1C33B58F">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equation, operation </w:t>
                  </w:r>
                </w:p>
              </w:tc>
            </w:tr>
            <w:tr w:rsidRPr="00653C40" w:rsidR="003F0B2A" w:rsidTr="00206B5D" w14:paraId="1CACD703" w14:textId="77777777">
              <w:trPr>
                <w:trHeight w:val="259"/>
              </w:trPr>
              <w:tc>
                <w:tcPr>
                  <w:tcW w:w="12311" w:type="dxa"/>
                  <w:gridSpan w:val="3"/>
                  <w:shd w:val="clear" w:color="auto" w:fill="FFFFFF"/>
                  <w:vAlign w:val="center"/>
                </w:tcPr>
                <w:p w:rsidR="003F0B2A" w:rsidP="00653C40" w:rsidRDefault="003F0B2A" w14:paraId="557A0F99" w14:textId="77777777">
                  <w:pPr>
                    <w:widowControl/>
                    <w:autoSpaceDE/>
                    <w:autoSpaceDN/>
                    <w:rPr>
                      <w:rFonts w:ascii="Barlow" w:hAnsi="Barlow" w:eastAsia="Times New Roman" w:cs="Times New Roman"/>
                      <w:color w:val="2D374B"/>
                      <w:lang w:val="en-GB" w:eastAsia="en-GB"/>
                    </w:rPr>
                  </w:pPr>
                </w:p>
                <w:p w:rsidRPr="004C676C" w:rsidR="003F0B2A" w:rsidP="003F0B2A" w:rsidRDefault="00513072" w14:paraId="46B5534C" w14:textId="77777777">
                  <w:pPr>
                    <w:widowControl/>
                    <w:autoSpaceDE/>
                    <w:autoSpaceDN/>
                    <w:rPr>
                      <w:rFonts w:ascii="Barlow" w:hAnsi="Barlow" w:eastAsia="Times New Roman" w:cs="Times New Roman"/>
                      <w:color w:val="51596C"/>
                      <w:lang w:val="en-GB" w:eastAsia="en-GB"/>
                    </w:rPr>
                  </w:pPr>
                  <w:hyperlink w:history="1" r:id="rId54">
                    <w:r w:rsidRPr="004C676C" w:rsidR="003F0B2A">
                      <w:rPr>
                        <w:rStyle w:val="Hyperlink"/>
                        <w:rFonts w:ascii="Barlow" w:hAnsi="Barlow" w:eastAsia="Times New Roman" w:cs="Times New Roman"/>
                        <w:lang w:val="en-GB" w:eastAsia="en-GB"/>
                      </w:rPr>
                      <w:t>2.9 Times Tables: 7 and patterns within / across times tables</w:t>
                    </w:r>
                  </w:hyperlink>
                </w:p>
                <w:p w:rsidRPr="003F0B2A" w:rsidR="003F0B2A" w:rsidP="003F0B2A" w:rsidRDefault="003F0B2A" w14:paraId="043FBFC7" w14:textId="4D13332E">
                  <w:pPr>
                    <w:widowControl/>
                    <w:shd w:val="clear" w:color="auto" w:fill="FFFFFF"/>
                    <w:autoSpaceDE/>
                    <w:autoSpaceDN/>
                    <w:rPr>
                      <w:rFonts w:ascii="Work Sans" w:hAnsi="Work Sans" w:eastAsia="Times New Roman" w:cs="Times New Roman"/>
                      <w:color w:val="2D374B"/>
                      <w:sz w:val="20"/>
                      <w:szCs w:val="20"/>
                      <w:lang w:val="en-GB" w:eastAsia="en-GB"/>
                    </w:rPr>
                  </w:pPr>
                  <w:r w:rsidRPr="000C37B0">
                    <w:rPr>
                      <w:rFonts w:ascii="Work Sans" w:hAnsi="Work Sans" w:eastAsia="Times New Roman" w:cs="Times New Roman"/>
                      <w:b/>
                      <w:bCs/>
                      <w:color w:val="2D374B"/>
                      <w:sz w:val="20"/>
                      <w:szCs w:val="20"/>
                      <w:lang w:val="en-GB" w:eastAsia="en-GB"/>
                    </w:rPr>
                    <w:t>Teaching point 2</w:t>
                  </w:r>
                  <w:r w:rsidRPr="000C37B0">
                    <w:rPr>
                      <w:rFonts w:ascii="Work Sans" w:hAnsi="Work Sans" w:eastAsia="Times New Roman" w:cs="Times New Roman"/>
                      <w:color w:val="2D374B"/>
                      <w:sz w:val="20"/>
                      <w:szCs w:val="20"/>
                      <w:lang w:val="en-GB" w:eastAsia="en-GB"/>
                    </w:rPr>
                    <w:t>: When both factors are odd numbers, the product is an odd number; when one factor is an odd number and the other is an even number, the product is an even number; when both factors are even numbers, the product is an even number.</w:t>
                  </w:r>
                </w:p>
              </w:tc>
            </w:tr>
            <w:tr w:rsidRPr="00653C40" w:rsidR="00653C40" w:rsidTr="00653C40" w14:paraId="6E3704FD" w14:textId="2C5FA3F8">
              <w:trPr>
                <w:trHeight w:val="259"/>
              </w:trPr>
              <w:tc>
                <w:tcPr>
                  <w:tcW w:w="260" w:type="dxa"/>
                  <w:shd w:val="clear" w:color="auto" w:fill="FFFFFF"/>
                  <w:vAlign w:val="center"/>
                  <w:hideMark/>
                </w:tcPr>
                <w:p w:rsidRPr="00653C40" w:rsidR="00653C40" w:rsidP="00653C40" w:rsidRDefault="00653C40" w14:paraId="10B572C7" w14:textId="77777777">
                  <w:pPr>
                    <w:widowControl/>
                    <w:autoSpaceDE/>
                    <w:autoSpaceDN/>
                    <w:rPr>
                      <w:rFonts w:ascii="Barlow" w:hAnsi="Barlow" w:eastAsia="Times New Roman" w:cs="Times New Roman"/>
                      <w:color w:val="2D374B"/>
                      <w:lang w:val="en-GB" w:eastAsia="en-GB"/>
                    </w:rPr>
                  </w:pPr>
                  <w:r w:rsidRPr="00653C40">
                    <w:rPr>
                      <w:rFonts w:ascii="Barlow" w:hAnsi="Barlow" w:eastAsia="Times New Roman" w:cs="Times New Roman"/>
                      <w:color w:val="2D374B"/>
                      <w:lang w:val="en-GB" w:eastAsia="en-GB"/>
                    </w:rPr>
                    <w:t>4</w:t>
                  </w:r>
                </w:p>
              </w:tc>
              <w:tc>
                <w:tcPr>
                  <w:tcW w:w="9500" w:type="dxa"/>
                  <w:shd w:val="clear" w:color="auto" w:fill="FFFFFF"/>
                  <w:vAlign w:val="center"/>
                  <w:hideMark/>
                </w:tcPr>
                <w:p w:rsidRPr="00653C40" w:rsidR="00375C5F" w:rsidP="00653C40" w:rsidRDefault="00653C40" w14:paraId="1C01055A" w14:textId="7ECF978D">
                  <w:pPr>
                    <w:widowControl/>
                    <w:autoSpaceDE/>
                    <w:autoSpaceDN/>
                    <w:rPr>
                      <w:rFonts w:ascii="Barlow" w:hAnsi="Barlow" w:eastAsia="Times New Roman" w:cs="Times New Roman"/>
                      <w:color w:val="2D374B"/>
                      <w:lang w:val="en-GB" w:eastAsia="en-GB"/>
                    </w:rPr>
                  </w:pPr>
                  <w:r w:rsidRPr="00653C40">
                    <w:rPr>
                      <w:rFonts w:ascii="Barlow" w:hAnsi="Barlow" w:eastAsia="Times New Roman" w:cs="Times New Roman"/>
                      <w:color w:val="2D374B"/>
                      <w:lang w:val="en-GB" w:eastAsia="en-GB"/>
                    </w:rPr>
                    <w:t>Pupils identify patterns of odd and even numbers in the times tables</w:t>
                  </w:r>
                </w:p>
              </w:tc>
              <w:tc>
                <w:tcPr>
                  <w:tcW w:w="2551" w:type="dxa"/>
                  <w:shd w:val="clear" w:color="auto" w:fill="FFFFFF"/>
                </w:tcPr>
                <w:p w:rsidRPr="00653C40" w:rsidR="00653C40" w:rsidP="00653C40" w:rsidRDefault="00653C40" w14:paraId="6C2228CC" w14:textId="77777777">
                  <w:pPr>
                    <w:widowControl/>
                    <w:autoSpaceDE/>
                    <w:autoSpaceDN/>
                    <w:rPr>
                      <w:rFonts w:ascii="Barlow" w:hAnsi="Barlow" w:eastAsia="Times New Roman" w:cs="Times New Roman"/>
                      <w:color w:val="2D374B"/>
                      <w:lang w:val="en-GB" w:eastAsia="en-GB"/>
                    </w:rPr>
                  </w:pPr>
                </w:p>
              </w:tc>
            </w:tr>
            <w:tr w:rsidRPr="00653C40" w:rsidR="008D0E60" w:rsidTr="00902F33" w14:paraId="3982D88D" w14:textId="77777777">
              <w:trPr>
                <w:trHeight w:val="259"/>
              </w:trPr>
              <w:tc>
                <w:tcPr>
                  <w:tcW w:w="12311" w:type="dxa"/>
                  <w:gridSpan w:val="3"/>
                  <w:shd w:val="clear" w:color="auto" w:fill="FFFFFF"/>
                  <w:vAlign w:val="center"/>
                </w:tcPr>
                <w:p w:rsidR="008D0E60" w:rsidP="008D0E60" w:rsidRDefault="008D0E60" w14:paraId="5C3ABA4A" w14:textId="77777777">
                  <w:pPr>
                    <w:widowControl/>
                    <w:autoSpaceDE/>
                    <w:autoSpaceDN/>
                    <w:rPr>
                      <w:rFonts w:ascii="Barlow" w:hAnsi="Barlow" w:eastAsia="Times New Roman" w:cs="Times New Roman"/>
                      <w:color w:val="2D374B"/>
                      <w:lang w:val="en-GB" w:eastAsia="en-GB"/>
                    </w:rPr>
                  </w:pPr>
                </w:p>
                <w:p w:rsidRPr="004C676C" w:rsidR="008D0E60" w:rsidP="008D0E60" w:rsidRDefault="00513072" w14:paraId="54097EAD" w14:textId="77777777">
                  <w:pPr>
                    <w:widowControl/>
                    <w:autoSpaceDE/>
                    <w:autoSpaceDN/>
                    <w:rPr>
                      <w:rFonts w:ascii="Barlow" w:hAnsi="Barlow" w:eastAsia="Times New Roman" w:cs="Times New Roman"/>
                      <w:color w:val="51596C"/>
                      <w:lang w:val="en-GB" w:eastAsia="en-GB"/>
                    </w:rPr>
                  </w:pPr>
                  <w:hyperlink w:history="1" r:id="rId55">
                    <w:r w:rsidRPr="004C676C" w:rsidR="008D0E60">
                      <w:rPr>
                        <w:rStyle w:val="Hyperlink"/>
                        <w:rFonts w:ascii="Barlow" w:hAnsi="Barlow" w:eastAsia="Times New Roman" w:cs="Times New Roman"/>
                        <w:lang w:val="en-GB" w:eastAsia="en-GB"/>
                      </w:rPr>
                      <w:t>2.9 Times Tables: 7 and patterns within / across times tables</w:t>
                    </w:r>
                  </w:hyperlink>
                </w:p>
                <w:p w:rsidRPr="008D0E60" w:rsidR="008D0E60" w:rsidP="008D0E60" w:rsidRDefault="008D0E60" w14:paraId="24ADC59D" w14:textId="2D1AAAEC">
                  <w:pPr>
                    <w:widowControl/>
                    <w:shd w:val="clear" w:color="auto" w:fill="FFFFFF"/>
                    <w:autoSpaceDE/>
                    <w:autoSpaceDN/>
                    <w:rPr>
                      <w:rFonts w:ascii="Work Sans" w:hAnsi="Work Sans" w:eastAsia="Times New Roman" w:cs="Times New Roman"/>
                      <w:color w:val="2D374B"/>
                      <w:sz w:val="20"/>
                      <w:szCs w:val="20"/>
                      <w:lang w:val="en-GB" w:eastAsia="en-GB"/>
                    </w:rPr>
                  </w:pPr>
                  <w:r w:rsidRPr="000C37B0">
                    <w:rPr>
                      <w:rFonts w:ascii="Work Sans" w:hAnsi="Work Sans" w:eastAsia="Times New Roman" w:cs="Times New Roman"/>
                      <w:b/>
                      <w:bCs/>
                      <w:color w:val="2D374B"/>
                      <w:sz w:val="20"/>
                      <w:szCs w:val="20"/>
                      <w:lang w:val="en-GB" w:eastAsia="en-GB"/>
                    </w:rPr>
                    <w:t>Teaching point 3</w:t>
                  </w:r>
                  <w:r w:rsidRPr="000C37B0">
                    <w:rPr>
                      <w:rFonts w:ascii="Work Sans" w:hAnsi="Work Sans" w:eastAsia="Times New Roman" w:cs="Times New Roman"/>
                      <w:color w:val="2D374B"/>
                      <w:sz w:val="20"/>
                      <w:szCs w:val="20"/>
                      <w:lang w:val="en-GB" w:eastAsia="en-GB"/>
                    </w:rPr>
                    <w:t>: When both factors have the same value, the product is called a square number; square numbers can be represented by objects arranged in square arrays.</w:t>
                  </w:r>
                </w:p>
              </w:tc>
            </w:tr>
            <w:tr w:rsidRPr="00653C40" w:rsidR="00653C40" w:rsidTr="00375C5F" w14:paraId="25A57BAC" w14:textId="59BC4946">
              <w:trPr>
                <w:trHeight w:val="259"/>
              </w:trPr>
              <w:tc>
                <w:tcPr>
                  <w:tcW w:w="260" w:type="dxa"/>
                  <w:shd w:val="clear" w:color="auto" w:fill="FDB740"/>
                  <w:vAlign w:val="center"/>
                  <w:hideMark/>
                </w:tcPr>
                <w:p w:rsidRPr="00653C40" w:rsidR="00653C40" w:rsidP="00653C40" w:rsidRDefault="00653C40" w14:paraId="4FC7600F" w14:textId="77777777">
                  <w:pPr>
                    <w:widowControl/>
                    <w:autoSpaceDE/>
                    <w:autoSpaceDN/>
                    <w:rPr>
                      <w:rFonts w:ascii="Barlow" w:hAnsi="Barlow" w:eastAsia="Times New Roman" w:cs="Times New Roman"/>
                      <w:color w:val="FFFFFF" w:themeColor="background1"/>
                      <w:lang w:val="en-GB" w:eastAsia="en-GB"/>
                    </w:rPr>
                  </w:pPr>
                  <w:r w:rsidRPr="00653C40">
                    <w:rPr>
                      <w:rFonts w:ascii="Barlow" w:hAnsi="Barlow" w:eastAsia="Times New Roman" w:cs="Times New Roman"/>
                      <w:color w:val="FFFFFF" w:themeColor="background1"/>
                      <w:lang w:val="en-GB" w:eastAsia="en-GB"/>
                    </w:rPr>
                    <w:t>5</w:t>
                  </w:r>
                </w:p>
              </w:tc>
              <w:tc>
                <w:tcPr>
                  <w:tcW w:w="9500" w:type="dxa"/>
                  <w:shd w:val="clear" w:color="auto" w:fill="FDB740"/>
                  <w:vAlign w:val="center"/>
                  <w:hideMark/>
                </w:tcPr>
                <w:p w:rsidRPr="00E67F9A" w:rsidR="00653C40" w:rsidP="00653C40" w:rsidRDefault="00653C40" w14:paraId="43FB2CDA" w14:textId="77777777">
                  <w:pPr>
                    <w:widowControl/>
                    <w:autoSpaceDE/>
                    <w:autoSpaceDN/>
                    <w:rPr>
                      <w:rFonts w:ascii="Barlow" w:hAnsi="Barlow" w:eastAsia="Times New Roman" w:cs="Times New Roman"/>
                      <w:color w:val="FFFFFF" w:themeColor="background1"/>
                      <w:lang w:val="en-GB" w:eastAsia="en-GB"/>
                    </w:rPr>
                  </w:pPr>
                  <w:r w:rsidRPr="00653C40">
                    <w:rPr>
                      <w:rFonts w:ascii="Barlow" w:hAnsi="Barlow" w:eastAsia="Times New Roman" w:cs="Times New Roman"/>
                      <w:color w:val="FFFFFF" w:themeColor="background1"/>
                      <w:lang w:val="en-GB" w:eastAsia="en-GB"/>
                    </w:rPr>
                    <w:t>Pupils represent a square number</w:t>
                  </w:r>
                </w:p>
                <w:p w:rsidRPr="00653C40" w:rsidR="00375C5F" w:rsidP="00653C40" w:rsidRDefault="00375C5F" w14:paraId="2EBD0CEC" w14:textId="15F4859C">
                  <w:pPr>
                    <w:widowControl/>
                    <w:autoSpaceDE/>
                    <w:autoSpaceDN/>
                    <w:rPr>
                      <w:rFonts w:ascii="Barlow" w:hAnsi="Barlow" w:eastAsia="Times New Roman" w:cs="Times New Roman"/>
                      <w:color w:val="FFFFFF" w:themeColor="background1"/>
                      <w:lang w:val="en-GB" w:eastAsia="en-GB"/>
                    </w:rPr>
                  </w:pPr>
                  <w:r w:rsidRPr="00E67F9A">
                    <w:rPr>
                      <w:rFonts w:ascii="Barlow" w:hAnsi="Barlow" w:eastAsia="Times New Roman" w:cstheme="minorHAnsi"/>
                      <w:b/>
                      <w:bCs/>
                      <w:color w:val="FFFFFF" w:themeColor="background1"/>
                      <w:u w:val="single"/>
                    </w:rPr>
                    <w:t>4NF–1</w:t>
                  </w:r>
                  <w:r w:rsidRPr="00E67F9A">
                    <w:rPr>
                      <w:rFonts w:ascii="Barlow" w:hAnsi="Barlow" w:eastAsia="Times New Roman" w:cstheme="minorHAnsi"/>
                      <w:b/>
                      <w:bCs/>
                      <w:color w:val="FFFFFF" w:themeColor="background1"/>
                    </w:rPr>
                    <w:t xml:space="preserve"> Recall multiplication and division facts up to 12 × 12</w:t>
                  </w:r>
                </w:p>
              </w:tc>
              <w:tc>
                <w:tcPr>
                  <w:tcW w:w="2551" w:type="dxa"/>
                  <w:shd w:val="clear" w:color="auto" w:fill="FDB740"/>
                </w:tcPr>
                <w:p w:rsidRPr="00E67F9A" w:rsidR="00FB2A1D" w:rsidP="00653C40" w:rsidRDefault="00200C24" w14:paraId="2753DD65" w14:textId="622AA33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square number</w:t>
                  </w:r>
                  <w:r w:rsidR="004260F7">
                    <w:rPr>
                      <w:rFonts w:ascii="Barlow" w:hAnsi="Barlow" w:eastAsia="Times New Roman" w:cs="Times New Roman"/>
                      <w:color w:val="FFFFFF" w:themeColor="background1"/>
                      <w:lang w:val="en-GB" w:eastAsia="en-GB"/>
                    </w:rPr>
                    <w:t xml:space="preserve">, </w:t>
                  </w:r>
                  <w:r>
                    <w:rPr>
                      <w:rFonts w:ascii="Barlow" w:hAnsi="Barlow" w:eastAsia="Times New Roman" w:cs="Times New Roman"/>
                      <w:color w:val="FFFFFF" w:themeColor="background1"/>
                      <w:lang w:val="en-GB" w:eastAsia="en-GB"/>
                    </w:rPr>
                    <w:t xml:space="preserve">array </w:t>
                  </w:r>
                </w:p>
              </w:tc>
            </w:tr>
            <w:tr w:rsidRPr="00653C40" w:rsidR="00662A4E" w:rsidTr="00882706" w14:paraId="59A84128" w14:textId="77777777">
              <w:trPr>
                <w:trHeight w:val="259"/>
              </w:trPr>
              <w:tc>
                <w:tcPr>
                  <w:tcW w:w="12311" w:type="dxa"/>
                  <w:gridSpan w:val="3"/>
                  <w:shd w:val="clear" w:color="auto" w:fill="FFFFFF"/>
                  <w:vAlign w:val="center"/>
                </w:tcPr>
                <w:p w:rsidR="005641E0" w:rsidP="00662A4E" w:rsidRDefault="005641E0" w14:paraId="55F6A916" w14:textId="77777777">
                  <w:pPr>
                    <w:widowControl/>
                    <w:autoSpaceDE/>
                    <w:autoSpaceDN/>
                    <w:rPr>
                      <w:rFonts w:ascii="Barlow" w:hAnsi="Barlow" w:eastAsia="Times New Roman" w:cs="Times New Roman"/>
                      <w:color w:val="2D374B"/>
                      <w:lang w:val="en-GB" w:eastAsia="en-GB"/>
                    </w:rPr>
                  </w:pPr>
                </w:p>
                <w:p w:rsidRPr="004C676C" w:rsidR="00662A4E" w:rsidP="00662A4E" w:rsidRDefault="00513072" w14:paraId="0E9FFFAD" w14:textId="3EDA40D9">
                  <w:pPr>
                    <w:widowControl/>
                    <w:autoSpaceDE/>
                    <w:autoSpaceDN/>
                    <w:rPr>
                      <w:rFonts w:ascii="Barlow" w:hAnsi="Barlow" w:eastAsia="Times New Roman" w:cs="Times New Roman"/>
                      <w:color w:val="51596C"/>
                      <w:lang w:val="en-GB" w:eastAsia="en-GB"/>
                    </w:rPr>
                  </w:pPr>
                  <w:hyperlink w:history="1" r:id="rId56">
                    <w:r w:rsidRPr="004C676C" w:rsidR="00662A4E">
                      <w:rPr>
                        <w:rStyle w:val="Hyperlink"/>
                        <w:rFonts w:ascii="Barlow" w:hAnsi="Barlow" w:eastAsia="Times New Roman" w:cs="Times New Roman"/>
                        <w:lang w:val="en-GB" w:eastAsia="en-GB"/>
                      </w:rPr>
                      <w:t>2.9 Times Tables: 7 and patterns within / across times tables</w:t>
                    </w:r>
                  </w:hyperlink>
                </w:p>
                <w:p w:rsidRPr="00653C40" w:rsidR="00662A4E" w:rsidP="00653C40" w:rsidRDefault="00662A4E" w14:paraId="27CF6025" w14:textId="53F97CA3">
                  <w:pPr>
                    <w:widowControl/>
                    <w:autoSpaceDE/>
                    <w:autoSpaceDN/>
                    <w:rPr>
                      <w:rFonts w:ascii="Barlow" w:hAnsi="Barlow" w:eastAsia="Times New Roman" w:cs="Times New Roman"/>
                      <w:color w:val="2D374B"/>
                      <w:lang w:val="en-GB" w:eastAsia="en-GB"/>
                    </w:rPr>
                  </w:pPr>
                  <w:r w:rsidRPr="000C37B0">
                    <w:rPr>
                      <w:rFonts w:ascii="Work Sans" w:hAnsi="Work Sans" w:eastAsia="Times New Roman" w:cs="Times New Roman"/>
                      <w:b/>
                      <w:bCs/>
                      <w:color w:val="2D374B"/>
                      <w:sz w:val="20"/>
                      <w:szCs w:val="20"/>
                      <w:lang w:val="en-GB" w:eastAsia="en-GB"/>
                    </w:rPr>
                    <w:t>Teaching point 4</w:t>
                  </w:r>
                  <w:r w:rsidRPr="000C37B0">
                    <w:rPr>
                      <w:rFonts w:ascii="Work Sans" w:hAnsi="Work Sans" w:eastAsia="Times New Roman" w:cs="Times New Roman"/>
                      <w:color w:val="2D374B"/>
                      <w:sz w:val="20"/>
                      <w:szCs w:val="20"/>
                      <w:lang w:val="en-GB" w:eastAsia="en-GB"/>
                    </w:rPr>
                    <w:t>: Divisibility rules can be used to find out whether a given number is divisible (to give a whole number) by particular divisors</w:t>
                  </w:r>
                </w:p>
              </w:tc>
            </w:tr>
            <w:tr w:rsidRPr="00653C40" w:rsidR="00653C40" w:rsidTr="00653C40" w14:paraId="57C504CA" w14:textId="193E23FE">
              <w:trPr>
                <w:trHeight w:val="259"/>
              </w:trPr>
              <w:tc>
                <w:tcPr>
                  <w:tcW w:w="260" w:type="dxa"/>
                  <w:shd w:val="clear" w:color="auto" w:fill="FFFFFF"/>
                  <w:vAlign w:val="center"/>
                  <w:hideMark/>
                </w:tcPr>
                <w:p w:rsidRPr="00653C40" w:rsidR="00653C40" w:rsidP="00653C40" w:rsidRDefault="00653C40" w14:paraId="58864954" w14:textId="77777777">
                  <w:pPr>
                    <w:widowControl/>
                    <w:autoSpaceDE/>
                    <w:autoSpaceDN/>
                    <w:rPr>
                      <w:rFonts w:ascii="Barlow" w:hAnsi="Barlow" w:eastAsia="Times New Roman" w:cs="Times New Roman"/>
                      <w:color w:val="2D374B"/>
                      <w:lang w:val="en-GB" w:eastAsia="en-GB"/>
                    </w:rPr>
                  </w:pPr>
                  <w:r w:rsidRPr="00653C40">
                    <w:rPr>
                      <w:rFonts w:ascii="Barlow" w:hAnsi="Barlow" w:eastAsia="Times New Roman" w:cs="Times New Roman"/>
                      <w:color w:val="2D374B"/>
                      <w:lang w:val="en-GB" w:eastAsia="en-GB"/>
                    </w:rPr>
                    <w:t>6</w:t>
                  </w:r>
                </w:p>
              </w:tc>
              <w:tc>
                <w:tcPr>
                  <w:tcW w:w="9500" w:type="dxa"/>
                  <w:shd w:val="clear" w:color="auto" w:fill="FFFFFF"/>
                  <w:vAlign w:val="center"/>
                  <w:hideMark/>
                </w:tcPr>
                <w:p w:rsidRPr="00653C40" w:rsidR="00653C40" w:rsidP="00653C40" w:rsidRDefault="00653C40" w14:paraId="32B7FF2C" w14:textId="77777777">
                  <w:pPr>
                    <w:widowControl/>
                    <w:autoSpaceDE/>
                    <w:autoSpaceDN/>
                    <w:rPr>
                      <w:rFonts w:ascii="Barlow" w:hAnsi="Barlow" w:eastAsia="Times New Roman" w:cs="Times New Roman"/>
                      <w:color w:val="2D374B"/>
                      <w:lang w:val="en-GB" w:eastAsia="en-GB"/>
                    </w:rPr>
                  </w:pPr>
                  <w:r w:rsidRPr="00653C40">
                    <w:rPr>
                      <w:rFonts w:ascii="Barlow" w:hAnsi="Barlow" w:eastAsia="Times New Roman" w:cs="Times New Roman"/>
                      <w:color w:val="2D374B"/>
                      <w:lang w:val="en-GB" w:eastAsia="en-GB"/>
                    </w:rPr>
                    <w:t>Pupils use knowledge of divisibility rules to solve problems</w:t>
                  </w:r>
                </w:p>
              </w:tc>
              <w:tc>
                <w:tcPr>
                  <w:tcW w:w="2551" w:type="dxa"/>
                  <w:shd w:val="clear" w:color="auto" w:fill="FFFFFF"/>
                </w:tcPr>
                <w:p w:rsidRPr="00653C40" w:rsidR="00653C40" w:rsidP="00653C40" w:rsidRDefault="00653C40" w14:paraId="7FF78490" w14:textId="77777777">
                  <w:pPr>
                    <w:widowControl/>
                    <w:autoSpaceDE/>
                    <w:autoSpaceDN/>
                    <w:rPr>
                      <w:rFonts w:ascii="Barlow" w:hAnsi="Barlow" w:eastAsia="Times New Roman" w:cs="Times New Roman"/>
                      <w:color w:val="2D374B"/>
                      <w:lang w:val="en-GB" w:eastAsia="en-GB"/>
                    </w:rPr>
                  </w:pPr>
                </w:p>
              </w:tc>
            </w:tr>
          </w:tbl>
          <w:p w:rsidR="006021FA" w:rsidP="004E01B6" w:rsidRDefault="006021FA" w14:paraId="00205AF7" w14:textId="77777777">
            <w:pPr>
              <w:pStyle w:val="Heading2"/>
              <w:shd w:val="clear" w:color="auto" w:fill="FFFFFF"/>
              <w:spacing w:before="0"/>
              <w:rPr>
                <w:rFonts w:ascii="Work Sans" w:hAnsi="Work Sans"/>
                <w:b/>
                <w:bCs/>
                <w:color w:val="2D374B"/>
                <w:sz w:val="20"/>
                <w:szCs w:val="20"/>
                <w:shd w:val="clear" w:color="auto" w:fill="FFFFFF"/>
              </w:rPr>
            </w:pPr>
          </w:p>
          <w:p w:rsidRPr="00B72B13" w:rsidR="00167B99" w:rsidP="005D7C61" w:rsidRDefault="00167B99" w14:paraId="0CF3C36C" w14:textId="633FCD64">
            <w:pPr>
              <w:pStyle w:val="Heading2"/>
              <w:shd w:val="clear" w:color="auto" w:fill="FFFFFF"/>
              <w:spacing w:before="0"/>
              <w:rPr>
                <w:rFonts w:ascii="Work Sans" w:hAnsi="Work Sans" w:eastAsia="Times New Roman" w:cs="Times New Roman"/>
                <w:color w:val="2D374B"/>
                <w:sz w:val="20"/>
                <w:szCs w:val="20"/>
                <w:lang w:val="en-GB" w:eastAsia="en-GB"/>
              </w:rPr>
            </w:pPr>
          </w:p>
        </w:tc>
      </w:tr>
      <w:tr w:rsidR="00167B99" w:rsidTr="2595A761" w14:paraId="4032FA59" w14:textId="77777777">
        <w:trPr>
          <w:trHeight w:val="235"/>
        </w:trPr>
        <w:tc>
          <w:tcPr>
            <w:tcW w:w="1550" w:type="dxa"/>
            <w:tcBorders>
              <w:top w:val="single" w:color="FFFFFF" w:themeColor="background1" w:sz="8" w:space="0"/>
              <w:left w:val="nil"/>
              <w:bottom w:val="single" w:color="FFFFFF" w:themeColor="background1" w:sz="8" w:space="0"/>
              <w:right w:val="nil"/>
            </w:tcBorders>
            <w:shd w:val="clear" w:color="auto" w:fill="E6E7E8"/>
            <w:tcMar/>
          </w:tcPr>
          <w:p w:rsidRPr="00B72B13" w:rsidR="00167B99" w:rsidP="004E01B6" w:rsidRDefault="00167B99" w14:paraId="4E0BAAB9" w14:textId="77777777">
            <w:pPr>
              <w:pStyle w:val="TableParagraph"/>
              <w:rPr>
                <w:rFonts w:ascii="Work Sans" w:hAnsi="Work Sans"/>
                <w:sz w:val="20"/>
                <w:szCs w:val="20"/>
              </w:rPr>
            </w:pPr>
          </w:p>
        </w:tc>
        <w:tc>
          <w:tcPr>
            <w:tcW w:w="13608" w:type="dxa"/>
            <w:gridSpan w:val="2"/>
            <w:tcBorders>
              <w:top w:val="single" w:color="FFFFFF" w:themeColor="background1" w:sz="8" w:space="0"/>
              <w:left w:val="nil"/>
              <w:bottom w:val="single" w:color="FFFFFF" w:themeColor="background1" w:sz="8" w:space="0"/>
              <w:right w:val="nil"/>
            </w:tcBorders>
            <w:shd w:val="clear" w:color="auto" w:fill="E6E7E8"/>
            <w:tcMar/>
          </w:tcPr>
          <w:p w:rsidRPr="00B72B13" w:rsidR="00167B99" w:rsidP="004E01B6" w:rsidRDefault="00167B99" w14:paraId="3808AF1F" w14:textId="32A70F88">
            <w:pPr>
              <w:pStyle w:val="TableParagraph"/>
              <w:rPr>
                <w:rFonts w:ascii="Work Sans" w:hAnsi="Work Sans"/>
                <w:sz w:val="20"/>
                <w:szCs w:val="20"/>
              </w:rPr>
            </w:pPr>
          </w:p>
        </w:tc>
      </w:tr>
      <w:tr w:rsidR="00624281" w:rsidTr="2595A761" w14:paraId="2B7088DE" w14:textId="77777777">
        <w:trPr>
          <w:trHeight w:val="7681"/>
        </w:trPr>
        <w:tc>
          <w:tcPr>
            <w:tcW w:w="1550" w:type="dxa"/>
            <w:vMerge w:val="restart"/>
            <w:tcBorders>
              <w:top w:val="single" w:color="FFFFFF" w:themeColor="background1" w:sz="8" w:space="0"/>
              <w:bottom w:val="single" w:color="E6E7E8" w:sz="8" w:space="0"/>
            </w:tcBorders>
            <w:shd w:val="clear" w:color="auto" w:fill="F2F2F2" w:themeFill="background1" w:themeFillShade="F2"/>
            <w:tcMar/>
          </w:tcPr>
          <w:p w:rsidRPr="00F4768F" w:rsidR="00F4768F" w:rsidP="00F4768F" w:rsidRDefault="00513072" w14:paraId="6F142A29" w14:textId="77777777">
            <w:pPr>
              <w:tabs>
                <w:tab w:val="left" w:pos="720"/>
              </w:tabs>
              <w:rPr>
                <w:rFonts w:ascii="Barlow" w:hAnsi="Barlow"/>
                <w:color w:val="FFFFFF" w:themeColor="background1"/>
                <w:w w:val="101"/>
                <w:lang w:val="en-GB"/>
              </w:rPr>
            </w:pPr>
            <w:hyperlink w:history="1" r:id="rId57">
              <w:r w:rsidRPr="00F4768F" w:rsidR="00F4768F">
                <w:rPr>
                  <w:rStyle w:val="Hyperlink"/>
                  <w:rFonts w:ascii="Barlow" w:hAnsi="Barlow"/>
                  <w:w w:val="101"/>
                  <w:lang w:val="en-GB"/>
                </w:rPr>
                <w:t>4MD-1 Page 170</w:t>
              </w:r>
            </w:hyperlink>
          </w:p>
          <w:p w:rsidRPr="00F4768F" w:rsidR="00F4768F" w:rsidP="00F4768F" w:rsidRDefault="00513072" w14:paraId="73A256FC" w14:textId="77777777">
            <w:pPr>
              <w:tabs>
                <w:tab w:val="left" w:pos="720"/>
              </w:tabs>
              <w:rPr>
                <w:rFonts w:ascii="Barlow" w:hAnsi="Barlow"/>
                <w:color w:val="FFFFFF" w:themeColor="background1"/>
                <w:w w:val="101"/>
                <w:lang w:val="en-GB"/>
              </w:rPr>
            </w:pPr>
            <w:hyperlink w:history="1" r:id="rId58">
              <w:r w:rsidRPr="00F4768F" w:rsidR="00F4768F">
                <w:rPr>
                  <w:rStyle w:val="Hyperlink"/>
                  <w:rFonts w:ascii="Barlow" w:hAnsi="Barlow"/>
                  <w:w w:val="101"/>
                  <w:lang w:val="en-GB"/>
                </w:rPr>
                <w:t>4MD-2</w:t>
              </w:r>
            </w:hyperlink>
            <w:hyperlink w:history="1" r:id="rId59">
              <w:r w:rsidRPr="00F4768F" w:rsidR="00F4768F">
                <w:rPr>
                  <w:rStyle w:val="Hyperlink"/>
                  <w:rFonts w:ascii="Barlow" w:hAnsi="Barlow"/>
                  <w:w w:val="101"/>
                  <w:lang w:val="en-GB"/>
                </w:rPr>
                <w:t xml:space="preserve"> Page </w:t>
              </w:r>
            </w:hyperlink>
            <w:hyperlink w:history="1" r:id="rId60">
              <w:r w:rsidRPr="00F4768F" w:rsidR="00F4768F">
                <w:rPr>
                  <w:rStyle w:val="Hyperlink"/>
                  <w:rFonts w:ascii="Barlow" w:hAnsi="Barlow"/>
                  <w:w w:val="101"/>
                  <w:lang w:val="en-GB"/>
                </w:rPr>
                <w:t>173</w:t>
              </w:r>
            </w:hyperlink>
          </w:p>
          <w:p w:rsidRPr="00F4768F" w:rsidR="00F4768F" w:rsidP="00F4768F" w:rsidRDefault="00513072" w14:paraId="35EFF78F" w14:textId="77777777">
            <w:pPr>
              <w:tabs>
                <w:tab w:val="left" w:pos="720"/>
              </w:tabs>
              <w:rPr>
                <w:rFonts w:ascii="Barlow" w:hAnsi="Barlow"/>
                <w:color w:val="FFFFFF" w:themeColor="background1"/>
                <w:w w:val="101"/>
                <w:lang w:val="en-GB"/>
              </w:rPr>
            </w:pPr>
            <w:hyperlink w:history="1" r:id="rId61">
              <w:r w:rsidRPr="00F4768F" w:rsidR="00F4768F">
                <w:rPr>
                  <w:rStyle w:val="Hyperlink"/>
                  <w:rFonts w:ascii="Barlow" w:hAnsi="Barlow"/>
                  <w:w w:val="101"/>
                  <w:lang w:val="en-GB"/>
                </w:rPr>
                <w:t>4MD-3</w:t>
              </w:r>
            </w:hyperlink>
            <w:hyperlink w:history="1" r:id="rId62">
              <w:r w:rsidRPr="00F4768F" w:rsidR="00F4768F">
                <w:rPr>
                  <w:rStyle w:val="Hyperlink"/>
                  <w:rFonts w:ascii="Barlow" w:hAnsi="Barlow"/>
                  <w:w w:val="101"/>
                  <w:lang w:val="en-GB"/>
                </w:rPr>
                <w:t xml:space="preserve"> Page 178</w:t>
              </w:r>
            </w:hyperlink>
          </w:p>
          <w:p w:rsidRPr="00F4768F" w:rsidR="00F4768F" w:rsidP="00F4768F" w:rsidRDefault="00513072" w14:paraId="51F90616" w14:textId="77777777">
            <w:pPr>
              <w:tabs>
                <w:tab w:val="left" w:pos="720"/>
              </w:tabs>
              <w:rPr>
                <w:rFonts w:ascii="Barlow" w:hAnsi="Barlow"/>
                <w:color w:val="FFFFFF" w:themeColor="background1"/>
                <w:w w:val="101"/>
                <w:lang w:val="en-GB"/>
              </w:rPr>
            </w:pPr>
            <w:hyperlink w:history="1" r:id="rId63">
              <w:r w:rsidRPr="00F4768F" w:rsidR="00F4768F">
                <w:rPr>
                  <w:rStyle w:val="Hyperlink"/>
                  <w:rFonts w:ascii="Barlow" w:hAnsi="Barlow"/>
                  <w:w w:val="101"/>
                  <w:lang w:val="en-GB"/>
                </w:rPr>
                <w:t>4NF-3 Page 166</w:t>
              </w:r>
            </w:hyperlink>
          </w:p>
          <w:p w:rsidR="00624281" w:rsidP="00F4768F" w:rsidRDefault="00624281" w14:paraId="54300A7C" w14:textId="77777777">
            <w:pPr>
              <w:rPr>
                <w:rFonts w:asciiTheme="majorHAnsi" w:hAnsiTheme="majorHAnsi"/>
                <w:color w:val="FFFFFF" w:themeColor="background1"/>
                <w:w w:val="101"/>
                <w:sz w:val="24"/>
                <w:szCs w:val="24"/>
              </w:rPr>
            </w:pPr>
          </w:p>
          <w:p w:rsidR="00CD747A" w:rsidP="00CD747A" w:rsidRDefault="00CD747A" w14:paraId="59475B91" w14:textId="77777777">
            <w:pPr>
              <w:pStyle w:val="TableParagraph"/>
              <w:spacing w:before="105"/>
              <w:rPr>
                <w:rFonts w:ascii="Barlow" w:hAnsi="Barlow"/>
                <w:bCs/>
                <w:color w:val="FFFFFF"/>
                <w:w w:val="101"/>
                <w:szCs w:val="20"/>
                <w:lang w:val="en-GB"/>
              </w:rPr>
            </w:pPr>
            <w:r w:rsidRPr="006251B2">
              <w:rPr>
                <w:rFonts w:ascii="Barlow" w:hAnsi="Barlow" w:cs="Segoe UI Semilight"/>
                <w:noProof/>
              </w:rPr>
              <w:drawing>
                <wp:inline distT="0" distB="0" distL="0" distR="0" wp14:anchorId="46480054" wp14:editId="534181BD">
                  <wp:extent cx="865912" cy="133350"/>
                  <wp:effectExtent l="19050" t="19050" r="10795" b="190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rsidR="00CD747A" w:rsidP="00CD747A" w:rsidRDefault="00CD747A" w14:paraId="2190ACF5" w14:textId="77777777">
            <w:pPr>
              <w:pStyle w:val="TableParagraph"/>
              <w:spacing w:before="105"/>
              <w:rPr>
                <w:rFonts w:ascii="Barlow" w:hAnsi="Barlow"/>
                <w:bCs/>
                <w:color w:val="FFFFFF"/>
                <w:w w:val="101"/>
                <w:szCs w:val="20"/>
                <w:lang w:val="en-GB"/>
              </w:rPr>
            </w:pPr>
            <w:r w:rsidRPr="004A5C8F">
              <w:rPr>
                <w:rFonts w:ascii="HP Simplified" w:hAnsi="HP Simplified"/>
                <w:noProof/>
                <w:sz w:val="18"/>
                <w:szCs w:val="18"/>
              </w:rPr>
              <w:drawing>
                <wp:inline distT="0" distB="0" distL="0" distR="0" wp14:anchorId="131B06BB" wp14:editId="0EDDE9F6">
                  <wp:extent cx="657225" cy="212487"/>
                  <wp:effectExtent l="19050" t="19050" r="9525" b="165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D46B04" w:rsidR="00CD747A" w:rsidP="00F4768F" w:rsidRDefault="00CD747A" w14:paraId="22D15ECA" w14:textId="224F3850">
            <w:pPr>
              <w:rPr>
                <w:rFonts w:asciiTheme="majorHAnsi" w:hAnsiTheme="majorHAnsi"/>
                <w:color w:val="FFFFFF" w:themeColor="background1"/>
                <w:w w:val="101"/>
                <w:sz w:val="24"/>
                <w:szCs w:val="24"/>
              </w:rPr>
            </w:pPr>
          </w:p>
        </w:tc>
        <w:tc>
          <w:tcPr>
            <w:tcW w:w="992" w:type="dxa"/>
            <w:tcBorders>
              <w:top w:val="single" w:color="FFFFFF" w:themeColor="background1" w:sz="8" w:space="0"/>
              <w:bottom w:val="single" w:color="595959" w:themeColor="text1" w:themeTint="A6" w:sz="8" w:space="0"/>
            </w:tcBorders>
            <w:shd w:val="clear" w:color="auto" w:fill="505354"/>
            <w:tcMar/>
            <w:vAlign w:val="center"/>
          </w:tcPr>
          <w:p w:rsidRPr="00624281" w:rsidR="00624281" w:rsidP="00B73722" w:rsidRDefault="00624281" w14:paraId="687FD5F2" w14:textId="7373214C">
            <w:pPr>
              <w:jc w:val="center"/>
              <w:rPr>
                <w:rFonts w:ascii="Barlow" w:hAnsi="Barlow"/>
                <w:color w:val="FFFFFF" w:themeColor="background1"/>
                <w:sz w:val="36"/>
                <w:szCs w:val="36"/>
              </w:rPr>
            </w:pPr>
            <w:r w:rsidRPr="00624281">
              <w:rPr>
                <w:rFonts w:ascii="Barlow" w:hAnsi="Barlow"/>
                <w:color w:val="FFFFFF" w:themeColor="background1"/>
                <w:w w:val="101"/>
                <w:sz w:val="36"/>
                <w:szCs w:val="36"/>
              </w:rPr>
              <w:t>6</w:t>
            </w:r>
          </w:p>
          <w:p w:rsidRPr="00D46B04" w:rsidR="00624281" w:rsidP="00B73722" w:rsidRDefault="00624281" w14:paraId="0B3F95D6" w14:textId="77777777">
            <w:pPr>
              <w:pStyle w:val="TableParagraph"/>
              <w:spacing w:line="113" w:lineRule="exact"/>
              <w:ind w:left="9"/>
              <w:jc w:val="center"/>
              <w:rPr>
                <w:rFonts w:asciiTheme="majorHAnsi" w:hAnsiTheme="majorHAnsi"/>
                <w:b/>
                <w:color w:val="FFFFFF"/>
                <w:w w:val="101"/>
                <w:sz w:val="24"/>
                <w:szCs w:val="24"/>
              </w:rPr>
            </w:pPr>
          </w:p>
          <w:p w:rsidRPr="00D46B04" w:rsidR="00624281" w:rsidP="00B73722" w:rsidRDefault="00624281" w14:paraId="2163DBF4" w14:textId="77777777">
            <w:pPr>
              <w:pStyle w:val="TableParagraph"/>
              <w:spacing w:line="113" w:lineRule="exact"/>
              <w:jc w:val="center"/>
              <w:rPr>
                <w:rFonts w:asciiTheme="majorHAnsi" w:hAnsiTheme="majorHAnsi"/>
                <w:b/>
                <w:sz w:val="24"/>
                <w:szCs w:val="24"/>
              </w:rPr>
            </w:pPr>
          </w:p>
        </w:tc>
        <w:tc>
          <w:tcPr>
            <w:tcW w:w="12616" w:type="dxa"/>
            <w:vMerge w:val="restart"/>
            <w:tcBorders>
              <w:top w:val="single" w:color="FFFFFF" w:themeColor="background1" w:sz="8" w:space="0"/>
              <w:bottom w:val="single" w:color="E6E7E8" w:sz="8" w:space="0"/>
            </w:tcBorders>
            <w:tcMar/>
            <w:vAlign w:val="center"/>
          </w:tcPr>
          <w:p w:rsidRPr="00624281" w:rsidR="00624281" w:rsidP="004E01B6" w:rsidRDefault="00624281" w14:paraId="2836F85E" w14:textId="05BACA23">
            <w:pPr>
              <w:pStyle w:val="Heading2"/>
              <w:shd w:val="clear" w:color="auto" w:fill="FFFFFF"/>
              <w:spacing w:before="0"/>
              <w:rPr>
                <w:rFonts w:ascii="Work Sans" w:hAnsi="Work Sans"/>
                <w:b/>
                <w:bCs/>
                <w:color w:val="2D374B"/>
                <w:sz w:val="20"/>
                <w:szCs w:val="20"/>
                <w:shd w:val="clear" w:color="auto" w:fill="FFFFFF"/>
              </w:rPr>
            </w:pPr>
            <w:r w:rsidRPr="00624281">
              <w:rPr>
                <w:rFonts w:ascii="Barlow" w:hAnsi="Barlow"/>
                <w:b/>
                <w:bCs/>
                <w:color w:val="2D374B"/>
                <w:sz w:val="28"/>
                <w:szCs w:val="28"/>
              </w:rPr>
              <w:t>Understanding and manipulating multiplicative relationships</w:t>
            </w:r>
          </w:p>
          <w:p w:rsidRPr="0083459A" w:rsidR="000C145A" w:rsidP="000C145A" w:rsidRDefault="000C145A" w14:paraId="1B962520"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000C145A" w:rsidP="000C145A" w:rsidRDefault="000C145A" w14:paraId="16F87780" w14:textId="77777777">
            <w:pPr>
              <w:pStyle w:val="TableParagraph"/>
              <w:rPr>
                <w:rFonts w:ascii="Barlow" w:hAnsi="Barlow"/>
                <w:color w:val="E36C0A" w:themeColor="accent6" w:themeShade="BF"/>
              </w:rPr>
            </w:pPr>
            <w:r>
              <w:rPr>
                <w:rFonts w:ascii="Barlow" w:hAnsi="Barlow"/>
                <w:color w:val="E36C0A" w:themeColor="accent6" w:themeShade="BF"/>
              </w:rPr>
              <w:t>4MD-2</w:t>
            </w:r>
          </w:p>
          <w:p w:rsidRPr="0083459A" w:rsidR="000C145A" w:rsidP="000C145A" w:rsidRDefault="000C145A" w14:paraId="6A1AEF20" w14:textId="49F6AA84">
            <w:pPr>
              <w:pStyle w:val="TableParagraph"/>
              <w:rPr>
                <w:rFonts w:ascii="Barlow" w:hAnsi="Barlow"/>
                <w:color w:val="E36C0A" w:themeColor="accent6" w:themeShade="BF"/>
              </w:rPr>
            </w:pPr>
            <w:r>
              <w:rPr>
                <w:rFonts w:ascii="Barlow" w:hAnsi="Barlow"/>
                <w:color w:val="E36C0A" w:themeColor="accent6" w:themeShade="BF"/>
              </w:rPr>
              <w:t>4MD-3</w:t>
            </w:r>
          </w:p>
          <w:p w:rsidR="00624281" w:rsidP="004E01B6" w:rsidRDefault="00624281" w14:paraId="20916ACC" w14:textId="77777777">
            <w:pPr>
              <w:pStyle w:val="Heading2"/>
              <w:shd w:val="clear" w:color="auto" w:fill="FFFFFF"/>
              <w:spacing w:before="0"/>
              <w:rPr>
                <w:rFonts w:ascii="Work Sans" w:hAnsi="Work Sans"/>
                <w:b/>
                <w:bCs/>
                <w:color w:val="2D374B"/>
                <w:sz w:val="20"/>
                <w:szCs w:val="20"/>
                <w:shd w:val="clear" w:color="auto" w:fill="FFFFFF"/>
              </w:rPr>
            </w:pPr>
          </w:p>
          <w:tbl>
            <w:tblPr>
              <w:tblW w:w="12310"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4"/>
              <w:gridCol w:w="9456"/>
              <w:gridCol w:w="2550"/>
            </w:tblGrid>
            <w:tr w:rsidRPr="003666BF" w:rsidR="002D2003" w:rsidTr="2595A761" w14:paraId="26FCFDF0" w14:textId="77777777">
              <w:trPr>
                <w:trHeight w:val="19"/>
              </w:trPr>
              <w:tc>
                <w:tcPr>
                  <w:tcW w:w="12310" w:type="dxa"/>
                  <w:gridSpan w:val="3"/>
                  <w:shd w:val="clear" w:color="auto" w:fill="FFFFFF" w:themeFill="background1"/>
                  <w:tcMar/>
                  <w:vAlign w:val="center"/>
                </w:tcPr>
                <w:p w:rsidRPr="002D2003" w:rsidR="002D2003" w:rsidP="002D2003" w:rsidRDefault="00513072" w14:paraId="72949C37" w14:textId="77777777">
                  <w:pPr>
                    <w:widowControl/>
                    <w:autoSpaceDE/>
                    <w:autoSpaceDN/>
                    <w:rPr>
                      <w:rFonts w:ascii="Barlow" w:hAnsi="Barlow" w:eastAsia="Times New Roman" w:cs="Times New Roman"/>
                      <w:color w:val="51596C"/>
                      <w:lang w:val="en-GB" w:eastAsia="en-GB"/>
                    </w:rPr>
                  </w:pPr>
                  <w:hyperlink w:history="1" r:id="rId64">
                    <w:r w:rsidRPr="002D2003" w:rsidR="002D2003">
                      <w:rPr>
                        <w:rStyle w:val="Hyperlink"/>
                        <w:rFonts w:ascii="Barlow" w:hAnsi="Barlow" w:eastAsia="Times New Roman" w:cs="Times New Roman"/>
                        <w:lang w:val="en-GB" w:eastAsia="en-GB"/>
                      </w:rPr>
                      <w:t>2.10 Connecting multiplication and division, and the distributive law</w:t>
                    </w:r>
                  </w:hyperlink>
                </w:p>
                <w:p w:rsidRPr="003666BF" w:rsidR="002D2003" w:rsidP="002D2003" w:rsidRDefault="002D2003" w14:paraId="2AA21499" w14:textId="5AA70424">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1</w:t>
                  </w:r>
                  <w:r w:rsidRPr="003666BF">
                    <w:rPr>
                      <w:rFonts w:ascii="Barlow" w:hAnsi="Barlow" w:eastAsia="Times New Roman" w:cs="Times New Roman"/>
                      <w:color w:val="2D374B"/>
                      <w:lang w:val="en-GB" w:eastAsia="en-GB"/>
                    </w:rPr>
                    <w:t>: Multiplication is commutative; division is not commutative.</w:t>
                  </w:r>
                </w:p>
              </w:tc>
            </w:tr>
            <w:tr w:rsidRPr="003666BF" w:rsidR="008B47CE" w:rsidTr="2595A761" w14:paraId="0CFFCE21" w14:textId="6BC617D2">
              <w:trPr>
                <w:trHeight w:val="19"/>
              </w:trPr>
              <w:tc>
                <w:tcPr>
                  <w:tcW w:w="304" w:type="dxa"/>
                  <w:shd w:val="clear" w:color="auto" w:fill="505354"/>
                  <w:tcMar/>
                  <w:vAlign w:val="center"/>
                  <w:hideMark/>
                </w:tcPr>
                <w:p w:rsidRPr="00481F47" w:rsidR="008B47CE" w:rsidP="008B47CE" w:rsidRDefault="008B47CE" w14:paraId="7B17EE93" w14:textId="77777777">
                  <w:pPr>
                    <w:widowControl/>
                    <w:autoSpaceDE/>
                    <w:autoSpaceDN/>
                    <w:rPr>
                      <w:rFonts w:ascii="Barlow" w:hAnsi="Barlow" w:eastAsia="Times New Roman" w:cs="Times New Roman"/>
                      <w:color w:val="FFFFFF" w:themeColor="background1"/>
                      <w:lang w:val="en-GB" w:eastAsia="en-GB"/>
                    </w:rPr>
                  </w:pPr>
                  <w:r w:rsidRPr="00481F47">
                    <w:rPr>
                      <w:rFonts w:ascii="Barlow" w:hAnsi="Barlow" w:eastAsia="Times New Roman" w:cs="Times New Roman"/>
                      <w:color w:val="FFFFFF" w:themeColor="background1"/>
                      <w:lang w:val="en-GB" w:eastAsia="en-GB"/>
                    </w:rPr>
                    <w:t>1</w:t>
                  </w:r>
                </w:p>
              </w:tc>
              <w:tc>
                <w:tcPr>
                  <w:tcW w:w="9456" w:type="dxa"/>
                  <w:shd w:val="clear" w:color="auto" w:fill="505354"/>
                  <w:tcMar/>
                  <w:vAlign w:val="center"/>
                  <w:hideMark/>
                </w:tcPr>
                <w:p w:rsidRPr="00481F47" w:rsidR="008B47CE" w:rsidP="008B47CE" w:rsidRDefault="008B47CE" w14:paraId="372D1ECD" w14:textId="77777777">
                  <w:pPr>
                    <w:widowControl/>
                    <w:autoSpaceDE/>
                    <w:autoSpaceDN/>
                    <w:rPr>
                      <w:rFonts w:ascii="Barlow" w:hAnsi="Barlow" w:eastAsia="Times New Roman" w:cs="Times New Roman"/>
                      <w:color w:val="FFFFFF" w:themeColor="background1"/>
                      <w:lang w:val="en-GB" w:eastAsia="en-GB"/>
                    </w:rPr>
                  </w:pPr>
                  <w:r w:rsidRPr="00481F47">
                    <w:rPr>
                      <w:rFonts w:ascii="Barlow" w:hAnsi="Barlow" w:eastAsia="Times New Roman" w:cs="Times New Roman"/>
                      <w:color w:val="FFFFFF" w:themeColor="background1"/>
                      <w:lang w:val="en-GB" w:eastAsia="en-GB"/>
                    </w:rPr>
                    <w:t>Pupils explain what each factor represents in a multiplication equation</w:t>
                  </w:r>
                </w:p>
                <w:p w:rsidRPr="00481F47" w:rsidR="00481F47" w:rsidP="008B47CE" w:rsidRDefault="00481F47" w14:paraId="60288193" w14:textId="5903608F">
                  <w:pPr>
                    <w:widowControl/>
                    <w:autoSpaceDE/>
                    <w:autoSpaceDN/>
                    <w:rPr>
                      <w:rFonts w:ascii="Barlow" w:hAnsi="Barlow" w:eastAsia="Times New Roman" w:cs="Times New Roman"/>
                      <w:color w:val="FFFFFF" w:themeColor="background1"/>
                      <w:lang w:val="en-GB" w:eastAsia="en-GB"/>
                    </w:rPr>
                  </w:pPr>
                  <w:r w:rsidRPr="00481F47">
                    <w:rPr>
                      <w:rFonts w:ascii="Barlow" w:hAnsi="Barlow" w:eastAsia="Times New Roman" w:cs="Times New Roman"/>
                      <w:b/>
                      <w:bCs/>
                      <w:color w:val="FFFFFF" w:themeColor="background1"/>
                      <w:lang w:eastAsia="en-GB"/>
                    </w:rPr>
                    <w:t>4MD-2 Manipulating the multiplicative relationship</w:t>
                  </w:r>
                </w:p>
              </w:tc>
              <w:tc>
                <w:tcPr>
                  <w:tcW w:w="2550" w:type="dxa"/>
                  <w:shd w:val="clear" w:color="auto" w:fill="505354"/>
                  <w:tcMar/>
                </w:tcPr>
                <w:p w:rsidRPr="00481F47" w:rsidR="008B47CE" w:rsidP="008B47CE" w:rsidRDefault="008B47CE" w14:paraId="298CB872" w14:textId="77777777">
                  <w:pPr>
                    <w:widowControl/>
                    <w:autoSpaceDE/>
                    <w:autoSpaceDN/>
                    <w:rPr>
                      <w:rFonts w:ascii="Barlow" w:hAnsi="Barlow" w:eastAsia="Times New Roman" w:cs="Times New Roman"/>
                      <w:color w:val="FFFFFF" w:themeColor="background1"/>
                      <w:lang w:val="en-GB" w:eastAsia="en-GB"/>
                    </w:rPr>
                  </w:pPr>
                </w:p>
              </w:tc>
            </w:tr>
            <w:tr w:rsidRPr="003666BF" w:rsidR="008B47CE" w:rsidTr="2595A761" w14:paraId="5418CDCC" w14:textId="19F187A5">
              <w:trPr>
                <w:trHeight w:val="19"/>
              </w:trPr>
              <w:tc>
                <w:tcPr>
                  <w:tcW w:w="304" w:type="dxa"/>
                  <w:shd w:val="clear" w:color="auto" w:fill="505354"/>
                  <w:tcMar/>
                  <w:vAlign w:val="center"/>
                  <w:hideMark/>
                </w:tcPr>
                <w:p w:rsidRPr="008B47CE" w:rsidR="008B47CE" w:rsidP="008B47CE" w:rsidRDefault="008B47CE" w14:paraId="4C9386C7"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2</w:t>
                  </w:r>
                </w:p>
              </w:tc>
              <w:tc>
                <w:tcPr>
                  <w:tcW w:w="9456" w:type="dxa"/>
                  <w:shd w:val="clear" w:color="auto" w:fill="505354"/>
                  <w:tcMar/>
                  <w:vAlign w:val="center"/>
                  <w:hideMark/>
                </w:tcPr>
                <w:p w:rsidRPr="003666BF" w:rsidR="008B47CE" w:rsidP="008B47CE" w:rsidRDefault="008B47CE" w14:paraId="56B9730C"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explain how each part of a multiplication and division equation relates to a story</w:t>
                  </w:r>
                </w:p>
                <w:p w:rsidRPr="008B47CE" w:rsidR="00EA0782" w:rsidP="008B47CE" w:rsidRDefault="00EA0782" w14:paraId="52A66260" w14:textId="0709A312">
                  <w:pPr>
                    <w:widowControl/>
                    <w:autoSpaceDE/>
                    <w:autoSpaceDN/>
                    <w:rPr>
                      <w:rFonts w:ascii="Barlow" w:hAnsi="Barlow" w:eastAsia="Times New Roman" w:cs="Times New Roman"/>
                      <w:b/>
                      <w:bCs/>
                      <w:color w:val="FFFFFF" w:themeColor="background1"/>
                      <w:lang w:val="en-GB" w:eastAsia="en-GB"/>
                    </w:rPr>
                  </w:pPr>
                  <w:r w:rsidRPr="003666BF">
                    <w:rPr>
                      <w:rFonts w:ascii="Barlow" w:hAnsi="Barlow" w:eastAsia="Times New Roman" w:cs="Times New Roman"/>
                      <w:b/>
                      <w:bCs/>
                      <w:color w:val="FFFFFF" w:themeColor="background1"/>
                      <w:lang w:eastAsia="en-GB"/>
                    </w:rPr>
                    <w:t>4MD-2 Manipulating the multiplicative relationship</w:t>
                  </w:r>
                </w:p>
              </w:tc>
              <w:tc>
                <w:tcPr>
                  <w:tcW w:w="2550" w:type="dxa"/>
                  <w:shd w:val="clear" w:color="auto" w:fill="505354"/>
                  <w:tcMar/>
                </w:tcPr>
                <w:p w:rsidRPr="003666BF" w:rsidR="008B47CE" w:rsidP="008B47CE" w:rsidRDefault="00456728" w14:paraId="61ED96C3" w14:textId="1FA24C7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dividend, divisor, quotient </w:t>
                  </w:r>
                </w:p>
              </w:tc>
            </w:tr>
            <w:tr w:rsidRPr="003666BF" w:rsidR="008B47CE" w:rsidTr="2595A761" w14:paraId="66C41D0B" w14:textId="41D00FF6">
              <w:trPr>
                <w:trHeight w:val="19"/>
              </w:trPr>
              <w:tc>
                <w:tcPr>
                  <w:tcW w:w="304" w:type="dxa"/>
                  <w:shd w:val="clear" w:color="auto" w:fill="FFFFFF" w:themeFill="background1"/>
                  <w:tcMar/>
                  <w:vAlign w:val="center"/>
                  <w:hideMark/>
                </w:tcPr>
                <w:p w:rsidRPr="008B47CE" w:rsidR="008B47CE" w:rsidP="008B47CE" w:rsidRDefault="008B47CE" w14:paraId="569BEB8B"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3</w:t>
                  </w:r>
                </w:p>
              </w:tc>
              <w:tc>
                <w:tcPr>
                  <w:tcW w:w="9456" w:type="dxa"/>
                  <w:shd w:val="clear" w:color="auto" w:fill="FFFFFF" w:themeFill="background1"/>
                  <w:tcMar/>
                  <w:vAlign w:val="center"/>
                  <w:hideMark/>
                </w:tcPr>
                <w:p w:rsidRPr="008B47CE" w:rsidR="008B47CE" w:rsidP="008B47CE" w:rsidRDefault="008B47CE" w14:paraId="36A80492"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Pupils explain where zero can be part of a multiplication or division expression and the impact it has</w:t>
                  </w:r>
                </w:p>
              </w:tc>
              <w:tc>
                <w:tcPr>
                  <w:tcW w:w="2550" w:type="dxa"/>
                  <w:shd w:val="clear" w:color="auto" w:fill="FFFFFF" w:themeFill="background1"/>
                  <w:tcMar/>
                </w:tcPr>
                <w:p w:rsidRPr="003666BF" w:rsidR="008B47CE" w:rsidP="008B47CE" w:rsidRDefault="008B47CE" w14:paraId="66012350" w14:textId="77777777">
                  <w:pPr>
                    <w:widowControl/>
                    <w:autoSpaceDE/>
                    <w:autoSpaceDN/>
                    <w:rPr>
                      <w:rFonts w:ascii="Barlow" w:hAnsi="Barlow" w:eastAsia="Times New Roman" w:cs="Times New Roman"/>
                      <w:color w:val="51596C"/>
                      <w:lang w:val="en-GB" w:eastAsia="en-GB"/>
                    </w:rPr>
                  </w:pPr>
                </w:p>
              </w:tc>
            </w:tr>
            <w:tr w:rsidRPr="003666BF" w:rsidR="00912FB4" w:rsidTr="2595A761" w14:paraId="1B6F1BD7" w14:textId="77777777">
              <w:trPr>
                <w:trHeight w:val="19"/>
              </w:trPr>
              <w:tc>
                <w:tcPr>
                  <w:tcW w:w="12310" w:type="dxa"/>
                  <w:gridSpan w:val="3"/>
                  <w:shd w:val="clear" w:color="auto" w:fill="FFFFFF" w:themeFill="background1"/>
                  <w:tcMar/>
                  <w:vAlign w:val="center"/>
                </w:tcPr>
                <w:p w:rsidRPr="003666BF" w:rsidR="00912FB4" w:rsidP="008B47CE" w:rsidRDefault="00912FB4" w14:paraId="1A158C01" w14:textId="77777777">
                  <w:pPr>
                    <w:widowControl/>
                    <w:autoSpaceDE/>
                    <w:autoSpaceDN/>
                    <w:rPr>
                      <w:rFonts w:ascii="Barlow" w:hAnsi="Barlow" w:eastAsia="Times New Roman" w:cs="Times New Roman"/>
                      <w:color w:val="2D374B"/>
                      <w:lang w:val="en-GB" w:eastAsia="en-GB"/>
                    </w:rPr>
                  </w:pPr>
                </w:p>
                <w:p w:rsidRPr="002D2003" w:rsidR="00912FB4" w:rsidP="00912FB4" w:rsidRDefault="00513072" w14:paraId="47A8B816" w14:textId="77777777">
                  <w:pPr>
                    <w:widowControl/>
                    <w:autoSpaceDE/>
                    <w:autoSpaceDN/>
                    <w:rPr>
                      <w:rFonts w:ascii="Barlow" w:hAnsi="Barlow" w:eastAsia="Times New Roman" w:cs="Times New Roman"/>
                      <w:color w:val="51596C"/>
                      <w:lang w:val="en-GB" w:eastAsia="en-GB"/>
                    </w:rPr>
                  </w:pPr>
                  <w:hyperlink w:history="1" r:id="rId65">
                    <w:r w:rsidRPr="002D2003" w:rsidR="00912FB4">
                      <w:rPr>
                        <w:rStyle w:val="Hyperlink"/>
                        <w:rFonts w:ascii="Barlow" w:hAnsi="Barlow" w:eastAsia="Times New Roman" w:cs="Times New Roman"/>
                        <w:lang w:val="en-GB" w:eastAsia="en-GB"/>
                      </w:rPr>
                      <w:t>2.10 Connecting multiplication and division, and the distributive law</w:t>
                    </w:r>
                  </w:hyperlink>
                </w:p>
                <w:p w:rsidRPr="003666BF" w:rsidR="00912FB4" w:rsidP="00912FB4" w:rsidRDefault="00912FB4" w14:paraId="689E494E" w14:textId="1C49C363">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2</w:t>
                  </w:r>
                  <w:r w:rsidRPr="003666BF">
                    <w:rPr>
                      <w:rFonts w:ascii="Barlow" w:hAnsi="Barlow" w:eastAsia="Times New Roman" w:cs="Times New Roman"/>
                      <w:color w:val="2D374B"/>
                      <w:lang w:val="en-GB" w:eastAsia="en-GB"/>
                    </w:rPr>
                    <w:t>: Multiplication is distributive: multiplication facts can be derived from related known facts by partitioning one of the factors, and this can be interpreted as partitioning the number of groups; two-part problems that involve addition/subtraction of products with a common factor can be efficiently solved by applying the distributive law.</w:t>
                  </w:r>
                </w:p>
              </w:tc>
            </w:tr>
            <w:tr w:rsidRPr="003666BF" w:rsidR="008B47CE" w:rsidTr="2595A761" w14:paraId="3B225DBD" w14:textId="536EA3FB">
              <w:trPr>
                <w:trHeight w:val="19"/>
              </w:trPr>
              <w:tc>
                <w:tcPr>
                  <w:tcW w:w="304" w:type="dxa"/>
                  <w:shd w:val="clear" w:color="auto" w:fill="505354"/>
                  <w:tcMar/>
                  <w:vAlign w:val="center"/>
                  <w:hideMark/>
                </w:tcPr>
                <w:p w:rsidRPr="008B47CE" w:rsidR="008B47CE" w:rsidP="008B47CE" w:rsidRDefault="008B47CE" w14:paraId="0C9B1E31"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4</w:t>
                  </w:r>
                </w:p>
              </w:tc>
              <w:tc>
                <w:tcPr>
                  <w:tcW w:w="9456" w:type="dxa"/>
                  <w:shd w:val="clear" w:color="auto" w:fill="505354"/>
                  <w:tcMar/>
                  <w:vAlign w:val="center"/>
                  <w:hideMark/>
                </w:tcPr>
                <w:p w:rsidRPr="003666BF" w:rsidR="008B47CE" w:rsidP="008B47CE" w:rsidRDefault="008B47CE" w14:paraId="21E7A67A"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partition one of the factors in a multiplication equation in different ways using representations (I)</w:t>
                  </w:r>
                </w:p>
                <w:p w:rsidRPr="008B47CE" w:rsidR="00DE5EC4" w:rsidP="008B47CE" w:rsidRDefault="00DE5EC4" w14:paraId="35E2068F" w14:textId="7237FF38">
                  <w:pPr>
                    <w:widowControl/>
                    <w:autoSpaceDE/>
                    <w:autoSpaceDN/>
                    <w:rPr>
                      <w:rFonts w:ascii="Barlow" w:hAnsi="Barlow" w:eastAsia="Times New Roman" w:cs="Times New Roman"/>
                      <w:b/>
                      <w:bCs/>
                      <w:color w:val="FFFFFF" w:themeColor="background1"/>
                      <w:lang w:val="en-GB" w:eastAsia="en-GB"/>
                    </w:rPr>
                  </w:pPr>
                  <w:r w:rsidRPr="003666BF">
                    <w:rPr>
                      <w:rFonts w:ascii="Barlow" w:hAnsi="Barlow" w:eastAsia="Times New Roman" w:cs="Times New Roman"/>
                      <w:b/>
                      <w:bCs/>
                      <w:color w:val="FFFFFF" w:themeColor="background1"/>
                      <w:lang w:eastAsia="en-GB"/>
                    </w:rPr>
                    <w:t>4MD-3 The distributive property of multiplication</w:t>
                  </w:r>
                </w:p>
              </w:tc>
              <w:tc>
                <w:tcPr>
                  <w:tcW w:w="2550" w:type="dxa"/>
                  <w:shd w:val="clear" w:color="auto" w:fill="505354"/>
                  <w:tcMar/>
                </w:tcPr>
                <w:p w:rsidRPr="003666BF" w:rsidR="008B47CE" w:rsidP="008B47CE" w:rsidRDefault="00456728" w14:paraId="5695B105" w14:textId="49E80F12">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 partition, distributive law, adjacent </w:t>
                  </w:r>
                </w:p>
              </w:tc>
            </w:tr>
            <w:tr w:rsidRPr="003666BF" w:rsidR="008B47CE" w:rsidTr="2595A761" w14:paraId="54ACC775" w14:textId="31ECD9D4">
              <w:trPr>
                <w:trHeight w:val="19"/>
              </w:trPr>
              <w:tc>
                <w:tcPr>
                  <w:tcW w:w="304" w:type="dxa"/>
                  <w:shd w:val="clear" w:color="auto" w:fill="505354"/>
                  <w:tcMar/>
                  <w:vAlign w:val="center"/>
                  <w:hideMark/>
                </w:tcPr>
                <w:p w:rsidRPr="008B47CE" w:rsidR="008B47CE" w:rsidP="008B47CE" w:rsidRDefault="008B47CE" w14:paraId="3072E192"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5</w:t>
                  </w:r>
                </w:p>
              </w:tc>
              <w:tc>
                <w:tcPr>
                  <w:tcW w:w="9456" w:type="dxa"/>
                  <w:shd w:val="clear" w:color="auto" w:fill="505354"/>
                  <w:tcMar/>
                  <w:vAlign w:val="center"/>
                  <w:hideMark/>
                </w:tcPr>
                <w:p w:rsidRPr="003666BF" w:rsidR="008B47CE" w:rsidP="008B47CE" w:rsidRDefault="008B47CE" w14:paraId="64B973BE"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partition one of the factors in a multiplication equation in different ways using representations (II)</w:t>
                  </w:r>
                </w:p>
                <w:p w:rsidRPr="008B47CE" w:rsidR="00CA7582" w:rsidP="008B47CE" w:rsidRDefault="00CA7582" w14:paraId="42446393" w14:textId="399A1DAF">
                  <w:pPr>
                    <w:widowControl/>
                    <w:autoSpaceDE/>
                    <w:autoSpaceDN/>
                    <w:rPr>
                      <w:rFonts w:ascii="Barlow" w:hAnsi="Barlow" w:eastAsia="Times New Roman" w:cs="Times New Roman"/>
                      <w:color w:val="FFFFFF" w:themeColor="background1"/>
                      <w:lang w:val="en-GB" w:eastAsia="en-GB"/>
                    </w:rPr>
                  </w:pPr>
                  <w:r w:rsidRPr="003666BF">
                    <w:rPr>
                      <w:rFonts w:ascii="Barlow" w:hAnsi="Barlow" w:eastAsia="Times New Roman" w:cs="Times New Roman"/>
                      <w:b/>
                      <w:bCs/>
                      <w:color w:val="FFFFFF" w:themeColor="background1"/>
                      <w:lang w:eastAsia="en-GB"/>
                    </w:rPr>
                    <w:t>4MD-3 The distributive property of multiplication</w:t>
                  </w:r>
                </w:p>
              </w:tc>
              <w:tc>
                <w:tcPr>
                  <w:tcW w:w="2550" w:type="dxa"/>
                  <w:shd w:val="clear" w:color="auto" w:fill="505354"/>
                  <w:tcMar/>
                </w:tcPr>
                <w:p w:rsidRPr="003666BF" w:rsidR="008B47CE" w:rsidP="008B47CE" w:rsidRDefault="00456728" w14:paraId="666D725B" w14:textId="07FF191F">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multiples, partition, distributive law, adjacent</w:t>
                  </w:r>
                </w:p>
              </w:tc>
            </w:tr>
            <w:tr w:rsidRPr="003666BF" w:rsidR="008B47CE" w:rsidTr="2595A761" w14:paraId="46D1B764" w14:textId="16CF4F42">
              <w:trPr>
                <w:trHeight w:val="19"/>
              </w:trPr>
              <w:tc>
                <w:tcPr>
                  <w:tcW w:w="304" w:type="dxa"/>
                  <w:shd w:val="clear" w:color="auto" w:fill="FFFFFF" w:themeFill="background1"/>
                  <w:tcMar/>
                  <w:vAlign w:val="center"/>
                  <w:hideMark/>
                </w:tcPr>
                <w:p w:rsidRPr="008B47CE" w:rsidR="008B47CE" w:rsidP="008B47CE" w:rsidRDefault="008B47CE" w14:paraId="036CB12B"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6</w:t>
                  </w:r>
                </w:p>
              </w:tc>
              <w:tc>
                <w:tcPr>
                  <w:tcW w:w="9456" w:type="dxa"/>
                  <w:shd w:val="clear" w:color="auto" w:fill="FFFFFF" w:themeFill="background1"/>
                  <w:tcMar/>
                  <w:vAlign w:val="center"/>
                  <w:hideMark/>
                </w:tcPr>
                <w:p w:rsidRPr="008B47CE" w:rsidR="008B47CE" w:rsidP="008B47CE" w:rsidRDefault="008B47CE" w14:paraId="7BD5740B"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Pupils explain which is the most efficient factor to partition to solve a multiplication problem</w:t>
                  </w:r>
                </w:p>
              </w:tc>
              <w:tc>
                <w:tcPr>
                  <w:tcW w:w="2550" w:type="dxa"/>
                  <w:shd w:val="clear" w:color="auto" w:fill="FFFFFF" w:themeFill="background1"/>
                  <w:tcMar/>
                </w:tcPr>
                <w:p w:rsidRPr="003666BF" w:rsidR="008B47CE" w:rsidP="008B47CE" w:rsidRDefault="008B47CE" w14:paraId="2A205C5D" w14:textId="77777777">
                  <w:pPr>
                    <w:widowControl/>
                    <w:autoSpaceDE/>
                    <w:autoSpaceDN/>
                    <w:rPr>
                      <w:rFonts w:ascii="Barlow" w:hAnsi="Barlow" w:eastAsia="Times New Roman" w:cs="Times New Roman"/>
                      <w:color w:val="2D374B"/>
                      <w:lang w:val="en-GB" w:eastAsia="en-GB"/>
                    </w:rPr>
                  </w:pPr>
                </w:p>
              </w:tc>
            </w:tr>
            <w:tr w:rsidRPr="003666BF" w:rsidR="008B47CE" w:rsidTr="2595A761" w14:paraId="6E7463D9" w14:textId="44D43054">
              <w:trPr>
                <w:trHeight w:val="19"/>
              </w:trPr>
              <w:tc>
                <w:tcPr>
                  <w:tcW w:w="304" w:type="dxa"/>
                  <w:shd w:val="clear" w:color="auto" w:fill="FFFFFF" w:themeFill="background1"/>
                  <w:tcMar/>
                  <w:vAlign w:val="center"/>
                  <w:hideMark/>
                </w:tcPr>
                <w:p w:rsidRPr="008B47CE" w:rsidR="008B47CE" w:rsidP="008B47CE" w:rsidRDefault="008B47CE" w14:paraId="767558A8"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7</w:t>
                  </w:r>
                </w:p>
              </w:tc>
              <w:tc>
                <w:tcPr>
                  <w:tcW w:w="9456" w:type="dxa"/>
                  <w:shd w:val="clear" w:color="auto" w:fill="FFFFFF" w:themeFill="background1"/>
                  <w:tcMar/>
                  <w:vAlign w:val="center"/>
                  <w:hideMark/>
                </w:tcPr>
                <w:p w:rsidRPr="008B47CE" w:rsidR="008B47CE" w:rsidP="008B47CE" w:rsidRDefault="008B47CE" w14:paraId="0ED7235D"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Pupils use knowledge of distributive law to solve two part addition and subtraction problems, efficiently</w:t>
                  </w:r>
                </w:p>
              </w:tc>
              <w:tc>
                <w:tcPr>
                  <w:tcW w:w="2550" w:type="dxa"/>
                  <w:shd w:val="clear" w:color="auto" w:fill="FFFFFF" w:themeFill="background1"/>
                  <w:tcMar/>
                </w:tcPr>
                <w:p w:rsidRPr="003666BF" w:rsidR="008B47CE" w:rsidP="008B47CE" w:rsidRDefault="008B47CE" w14:paraId="1B4ED498" w14:textId="77777777">
                  <w:pPr>
                    <w:widowControl/>
                    <w:autoSpaceDE/>
                    <w:autoSpaceDN/>
                    <w:rPr>
                      <w:rFonts w:ascii="Barlow" w:hAnsi="Barlow" w:eastAsia="Times New Roman" w:cs="Times New Roman"/>
                      <w:color w:val="51596C"/>
                      <w:lang w:val="en-GB" w:eastAsia="en-GB"/>
                    </w:rPr>
                  </w:pPr>
                </w:p>
              </w:tc>
            </w:tr>
            <w:tr w:rsidRPr="003666BF" w:rsidR="00B57998" w:rsidTr="2595A761" w14:paraId="58F06EEB" w14:textId="77777777">
              <w:trPr>
                <w:trHeight w:val="19"/>
              </w:trPr>
              <w:tc>
                <w:tcPr>
                  <w:tcW w:w="12310" w:type="dxa"/>
                  <w:gridSpan w:val="3"/>
                  <w:shd w:val="clear" w:color="auto" w:fill="FFFFFF" w:themeFill="background1"/>
                  <w:tcMar/>
                  <w:vAlign w:val="center"/>
                </w:tcPr>
                <w:p w:rsidRPr="003666BF" w:rsidR="00B57998" w:rsidP="008B47CE" w:rsidRDefault="00B57998" w14:paraId="56F47A9C" w14:textId="77777777">
                  <w:pPr>
                    <w:widowControl/>
                    <w:autoSpaceDE/>
                    <w:autoSpaceDN/>
                    <w:rPr>
                      <w:rFonts w:ascii="Barlow" w:hAnsi="Barlow" w:eastAsia="Times New Roman" w:cs="Times New Roman"/>
                      <w:color w:val="2D374B"/>
                      <w:lang w:val="en-GB" w:eastAsia="en-GB"/>
                    </w:rPr>
                  </w:pPr>
                </w:p>
                <w:p w:rsidRPr="002D2003" w:rsidR="00B57998" w:rsidP="00B57998" w:rsidRDefault="00513072" w14:paraId="7C10A6CF" w14:textId="77777777">
                  <w:pPr>
                    <w:widowControl/>
                    <w:autoSpaceDE/>
                    <w:autoSpaceDN/>
                    <w:rPr>
                      <w:rFonts w:ascii="Barlow" w:hAnsi="Barlow" w:eastAsia="Times New Roman" w:cs="Times New Roman"/>
                      <w:color w:val="51596C"/>
                      <w:lang w:val="en-GB" w:eastAsia="en-GB"/>
                    </w:rPr>
                  </w:pPr>
                  <w:hyperlink w:history="1" r:id="rId66">
                    <w:r w:rsidRPr="002D2003" w:rsidR="00B57998">
                      <w:rPr>
                        <w:rStyle w:val="Hyperlink"/>
                        <w:rFonts w:ascii="Barlow" w:hAnsi="Barlow" w:eastAsia="Times New Roman" w:cs="Times New Roman"/>
                        <w:lang w:val="en-GB" w:eastAsia="en-GB"/>
                      </w:rPr>
                      <w:t>2.10 Connecting multiplication and division, and the distributive law</w:t>
                    </w:r>
                  </w:hyperlink>
                </w:p>
                <w:p w:rsidRPr="003666BF" w:rsidR="00B57998" w:rsidP="00B57998" w:rsidRDefault="00B57998" w14:paraId="2ADC1A79" w14:textId="21FDDDE9">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3</w:t>
                  </w:r>
                  <w:r w:rsidRPr="003666BF">
                    <w:rPr>
                      <w:rFonts w:ascii="Barlow" w:hAnsi="Barlow" w:eastAsia="Times New Roman" w:cs="Times New Roman"/>
                      <w:color w:val="2D374B"/>
                      <w:lang w:val="en-GB" w:eastAsia="en-GB"/>
                    </w:rPr>
                    <w:t>: The distributive law can be used to derive multiplication facts beyond known times tables.</w:t>
                  </w:r>
                </w:p>
              </w:tc>
            </w:tr>
            <w:tr w:rsidRPr="003666BF" w:rsidR="008B47CE" w:rsidTr="2595A761" w14:paraId="145E309C" w14:textId="2732858C">
              <w:trPr>
                <w:trHeight w:val="19"/>
              </w:trPr>
              <w:tc>
                <w:tcPr>
                  <w:tcW w:w="304" w:type="dxa"/>
                  <w:shd w:val="clear" w:color="auto" w:fill="505354"/>
                  <w:tcMar/>
                  <w:vAlign w:val="center"/>
                  <w:hideMark/>
                </w:tcPr>
                <w:p w:rsidRPr="008B47CE" w:rsidR="008B47CE" w:rsidP="008B47CE" w:rsidRDefault="008B47CE" w14:paraId="02277D76"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8</w:t>
                  </w:r>
                </w:p>
              </w:tc>
              <w:tc>
                <w:tcPr>
                  <w:tcW w:w="9456" w:type="dxa"/>
                  <w:shd w:val="clear" w:color="auto" w:fill="505354"/>
                  <w:tcMar/>
                  <w:vAlign w:val="center"/>
                  <w:hideMark/>
                </w:tcPr>
                <w:p w:rsidRPr="003666BF" w:rsidR="008B47CE" w:rsidP="008B47CE" w:rsidRDefault="008B47CE" w14:paraId="5F1CABC0"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use knowledge of distributive law to calculate products beyond known times tables facts</w:t>
                  </w:r>
                </w:p>
                <w:p w:rsidRPr="008B47CE" w:rsidR="0046384B" w:rsidP="008B47CE" w:rsidRDefault="0046384B" w14:paraId="4004D4A2" w14:textId="5480F862">
                  <w:pPr>
                    <w:widowControl/>
                    <w:autoSpaceDE/>
                    <w:autoSpaceDN/>
                    <w:rPr>
                      <w:rFonts w:ascii="Barlow" w:hAnsi="Barlow" w:eastAsia="Times New Roman" w:cs="Times New Roman"/>
                      <w:b/>
                      <w:bCs/>
                      <w:color w:val="FFFFFF" w:themeColor="background1"/>
                      <w:lang w:val="en-GB" w:eastAsia="en-GB"/>
                    </w:rPr>
                  </w:pPr>
                  <w:r w:rsidRPr="003666BF">
                    <w:rPr>
                      <w:rFonts w:ascii="Barlow" w:hAnsi="Barlow" w:eastAsia="Times New Roman" w:cs="Times New Roman"/>
                      <w:b/>
                      <w:bCs/>
                      <w:color w:val="FFFFFF" w:themeColor="background1"/>
                      <w:lang w:eastAsia="en-GB"/>
                    </w:rPr>
                    <w:t>4MD-3 The distributive property of multiplication</w:t>
                  </w:r>
                </w:p>
              </w:tc>
              <w:tc>
                <w:tcPr>
                  <w:tcW w:w="2550" w:type="dxa"/>
                  <w:shd w:val="clear" w:color="auto" w:fill="505354"/>
                  <w:tcMar/>
                </w:tcPr>
                <w:p w:rsidRPr="003666BF" w:rsidR="008B47CE" w:rsidP="008B47CE" w:rsidRDefault="000B1E34" w14:paraId="583A010F" w14:textId="2A84CA0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Partition, distributive law</w:t>
                  </w:r>
                </w:p>
              </w:tc>
            </w:tr>
            <w:tr w:rsidRPr="003666BF" w:rsidR="00C7642B" w:rsidTr="2595A761" w14:paraId="0C3264D8" w14:textId="77777777">
              <w:trPr>
                <w:trHeight w:val="19"/>
              </w:trPr>
              <w:tc>
                <w:tcPr>
                  <w:tcW w:w="12310" w:type="dxa"/>
                  <w:gridSpan w:val="3"/>
                  <w:shd w:val="clear" w:color="auto" w:fill="FFFFFF" w:themeFill="background1"/>
                  <w:tcMar/>
                  <w:vAlign w:val="center"/>
                </w:tcPr>
                <w:p w:rsidRPr="003666BF" w:rsidR="00C7642B" w:rsidP="008B47CE" w:rsidRDefault="00C7642B" w14:paraId="0C8C72AE" w14:textId="77777777">
                  <w:pPr>
                    <w:widowControl/>
                    <w:autoSpaceDE/>
                    <w:autoSpaceDN/>
                    <w:rPr>
                      <w:rFonts w:ascii="Barlow" w:hAnsi="Barlow" w:eastAsia="Times New Roman" w:cs="Times New Roman"/>
                      <w:color w:val="51596C"/>
                      <w:lang w:val="en-GB" w:eastAsia="en-GB"/>
                    </w:rPr>
                  </w:pPr>
                </w:p>
                <w:p w:rsidR="00C7642B" w:rsidP="00C7642B" w:rsidRDefault="00513072" w14:paraId="479EE675" w14:textId="77777777">
                  <w:pPr>
                    <w:widowControl/>
                    <w:autoSpaceDE/>
                    <w:autoSpaceDN/>
                    <w:rPr>
                      <w:rFonts w:ascii="Barlow" w:hAnsi="Barlow" w:eastAsia="Times New Roman" w:cs="Times New Roman"/>
                      <w:color w:val="51596C"/>
                      <w:lang w:val="en-GB" w:eastAsia="en-GB"/>
                    </w:rPr>
                  </w:pPr>
                  <w:hyperlink w:history="1" r:id="rId67">
                    <w:r w:rsidRPr="00C7642B" w:rsidR="00C7642B">
                      <w:rPr>
                        <w:rStyle w:val="Hyperlink"/>
                        <w:rFonts w:ascii="Barlow" w:hAnsi="Barlow" w:eastAsia="Times New Roman" w:cs="Times New Roman"/>
                        <w:lang w:val="en-GB" w:eastAsia="en-GB"/>
                      </w:rPr>
                      <w:t>2.13 Calculation: multiplying and dividing by 10 and 100</w:t>
                    </w:r>
                  </w:hyperlink>
                </w:p>
                <w:p w:rsidRPr="0083459A" w:rsidR="000C145A" w:rsidP="000C145A" w:rsidRDefault="000C145A" w14:paraId="7EB52BE4"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0C145A" w:rsidP="000C145A" w:rsidRDefault="000C145A" w14:paraId="0761B68E" w14:textId="3903313B">
                  <w:pPr>
                    <w:pStyle w:val="TableParagraph"/>
                    <w:rPr>
                      <w:rFonts w:ascii="Barlow" w:hAnsi="Barlow"/>
                      <w:color w:val="E36C0A" w:themeColor="accent6" w:themeShade="BF"/>
                    </w:rPr>
                  </w:pPr>
                  <w:r>
                    <w:rPr>
                      <w:rFonts w:ascii="Barlow" w:hAnsi="Barlow"/>
                      <w:color w:val="E36C0A" w:themeColor="accent6" w:themeShade="BF"/>
                    </w:rPr>
                    <w:t>4MD-1</w:t>
                  </w:r>
                </w:p>
                <w:p w:rsidRPr="00C7642B" w:rsidR="000C145A" w:rsidP="00C7642B" w:rsidRDefault="000C145A" w14:paraId="76538F81" w14:textId="77777777">
                  <w:pPr>
                    <w:widowControl/>
                    <w:autoSpaceDE/>
                    <w:autoSpaceDN/>
                    <w:rPr>
                      <w:rFonts w:ascii="Barlow" w:hAnsi="Barlow" w:eastAsia="Times New Roman" w:cs="Times New Roman"/>
                      <w:color w:val="51596C"/>
                      <w:lang w:val="en-GB" w:eastAsia="en-GB"/>
                    </w:rPr>
                  </w:pPr>
                </w:p>
                <w:p w:rsidRPr="003666BF" w:rsidR="00C7642B" w:rsidP="00C7642B" w:rsidRDefault="00C7642B" w14:paraId="353D4FFD" w14:textId="7F3F6850">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lastRenderedPageBreak/>
                    <w:t>Teaching point 1</w:t>
                  </w:r>
                  <w:r w:rsidRPr="003666BF">
                    <w:rPr>
                      <w:rFonts w:ascii="Barlow" w:hAnsi="Barlow" w:eastAsia="Times New Roman" w:cs="Times New Roman"/>
                      <w:color w:val="2D374B"/>
                      <w:lang w:val="en-GB" w:eastAsia="en-GB"/>
                    </w:rPr>
                    <w:t>: Finding 10 times as many is the same as multiplying by 10 (for positive numbers); to multiply a whole number by 10, place a zero after the final digit of that number. </w:t>
                  </w:r>
                </w:p>
              </w:tc>
            </w:tr>
            <w:tr w:rsidRPr="003666BF" w:rsidR="008B47CE" w:rsidTr="2595A761" w14:paraId="1D6807CF" w14:textId="26879CF2">
              <w:trPr>
                <w:trHeight w:val="19"/>
              </w:trPr>
              <w:tc>
                <w:tcPr>
                  <w:tcW w:w="304" w:type="dxa"/>
                  <w:shd w:val="clear" w:color="auto" w:fill="FFFFFF" w:themeFill="background1"/>
                  <w:tcMar/>
                  <w:vAlign w:val="center"/>
                  <w:hideMark/>
                </w:tcPr>
                <w:p w:rsidRPr="008B47CE" w:rsidR="008B47CE" w:rsidP="008B47CE" w:rsidRDefault="008B47CE" w14:paraId="7C7B8E69"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lastRenderedPageBreak/>
                    <w:t>9</w:t>
                  </w:r>
                </w:p>
              </w:tc>
              <w:tc>
                <w:tcPr>
                  <w:tcW w:w="9456" w:type="dxa"/>
                  <w:shd w:val="clear" w:color="auto" w:fill="FFFFFF" w:themeFill="background1"/>
                  <w:tcMar/>
                  <w:vAlign w:val="center"/>
                  <w:hideMark/>
                </w:tcPr>
                <w:p w:rsidRPr="008B47CE" w:rsidR="008B47CE" w:rsidP="008B47CE" w:rsidRDefault="008B47CE" w14:paraId="2B1345C3"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Pupils explain the relationship between multiplying a number by 10 and multiples of 10</w:t>
                  </w:r>
                </w:p>
              </w:tc>
              <w:tc>
                <w:tcPr>
                  <w:tcW w:w="2550" w:type="dxa"/>
                  <w:shd w:val="clear" w:color="auto" w:fill="FFFFFF" w:themeFill="background1"/>
                  <w:tcMar/>
                </w:tcPr>
                <w:p w:rsidRPr="003666BF" w:rsidR="008B47CE" w:rsidP="008B47CE" w:rsidRDefault="008B47CE" w14:paraId="3B9CB765" w14:textId="77777777">
                  <w:pPr>
                    <w:widowControl/>
                    <w:autoSpaceDE/>
                    <w:autoSpaceDN/>
                    <w:rPr>
                      <w:rFonts w:ascii="Barlow" w:hAnsi="Barlow" w:eastAsia="Times New Roman" w:cs="Times New Roman"/>
                      <w:color w:val="51596C"/>
                      <w:lang w:val="en-GB" w:eastAsia="en-GB"/>
                    </w:rPr>
                  </w:pPr>
                </w:p>
              </w:tc>
            </w:tr>
            <w:tr w:rsidRPr="003666BF" w:rsidR="008B47CE" w:rsidTr="2595A761" w14:paraId="0A9B5293" w14:textId="2BE632B2">
              <w:trPr>
                <w:trHeight w:val="19"/>
              </w:trPr>
              <w:tc>
                <w:tcPr>
                  <w:tcW w:w="304" w:type="dxa"/>
                  <w:shd w:val="clear" w:color="auto" w:fill="FDB740"/>
                  <w:tcMar/>
                  <w:vAlign w:val="center"/>
                  <w:hideMark/>
                </w:tcPr>
                <w:p w:rsidRPr="00EF0061" w:rsidR="008B47CE" w:rsidP="008B47CE" w:rsidRDefault="008B47CE" w14:paraId="3B004BFE" w14:textId="77777777">
                  <w:pPr>
                    <w:widowControl/>
                    <w:autoSpaceDE/>
                    <w:autoSpaceDN/>
                    <w:rPr>
                      <w:rFonts w:ascii="Barlow" w:hAnsi="Barlow" w:eastAsia="Times New Roman" w:cs="Times New Roman"/>
                      <w:color w:val="FFFFFF" w:themeColor="background1"/>
                      <w:lang w:val="en-GB" w:eastAsia="en-GB"/>
                    </w:rPr>
                  </w:pPr>
                  <w:r w:rsidRPr="00EF0061">
                    <w:rPr>
                      <w:rFonts w:ascii="Barlow" w:hAnsi="Barlow" w:eastAsia="Times New Roman" w:cs="Times New Roman"/>
                      <w:color w:val="FFFFFF" w:themeColor="background1"/>
                      <w:lang w:val="en-GB" w:eastAsia="en-GB"/>
                    </w:rPr>
                    <w:t>10</w:t>
                  </w:r>
                </w:p>
              </w:tc>
              <w:tc>
                <w:tcPr>
                  <w:tcW w:w="9456" w:type="dxa"/>
                  <w:shd w:val="clear" w:color="auto" w:fill="FDB740"/>
                  <w:tcMar/>
                  <w:vAlign w:val="center"/>
                  <w:hideMark/>
                </w:tcPr>
                <w:p w:rsidR="008B47CE" w:rsidP="008B47CE" w:rsidRDefault="008B47CE" w14:paraId="35130AD4" w14:textId="77777777">
                  <w:pPr>
                    <w:widowControl/>
                    <w:autoSpaceDE/>
                    <w:autoSpaceDN/>
                    <w:rPr>
                      <w:rFonts w:ascii="Barlow" w:hAnsi="Barlow" w:eastAsia="Times New Roman" w:cs="Times New Roman"/>
                      <w:color w:val="FFFFFF" w:themeColor="background1"/>
                      <w:lang w:val="en-GB" w:eastAsia="en-GB"/>
                    </w:rPr>
                  </w:pPr>
                  <w:r w:rsidRPr="00EF0061">
                    <w:rPr>
                      <w:rFonts w:ascii="Barlow" w:hAnsi="Barlow" w:eastAsia="Times New Roman" w:cs="Times New Roman"/>
                      <w:color w:val="FFFFFF" w:themeColor="background1"/>
                      <w:lang w:val="en-GB" w:eastAsia="en-GB"/>
                    </w:rPr>
                    <w:t>Pupils explain why a zero can be placed after the final digit of a single-digit number when we multiply it by 10</w:t>
                  </w:r>
                </w:p>
                <w:p w:rsidRPr="00EF0061" w:rsidR="00EF0061" w:rsidP="008B47CE" w:rsidRDefault="00513072" w14:paraId="1570272B" w14:textId="369347AD">
                  <w:pPr>
                    <w:widowControl/>
                    <w:autoSpaceDE/>
                    <w:autoSpaceDN/>
                    <w:rPr>
                      <w:rFonts w:ascii="Barlow" w:hAnsi="Barlow" w:eastAsia="Times New Roman" w:cs="Times New Roman"/>
                      <w:color w:val="FFFFFF" w:themeColor="background1"/>
                      <w:lang w:val="en-GB" w:eastAsia="en-GB"/>
                    </w:rPr>
                  </w:pPr>
                  <w:hyperlink w:history="1" w:anchor="_bookmark70">
                    <w:r w:rsidRPr="00E67F9A" w:rsidR="00EF0061">
                      <w:rPr>
                        <w:rFonts w:ascii="Barlow" w:hAnsi="Barlow"/>
                        <w:b/>
                        <w:bCs/>
                        <w:color w:val="FFFFFF" w:themeColor="background1"/>
                        <w:u w:val="single" w:color="114F75"/>
                      </w:rPr>
                      <w:t>4MD–1</w:t>
                    </w:r>
                    <w:r w:rsidRPr="00E67F9A" w:rsidR="00EF0061">
                      <w:rPr>
                        <w:rFonts w:ascii="Barlow" w:hAnsi="Barlow"/>
                        <w:b/>
                        <w:bCs/>
                        <w:color w:val="FFFFFF" w:themeColor="background1"/>
                      </w:rPr>
                      <w:t xml:space="preserve"> </w:t>
                    </w:r>
                  </w:hyperlink>
                  <w:r w:rsidRPr="00E67F9A" w:rsidR="00EF0061">
                    <w:rPr>
                      <w:rFonts w:ascii="Barlow" w:hAnsi="Barlow"/>
                      <w:b/>
                      <w:bCs/>
                      <w:color w:val="FFFFFF" w:themeColor="background1"/>
                    </w:rPr>
                    <w:t>Multiply and divide whole numbers by 10 and 100</w:t>
                  </w:r>
                </w:p>
              </w:tc>
              <w:tc>
                <w:tcPr>
                  <w:tcW w:w="2550" w:type="dxa"/>
                  <w:shd w:val="clear" w:color="auto" w:fill="FDB740"/>
                  <w:tcMar/>
                </w:tcPr>
                <w:p w:rsidRPr="00EF0061" w:rsidR="008B47CE" w:rsidP="008B47CE" w:rsidRDefault="008B47CE" w14:paraId="39338EDC" w14:textId="77777777">
                  <w:pPr>
                    <w:widowControl/>
                    <w:autoSpaceDE/>
                    <w:autoSpaceDN/>
                    <w:rPr>
                      <w:rFonts w:ascii="Barlow" w:hAnsi="Barlow" w:eastAsia="Times New Roman" w:cs="Times New Roman"/>
                      <w:color w:val="FFFFFF" w:themeColor="background1"/>
                      <w:lang w:val="en-GB" w:eastAsia="en-GB"/>
                    </w:rPr>
                  </w:pPr>
                </w:p>
              </w:tc>
            </w:tr>
            <w:tr w:rsidRPr="003666BF" w:rsidR="008B47CE" w:rsidTr="2595A761" w14:paraId="7F3AAAC7" w14:textId="138ECB15">
              <w:trPr>
                <w:trHeight w:val="19"/>
              </w:trPr>
              <w:tc>
                <w:tcPr>
                  <w:tcW w:w="304" w:type="dxa"/>
                  <w:shd w:val="clear" w:color="auto" w:fill="FDB740"/>
                  <w:tcMar/>
                  <w:vAlign w:val="center"/>
                  <w:hideMark/>
                </w:tcPr>
                <w:p w:rsidRPr="008B47CE" w:rsidR="008B47CE" w:rsidP="008B47CE" w:rsidRDefault="008B47CE" w14:paraId="03BB7C7D"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11</w:t>
                  </w:r>
                </w:p>
              </w:tc>
              <w:tc>
                <w:tcPr>
                  <w:tcW w:w="9456" w:type="dxa"/>
                  <w:shd w:val="clear" w:color="auto" w:fill="FDB740"/>
                  <w:tcMar/>
                  <w:vAlign w:val="center"/>
                  <w:hideMark/>
                </w:tcPr>
                <w:p w:rsidRPr="00E67F9A" w:rsidR="008B47CE" w:rsidP="008B47CE" w:rsidRDefault="008B47CE" w14:paraId="2E2E4DEB"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explain why a zero can be placed after the final digit of a two-digit number when we multiply it by 10</w:t>
                  </w:r>
                </w:p>
                <w:p w:rsidRPr="008B47CE" w:rsidR="000C6F31" w:rsidP="008B47CE" w:rsidRDefault="00513072" w14:paraId="4AA38BE5" w14:textId="2CB21DF2">
                  <w:pPr>
                    <w:widowControl/>
                    <w:autoSpaceDE/>
                    <w:autoSpaceDN/>
                    <w:rPr>
                      <w:rFonts w:ascii="Barlow" w:hAnsi="Barlow" w:eastAsia="Times New Roman" w:cs="Times New Roman"/>
                      <w:b/>
                      <w:bCs/>
                      <w:color w:val="FFFFFF" w:themeColor="background1"/>
                      <w:lang w:val="en-GB" w:eastAsia="en-GB"/>
                    </w:rPr>
                  </w:pPr>
                  <w:hyperlink w:history="1" w:anchor="_bookmark70">
                    <w:r w:rsidRPr="00E67F9A" w:rsidR="000C6F31">
                      <w:rPr>
                        <w:rFonts w:ascii="Barlow" w:hAnsi="Barlow"/>
                        <w:b/>
                        <w:bCs/>
                        <w:color w:val="FFFFFF" w:themeColor="background1"/>
                        <w:u w:val="single" w:color="114F75"/>
                      </w:rPr>
                      <w:t>4MD–1</w:t>
                    </w:r>
                    <w:r w:rsidRPr="00E67F9A" w:rsidR="000C6F31">
                      <w:rPr>
                        <w:rFonts w:ascii="Barlow" w:hAnsi="Barlow"/>
                        <w:b/>
                        <w:bCs/>
                        <w:color w:val="FFFFFF" w:themeColor="background1"/>
                      </w:rPr>
                      <w:t xml:space="preserve"> </w:t>
                    </w:r>
                  </w:hyperlink>
                  <w:r w:rsidRPr="00E67F9A" w:rsidR="000C6F31">
                    <w:rPr>
                      <w:rFonts w:ascii="Barlow" w:hAnsi="Barlow"/>
                      <w:b/>
                      <w:bCs/>
                      <w:color w:val="FFFFFF" w:themeColor="background1"/>
                    </w:rPr>
                    <w:t>Multiply and divide whole numbers by 10 and 100</w:t>
                  </w:r>
                </w:p>
              </w:tc>
              <w:tc>
                <w:tcPr>
                  <w:tcW w:w="2550" w:type="dxa"/>
                  <w:shd w:val="clear" w:color="auto" w:fill="FDB740"/>
                  <w:tcMar/>
                </w:tcPr>
                <w:p w:rsidRPr="00E67F9A" w:rsidR="008B47CE" w:rsidP="008B47CE" w:rsidRDefault="00845768" w14:paraId="68119255" w14:textId="3516329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placeholder, magnitude </w:t>
                  </w:r>
                </w:p>
              </w:tc>
            </w:tr>
            <w:tr w:rsidRPr="003666BF" w:rsidR="00E55AA1" w:rsidTr="2595A761" w14:paraId="40529D4B" w14:textId="77777777">
              <w:trPr>
                <w:trHeight w:val="19"/>
              </w:trPr>
              <w:tc>
                <w:tcPr>
                  <w:tcW w:w="12310" w:type="dxa"/>
                  <w:gridSpan w:val="3"/>
                  <w:shd w:val="clear" w:color="auto" w:fill="FFFFFF" w:themeFill="background1"/>
                  <w:tcMar/>
                  <w:vAlign w:val="center"/>
                </w:tcPr>
                <w:p w:rsidRPr="003666BF" w:rsidR="00E55AA1" w:rsidP="008B47CE" w:rsidRDefault="00E55AA1" w14:paraId="7E40BBD1" w14:textId="77777777">
                  <w:pPr>
                    <w:widowControl/>
                    <w:autoSpaceDE/>
                    <w:autoSpaceDN/>
                    <w:rPr>
                      <w:rFonts w:ascii="Barlow" w:hAnsi="Barlow" w:eastAsia="Times New Roman" w:cs="Times New Roman"/>
                      <w:color w:val="2D374B"/>
                      <w:lang w:val="en-GB" w:eastAsia="en-GB"/>
                    </w:rPr>
                  </w:pPr>
                </w:p>
                <w:p w:rsidRPr="00C7642B" w:rsidR="00E55AA1" w:rsidP="00E55AA1" w:rsidRDefault="00513072" w14:paraId="1472452D" w14:textId="77777777">
                  <w:pPr>
                    <w:widowControl/>
                    <w:autoSpaceDE/>
                    <w:autoSpaceDN/>
                    <w:rPr>
                      <w:rFonts w:ascii="Barlow" w:hAnsi="Barlow" w:eastAsia="Times New Roman" w:cs="Times New Roman"/>
                      <w:color w:val="51596C"/>
                      <w:lang w:val="en-GB" w:eastAsia="en-GB"/>
                    </w:rPr>
                  </w:pPr>
                  <w:hyperlink w:history="1" r:id="rId68">
                    <w:r w:rsidRPr="00C7642B" w:rsidR="00E55AA1">
                      <w:rPr>
                        <w:rStyle w:val="Hyperlink"/>
                        <w:rFonts w:ascii="Barlow" w:hAnsi="Barlow" w:eastAsia="Times New Roman" w:cs="Times New Roman"/>
                        <w:lang w:val="en-GB" w:eastAsia="en-GB"/>
                      </w:rPr>
                      <w:t>2.13 Calculation: multiplying and dividing by 10 and 100</w:t>
                    </w:r>
                  </w:hyperlink>
                </w:p>
                <w:p w:rsidRPr="003666BF" w:rsidR="00E55AA1" w:rsidP="00E55AA1" w:rsidRDefault="00E55AA1" w14:paraId="2E3EF53B" w14:textId="31412213">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2</w:t>
                  </w:r>
                  <w:r w:rsidRPr="003666BF">
                    <w:rPr>
                      <w:rFonts w:ascii="Barlow" w:hAnsi="Barlow" w:eastAsia="Times New Roman" w:cs="Times New Roman"/>
                      <w:color w:val="2D374B"/>
                      <w:lang w:val="en-GB" w:eastAsia="en-GB"/>
                    </w:rPr>
                    <w:t>: To divide a multiple of 10 by 10, remove the final zero digit (in the ones place) from that number.</w:t>
                  </w:r>
                </w:p>
              </w:tc>
            </w:tr>
            <w:tr w:rsidRPr="003666BF" w:rsidR="008B47CE" w:rsidTr="2595A761" w14:paraId="4CBBEFC9" w14:textId="41A72C84">
              <w:trPr>
                <w:trHeight w:val="19"/>
              </w:trPr>
              <w:tc>
                <w:tcPr>
                  <w:tcW w:w="304" w:type="dxa"/>
                  <w:shd w:val="clear" w:color="auto" w:fill="FDB740"/>
                  <w:tcMar/>
                  <w:vAlign w:val="center"/>
                  <w:hideMark/>
                </w:tcPr>
                <w:p w:rsidRPr="00EF0061" w:rsidR="008B47CE" w:rsidP="008B47CE" w:rsidRDefault="008B47CE" w14:paraId="08B6854A" w14:textId="77777777">
                  <w:pPr>
                    <w:widowControl/>
                    <w:autoSpaceDE/>
                    <w:autoSpaceDN/>
                    <w:rPr>
                      <w:rFonts w:ascii="Barlow" w:hAnsi="Barlow" w:eastAsia="Times New Roman" w:cs="Times New Roman"/>
                      <w:color w:val="FFFFFF" w:themeColor="background1"/>
                      <w:lang w:val="en-GB" w:eastAsia="en-GB"/>
                    </w:rPr>
                  </w:pPr>
                  <w:r w:rsidRPr="00EF0061">
                    <w:rPr>
                      <w:rFonts w:ascii="Barlow" w:hAnsi="Barlow" w:eastAsia="Times New Roman" w:cs="Times New Roman"/>
                      <w:color w:val="FFFFFF" w:themeColor="background1"/>
                      <w:lang w:val="en-GB" w:eastAsia="en-GB"/>
                    </w:rPr>
                    <w:t>12</w:t>
                  </w:r>
                </w:p>
              </w:tc>
              <w:tc>
                <w:tcPr>
                  <w:tcW w:w="9456" w:type="dxa"/>
                  <w:shd w:val="clear" w:color="auto" w:fill="FDB740"/>
                  <w:tcMar/>
                  <w:vAlign w:val="center"/>
                  <w:hideMark/>
                </w:tcPr>
                <w:p w:rsidRPr="00EF0061" w:rsidR="008B47CE" w:rsidP="008B47CE" w:rsidRDefault="008B47CE" w14:paraId="43C0CBE0" w14:textId="77777777">
                  <w:pPr>
                    <w:widowControl/>
                    <w:autoSpaceDE/>
                    <w:autoSpaceDN/>
                    <w:rPr>
                      <w:rFonts w:ascii="Barlow" w:hAnsi="Barlow" w:eastAsia="Times New Roman" w:cs="Times New Roman"/>
                      <w:color w:val="FFFFFF" w:themeColor="background1"/>
                      <w:lang w:val="en-GB" w:eastAsia="en-GB"/>
                    </w:rPr>
                  </w:pPr>
                  <w:r w:rsidRPr="00EF0061">
                    <w:rPr>
                      <w:rFonts w:ascii="Barlow" w:hAnsi="Barlow" w:eastAsia="Times New Roman" w:cs="Times New Roman"/>
                      <w:color w:val="FFFFFF" w:themeColor="background1"/>
                      <w:lang w:val="en-GB" w:eastAsia="en-GB"/>
                    </w:rPr>
                    <w:t>Pupils explain why the final digit zero can be removed from a two-digit multiple of 10, when we divide by 10</w:t>
                  </w:r>
                </w:p>
                <w:p w:rsidRPr="00EF0061" w:rsidR="00EF0061" w:rsidP="008B47CE" w:rsidRDefault="00513072" w14:paraId="5D24180F" w14:textId="565A1A54">
                  <w:pPr>
                    <w:widowControl/>
                    <w:autoSpaceDE/>
                    <w:autoSpaceDN/>
                    <w:rPr>
                      <w:rFonts w:ascii="Barlow" w:hAnsi="Barlow" w:eastAsia="Times New Roman" w:cs="Times New Roman"/>
                      <w:color w:val="FFFFFF" w:themeColor="background1"/>
                      <w:lang w:val="en-GB" w:eastAsia="en-GB"/>
                    </w:rPr>
                  </w:pPr>
                  <w:hyperlink w:history="1" w:anchor="_bookmark70">
                    <w:r w:rsidRPr="00EF0061" w:rsidR="00EF0061">
                      <w:rPr>
                        <w:rFonts w:ascii="Barlow" w:hAnsi="Barlow"/>
                        <w:b/>
                        <w:bCs/>
                        <w:color w:val="FFFFFF" w:themeColor="background1"/>
                        <w:u w:val="single" w:color="114F75"/>
                      </w:rPr>
                      <w:t>4MD–1</w:t>
                    </w:r>
                    <w:r w:rsidRPr="00EF0061" w:rsidR="00EF0061">
                      <w:rPr>
                        <w:rFonts w:ascii="Barlow" w:hAnsi="Barlow"/>
                        <w:b/>
                        <w:bCs/>
                        <w:color w:val="FFFFFF" w:themeColor="background1"/>
                      </w:rPr>
                      <w:t xml:space="preserve"> </w:t>
                    </w:r>
                  </w:hyperlink>
                  <w:r w:rsidRPr="00EF0061" w:rsidR="00EF0061">
                    <w:rPr>
                      <w:rFonts w:ascii="Barlow" w:hAnsi="Barlow"/>
                      <w:b/>
                      <w:bCs/>
                      <w:color w:val="FFFFFF" w:themeColor="background1"/>
                    </w:rPr>
                    <w:t>Multiply and divide whole numbers by 10 and 100</w:t>
                  </w:r>
                </w:p>
              </w:tc>
              <w:tc>
                <w:tcPr>
                  <w:tcW w:w="2550" w:type="dxa"/>
                  <w:shd w:val="clear" w:color="auto" w:fill="FDB740"/>
                  <w:tcMar/>
                </w:tcPr>
                <w:p w:rsidRPr="00EF0061" w:rsidR="008B47CE" w:rsidP="008B47CE" w:rsidRDefault="008B47CE" w14:paraId="45639254" w14:textId="77777777">
                  <w:pPr>
                    <w:widowControl/>
                    <w:autoSpaceDE/>
                    <w:autoSpaceDN/>
                    <w:rPr>
                      <w:rFonts w:ascii="Barlow" w:hAnsi="Barlow" w:eastAsia="Times New Roman" w:cs="Times New Roman"/>
                      <w:color w:val="FFFFFF" w:themeColor="background1"/>
                      <w:lang w:val="en-GB" w:eastAsia="en-GB"/>
                    </w:rPr>
                  </w:pPr>
                </w:p>
              </w:tc>
            </w:tr>
            <w:tr w:rsidRPr="003666BF" w:rsidR="008B47CE" w:rsidTr="2595A761" w14:paraId="47ABA492" w14:textId="1E1AF98B">
              <w:trPr>
                <w:trHeight w:val="19"/>
              </w:trPr>
              <w:tc>
                <w:tcPr>
                  <w:tcW w:w="304" w:type="dxa"/>
                  <w:shd w:val="clear" w:color="auto" w:fill="FDB740"/>
                  <w:tcMar/>
                  <w:vAlign w:val="center"/>
                  <w:hideMark/>
                </w:tcPr>
                <w:p w:rsidRPr="008B47CE" w:rsidR="008B47CE" w:rsidP="008B47CE" w:rsidRDefault="008B47CE" w14:paraId="60EAC0EB"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13</w:t>
                  </w:r>
                </w:p>
              </w:tc>
              <w:tc>
                <w:tcPr>
                  <w:tcW w:w="9456" w:type="dxa"/>
                  <w:shd w:val="clear" w:color="auto" w:fill="FDB740"/>
                  <w:tcMar/>
                  <w:vAlign w:val="center"/>
                  <w:hideMark/>
                </w:tcPr>
                <w:p w:rsidRPr="00E67F9A" w:rsidR="008B47CE" w:rsidP="008B47CE" w:rsidRDefault="008B47CE" w14:paraId="6214BFD7"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explain why the final digit zero can be removed from a three-digit multiple of 10, when we divide by 10</w:t>
                  </w:r>
                </w:p>
                <w:p w:rsidRPr="008B47CE" w:rsidR="009F5A5A" w:rsidP="008B47CE" w:rsidRDefault="00513072" w14:paraId="28F7DB7A" w14:textId="51107DEF">
                  <w:pPr>
                    <w:widowControl/>
                    <w:autoSpaceDE/>
                    <w:autoSpaceDN/>
                    <w:rPr>
                      <w:rFonts w:ascii="Barlow" w:hAnsi="Barlow" w:eastAsia="Times New Roman" w:cs="Times New Roman"/>
                      <w:color w:val="FFFFFF" w:themeColor="background1"/>
                      <w:lang w:val="en-GB" w:eastAsia="en-GB"/>
                    </w:rPr>
                  </w:pPr>
                  <w:hyperlink w:history="1" w:anchor="_bookmark70">
                    <w:r w:rsidRPr="00E67F9A" w:rsidR="009F5A5A">
                      <w:rPr>
                        <w:rFonts w:ascii="Barlow" w:hAnsi="Barlow"/>
                        <w:b/>
                        <w:bCs/>
                        <w:color w:val="FFFFFF" w:themeColor="background1"/>
                        <w:u w:val="single" w:color="114F75"/>
                      </w:rPr>
                      <w:t>4MD–1</w:t>
                    </w:r>
                    <w:r w:rsidRPr="00E67F9A" w:rsidR="009F5A5A">
                      <w:rPr>
                        <w:rFonts w:ascii="Barlow" w:hAnsi="Barlow"/>
                        <w:b/>
                        <w:bCs/>
                        <w:color w:val="FFFFFF" w:themeColor="background1"/>
                      </w:rPr>
                      <w:t xml:space="preserve"> </w:t>
                    </w:r>
                  </w:hyperlink>
                  <w:r w:rsidRPr="00E67F9A" w:rsidR="009F5A5A">
                    <w:rPr>
                      <w:rFonts w:ascii="Barlow" w:hAnsi="Barlow"/>
                      <w:b/>
                      <w:bCs/>
                      <w:color w:val="FFFFFF" w:themeColor="background1"/>
                    </w:rPr>
                    <w:t>Multiply and divide whole numbers by 10 and 100</w:t>
                  </w:r>
                </w:p>
              </w:tc>
              <w:tc>
                <w:tcPr>
                  <w:tcW w:w="2550" w:type="dxa"/>
                  <w:shd w:val="clear" w:color="auto" w:fill="FDB740"/>
                  <w:tcMar/>
                </w:tcPr>
                <w:p w:rsidRPr="00E67F9A" w:rsidR="008B47CE" w:rsidP="008B47CE" w:rsidRDefault="00845768" w14:paraId="0BE416FA" w14:textId="3D0C037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placeholder, magnitude</w:t>
                  </w:r>
                </w:p>
              </w:tc>
            </w:tr>
            <w:tr w:rsidRPr="003666BF" w:rsidR="00A84249" w:rsidTr="2595A761" w14:paraId="449C3931" w14:textId="77777777">
              <w:trPr>
                <w:trHeight w:val="19"/>
              </w:trPr>
              <w:tc>
                <w:tcPr>
                  <w:tcW w:w="12310" w:type="dxa"/>
                  <w:gridSpan w:val="3"/>
                  <w:shd w:val="clear" w:color="auto" w:fill="FFFFFF" w:themeFill="background1"/>
                  <w:tcMar/>
                  <w:vAlign w:val="center"/>
                </w:tcPr>
                <w:p w:rsidRPr="003666BF" w:rsidR="00A84249" w:rsidP="00A84249" w:rsidRDefault="00A84249" w14:paraId="74733789" w14:textId="77777777">
                  <w:pPr>
                    <w:widowControl/>
                    <w:autoSpaceDE/>
                    <w:autoSpaceDN/>
                    <w:rPr>
                      <w:rFonts w:ascii="Barlow" w:hAnsi="Barlow" w:eastAsia="Times New Roman" w:cs="Times New Roman"/>
                      <w:color w:val="2D374B"/>
                      <w:lang w:val="en-GB" w:eastAsia="en-GB"/>
                    </w:rPr>
                  </w:pPr>
                </w:p>
                <w:p w:rsidRPr="00C7642B" w:rsidR="00A84249" w:rsidP="00A84249" w:rsidRDefault="00513072" w14:paraId="03266AA0" w14:textId="77777777">
                  <w:pPr>
                    <w:widowControl/>
                    <w:autoSpaceDE/>
                    <w:autoSpaceDN/>
                    <w:rPr>
                      <w:rFonts w:ascii="Barlow" w:hAnsi="Barlow" w:eastAsia="Times New Roman" w:cs="Times New Roman"/>
                      <w:color w:val="51596C"/>
                      <w:lang w:val="en-GB" w:eastAsia="en-GB"/>
                    </w:rPr>
                  </w:pPr>
                  <w:hyperlink w:history="1" r:id="rId69">
                    <w:r w:rsidRPr="00C7642B" w:rsidR="00A84249">
                      <w:rPr>
                        <w:rStyle w:val="Hyperlink"/>
                        <w:rFonts w:ascii="Barlow" w:hAnsi="Barlow" w:eastAsia="Times New Roman" w:cs="Times New Roman"/>
                        <w:lang w:val="en-GB" w:eastAsia="en-GB"/>
                      </w:rPr>
                      <w:t>2.13 Calculation: multiplying and dividing by 10 and 100</w:t>
                    </w:r>
                  </w:hyperlink>
                </w:p>
                <w:p w:rsidRPr="003666BF" w:rsidR="00A84249" w:rsidP="00A84249" w:rsidRDefault="00A84249" w14:paraId="22341F29" w14:textId="21C984EC">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3</w:t>
                  </w:r>
                  <w:r w:rsidRPr="003666BF">
                    <w:rPr>
                      <w:rFonts w:ascii="Barlow" w:hAnsi="Barlow" w:eastAsia="Times New Roman" w:cs="Times New Roman"/>
                      <w:color w:val="2D374B"/>
                      <w:lang w:val="en-GB" w:eastAsia="en-GB"/>
                    </w:rPr>
                    <w:t>: Finding 100 times as many is the same as multiplying by 100 (for positive numbers); to multiply a whole number by 100, place two zeros after the final digit of that number.</w:t>
                  </w:r>
                </w:p>
              </w:tc>
            </w:tr>
            <w:tr w:rsidRPr="003666BF" w:rsidR="008B47CE" w:rsidTr="2595A761" w14:paraId="25A61757" w14:textId="54EF6AD3">
              <w:trPr>
                <w:trHeight w:val="19"/>
              </w:trPr>
              <w:tc>
                <w:tcPr>
                  <w:tcW w:w="304" w:type="dxa"/>
                  <w:shd w:val="clear" w:color="auto" w:fill="FFFFFF" w:themeFill="background1"/>
                  <w:tcMar/>
                  <w:vAlign w:val="center"/>
                  <w:hideMark/>
                </w:tcPr>
                <w:p w:rsidRPr="008B47CE" w:rsidR="008B47CE" w:rsidP="008B47CE" w:rsidRDefault="008B47CE" w14:paraId="1ED5594C"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14</w:t>
                  </w:r>
                </w:p>
              </w:tc>
              <w:tc>
                <w:tcPr>
                  <w:tcW w:w="9456" w:type="dxa"/>
                  <w:shd w:val="clear" w:color="auto" w:fill="FFFFFF" w:themeFill="background1"/>
                  <w:tcMar/>
                  <w:vAlign w:val="center"/>
                  <w:hideMark/>
                </w:tcPr>
                <w:p w:rsidRPr="008B47CE" w:rsidR="008B47CE" w:rsidP="008B47CE" w:rsidRDefault="008B47CE" w14:paraId="79CF6D6E"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Pupils explain the relationship between multiplying a number by 100 and multiples of 100</w:t>
                  </w:r>
                </w:p>
              </w:tc>
              <w:tc>
                <w:tcPr>
                  <w:tcW w:w="2550" w:type="dxa"/>
                  <w:shd w:val="clear" w:color="auto" w:fill="FFFFFF" w:themeFill="background1"/>
                  <w:tcMar/>
                </w:tcPr>
                <w:p w:rsidRPr="003666BF" w:rsidR="008B47CE" w:rsidP="008B47CE" w:rsidRDefault="008B47CE" w14:paraId="7FE1F205" w14:textId="77777777">
                  <w:pPr>
                    <w:widowControl/>
                    <w:autoSpaceDE/>
                    <w:autoSpaceDN/>
                    <w:rPr>
                      <w:rFonts w:ascii="Barlow" w:hAnsi="Barlow" w:eastAsia="Times New Roman" w:cs="Times New Roman"/>
                      <w:color w:val="2D374B"/>
                      <w:lang w:val="en-GB" w:eastAsia="en-GB"/>
                    </w:rPr>
                  </w:pPr>
                </w:p>
              </w:tc>
            </w:tr>
            <w:tr w:rsidRPr="003666BF" w:rsidR="008B47CE" w:rsidTr="2595A761" w14:paraId="1C378B74" w14:textId="4A770905">
              <w:trPr>
                <w:trHeight w:val="19"/>
              </w:trPr>
              <w:tc>
                <w:tcPr>
                  <w:tcW w:w="304" w:type="dxa"/>
                  <w:shd w:val="clear" w:color="auto" w:fill="FFFFFF" w:themeFill="background1"/>
                  <w:tcMar/>
                  <w:vAlign w:val="center"/>
                  <w:hideMark/>
                </w:tcPr>
                <w:p w:rsidRPr="008B47CE" w:rsidR="008B47CE" w:rsidP="008B47CE" w:rsidRDefault="008B47CE" w14:paraId="6FDA1A2D"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15</w:t>
                  </w:r>
                </w:p>
              </w:tc>
              <w:tc>
                <w:tcPr>
                  <w:tcW w:w="9456" w:type="dxa"/>
                  <w:shd w:val="clear" w:color="auto" w:fill="FFFFFF" w:themeFill="background1"/>
                  <w:tcMar/>
                  <w:vAlign w:val="center"/>
                  <w:hideMark/>
                </w:tcPr>
                <w:p w:rsidRPr="008B47CE" w:rsidR="008B47CE" w:rsidP="008B47CE" w:rsidRDefault="008B47CE" w14:paraId="1D2B2BAF"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Pupils explain why two zeros can be placed after the final digit of a single-digit number when we multiply it by 100</w:t>
                  </w:r>
                </w:p>
              </w:tc>
              <w:tc>
                <w:tcPr>
                  <w:tcW w:w="2550" w:type="dxa"/>
                  <w:shd w:val="clear" w:color="auto" w:fill="FFFFFF" w:themeFill="background1"/>
                  <w:tcMar/>
                </w:tcPr>
                <w:p w:rsidRPr="003666BF" w:rsidR="008B47CE" w:rsidP="008B47CE" w:rsidRDefault="008B47CE" w14:paraId="53A1DAC2" w14:textId="77777777">
                  <w:pPr>
                    <w:widowControl/>
                    <w:autoSpaceDE/>
                    <w:autoSpaceDN/>
                    <w:rPr>
                      <w:rFonts w:ascii="Barlow" w:hAnsi="Barlow" w:eastAsia="Times New Roman" w:cs="Times New Roman"/>
                      <w:color w:val="51596C"/>
                      <w:lang w:val="en-GB" w:eastAsia="en-GB"/>
                    </w:rPr>
                  </w:pPr>
                </w:p>
              </w:tc>
            </w:tr>
            <w:tr w:rsidRPr="003666BF" w:rsidR="008B47CE" w:rsidTr="2595A761" w14:paraId="39019E3C" w14:textId="27418A57">
              <w:trPr>
                <w:trHeight w:val="19"/>
              </w:trPr>
              <w:tc>
                <w:tcPr>
                  <w:tcW w:w="304" w:type="dxa"/>
                  <w:shd w:val="clear" w:color="auto" w:fill="FDB740"/>
                  <w:tcMar/>
                  <w:vAlign w:val="center"/>
                  <w:hideMark/>
                </w:tcPr>
                <w:p w:rsidRPr="008B47CE" w:rsidR="008B47CE" w:rsidP="008B47CE" w:rsidRDefault="008B47CE" w14:paraId="19EDA16F"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16</w:t>
                  </w:r>
                </w:p>
              </w:tc>
              <w:tc>
                <w:tcPr>
                  <w:tcW w:w="9456" w:type="dxa"/>
                  <w:shd w:val="clear" w:color="auto" w:fill="FDB740"/>
                  <w:tcMar/>
                  <w:vAlign w:val="center"/>
                  <w:hideMark/>
                </w:tcPr>
                <w:p w:rsidRPr="00E67F9A" w:rsidR="008B47CE" w:rsidP="008B47CE" w:rsidRDefault="008B47CE" w14:paraId="3AA2F493"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explain why two zeros can be placed after the final digit of a two-digit number when we multiply it by 100</w:t>
                  </w:r>
                </w:p>
                <w:p w:rsidRPr="008B47CE" w:rsidR="00755F9C" w:rsidP="008B47CE" w:rsidRDefault="00513072" w14:paraId="4C56CCF5" w14:textId="188D8877">
                  <w:pPr>
                    <w:widowControl/>
                    <w:autoSpaceDE/>
                    <w:autoSpaceDN/>
                    <w:rPr>
                      <w:rFonts w:ascii="Barlow" w:hAnsi="Barlow" w:eastAsia="Times New Roman" w:cs="Times New Roman"/>
                      <w:color w:val="FFFFFF" w:themeColor="background1"/>
                      <w:lang w:val="en-GB" w:eastAsia="en-GB"/>
                    </w:rPr>
                  </w:pPr>
                  <w:hyperlink w:history="1" w:anchor="_bookmark70">
                    <w:r w:rsidRPr="00E67F9A" w:rsidR="00755F9C">
                      <w:rPr>
                        <w:rFonts w:ascii="Barlow" w:hAnsi="Barlow"/>
                        <w:b/>
                        <w:bCs/>
                        <w:color w:val="FFFFFF" w:themeColor="background1"/>
                        <w:u w:val="single" w:color="114F75"/>
                      </w:rPr>
                      <w:t>4MD–1</w:t>
                    </w:r>
                    <w:r w:rsidRPr="00E67F9A" w:rsidR="00755F9C">
                      <w:rPr>
                        <w:rFonts w:ascii="Barlow" w:hAnsi="Barlow"/>
                        <w:b/>
                        <w:bCs/>
                        <w:color w:val="FFFFFF" w:themeColor="background1"/>
                      </w:rPr>
                      <w:t xml:space="preserve"> </w:t>
                    </w:r>
                  </w:hyperlink>
                  <w:r w:rsidRPr="00E67F9A" w:rsidR="00755F9C">
                    <w:rPr>
                      <w:rFonts w:ascii="Barlow" w:hAnsi="Barlow"/>
                      <w:b/>
                      <w:bCs/>
                      <w:color w:val="FFFFFF" w:themeColor="background1"/>
                    </w:rPr>
                    <w:t>Multiply and divide whole numbers by 10 and 100</w:t>
                  </w:r>
                </w:p>
              </w:tc>
              <w:tc>
                <w:tcPr>
                  <w:tcW w:w="2550" w:type="dxa"/>
                  <w:shd w:val="clear" w:color="auto" w:fill="FDB740"/>
                  <w:tcMar/>
                </w:tcPr>
                <w:p w:rsidRPr="00E67F9A" w:rsidR="008B47CE" w:rsidP="008B47CE" w:rsidRDefault="00FC0FF9" w14:paraId="186505AB" w14:textId="670CCF33">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placeholder, magnitude</w:t>
                  </w:r>
                </w:p>
              </w:tc>
            </w:tr>
            <w:tr w:rsidRPr="003666BF" w:rsidR="006E17B3" w:rsidTr="2595A761" w14:paraId="407485F1" w14:textId="77777777">
              <w:trPr>
                <w:trHeight w:val="19"/>
              </w:trPr>
              <w:tc>
                <w:tcPr>
                  <w:tcW w:w="12310" w:type="dxa"/>
                  <w:gridSpan w:val="3"/>
                  <w:shd w:val="clear" w:color="auto" w:fill="FFFFFF" w:themeFill="background1"/>
                  <w:tcMar/>
                  <w:vAlign w:val="center"/>
                </w:tcPr>
                <w:p w:rsidRPr="003666BF" w:rsidR="006E17B3" w:rsidP="006E17B3" w:rsidRDefault="006E17B3" w14:paraId="053FFE31" w14:textId="77777777">
                  <w:pPr>
                    <w:widowControl/>
                    <w:autoSpaceDE/>
                    <w:autoSpaceDN/>
                    <w:rPr>
                      <w:rFonts w:ascii="Barlow" w:hAnsi="Barlow" w:eastAsia="Times New Roman" w:cs="Times New Roman"/>
                      <w:color w:val="51596C"/>
                      <w:lang w:val="en-GB" w:eastAsia="en-GB"/>
                    </w:rPr>
                  </w:pPr>
                </w:p>
                <w:p w:rsidRPr="00C7642B" w:rsidR="006E17B3" w:rsidP="006E17B3" w:rsidRDefault="00513072" w14:paraId="411711AC" w14:textId="2D0DCB60">
                  <w:pPr>
                    <w:widowControl/>
                    <w:autoSpaceDE/>
                    <w:autoSpaceDN/>
                    <w:rPr>
                      <w:rFonts w:ascii="Barlow" w:hAnsi="Barlow" w:eastAsia="Times New Roman" w:cs="Times New Roman"/>
                      <w:color w:val="51596C"/>
                      <w:lang w:val="en-GB" w:eastAsia="en-GB"/>
                    </w:rPr>
                  </w:pPr>
                  <w:hyperlink w:history="1" r:id="rId70">
                    <w:r w:rsidRPr="00C7642B" w:rsidR="006E17B3">
                      <w:rPr>
                        <w:rStyle w:val="Hyperlink"/>
                        <w:rFonts w:ascii="Barlow" w:hAnsi="Barlow" w:eastAsia="Times New Roman" w:cs="Times New Roman"/>
                        <w:lang w:val="en-GB" w:eastAsia="en-GB"/>
                      </w:rPr>
                      <w:t>2.13 Calculation: multiplying and dividing by 10 and 100</w:t>
                    </w:r>
                  </w:hyperlink>
                </w:p>
                <w:p w:rsidRPr="003666BF" w:rsidR="006E17B3" w:rsidP="006E17B3" w:rsidRDefault="006E17B3" w14:paraId="6FCDAD0C" w14:textId="56B233E8">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4</w:t>
                  </w:r>
                  <w:r w:rsidRPr="003666BF">
                    <w:rPr>
                      <w:rFonts w:ascii="Barlow" w:hAnsi="Barlow" w:eastAsia="Times New Roman" w:cs="Times New Roman"/>
                      <w:color w:val="2D374B"/>
                      <w:lang w:val="en-GB" w:eastAsia="en-GB"/>
                    </w:rPr>
                    <w:t>: To divide a multiple of 100 by 100, remove the final two zero digits (in the tens and ones places) from that number.</w:t>
                  </w:r>
                </w:p>
              </w:tc>
            </w:tr>
            <w:tr w:rsidRPr="003666BF" w:rsidR="008B47CE" w:rsidTr="2595A761" w14:paraId="55254447" w14:textId="1E605EB8">
              <w:trPr>
                <w:trHeight w:val="19"/>
              </w:trPr>
              <w:tc>
                <w:tcPr>
                  <w:tcW w:w="304" w:type="dxa"/>
                  <w:shd w:val="clear" w:color="auto" w:fill="FFFFFF" w:themeFill="background1"/>
                  <w:tcMar/>
                  <w:vAlign w:val="center"/>
                  <w:hideMark/>
                </w:tcPr>
                <w:p w:rsidRPr="008B47CE" w:rsidR="008B47CE" w:rsidP="008B47CE" w:rsidRDefault="008B47CE" w14:paraId="0E20255D"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17</w:t>
                  </w:r>
                </w:p>
              </w:tc>
              <w:tc>
                <w:tcPr>
                  <w:tcW w:w="9456" w:type="dxa"/>
                  <w:shd w:val="clear" w:color="auto" w:fill="FFFFFF" w:themeFill="background1"/>
                  <w:tcMar/>
                  <w:vAlign w:val="center"/>
                  <w:hideMark/>
                </w:tcPr>
                <w:p w:rsidRPr="008B47CE" w:rsidR="008B47CE" w:rsidP="008B47CE" w:rsidRDefault="008B47CE" w14:paraId="024611CB"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Pupils explain why the last two zeros can be removed from a three-digit multiple of 100 when we divide it by 100</w:t>
                  </w:r>
                </w:p>
              </w:tc>
              <w:tc>
                <w:tcPr>
                  <w:tcW w:w="2550" w:type="dxa"/>
                  <w:shd w:val="clear" w:color="auto" w:fill="FFFFFF" w:themeFill="background1"/>
                  <w:tcMar/>
                </w:tcPr>
                <w:p w:rsidRPr="003666BF" w:rsidR="008B47CE" w:rsidP="008B47CE" w:rsidRDefault="008B47CE" w14:paraId="721E881D" w14:textId="77777777">
                  <w:pPr>
                    <w:widowControl/>
                    <w:autoSpaceDE/>
                    <w:autoSpaceDN/>
                    <w:rPr>
                      <w:rFonts w:ascii="Barlow" w:hAnsi="Barlow" w:eastAsia="Times New Roman" w:cs="Times New Roman"/>
                      <w:color w:val="51596C"/>
                      <w:lang w:val="en-GB" w:eastAsia="en-GB"/>
                    </w:rPr>
                  </w:pPr>
                </w:p>
              </w:tc>
            </w:tr>
            <w:tr w:rsidRPr="003666BF" w:rsidR="008B47CE" w:rsidTr="2595A761" w14:paraId="48488384" w14:textId="0C1AF457">
              <w:trPr>
                <w:trHeight w:val="19"/>
              </w:trPr>
              <w:tc>
                <w:tcPr>
                  <w:tcW w:w="304" w:type="dxa"/>
                  <w:shd w:val="clear" w:color="auto" w:fill="FDB740"/>
                  <w:tcMar/>
                  <w:vAlign w:val="center"/>
                  <w:hideMark/>
                </w:tcPr>
                <w:p w:rsidRPr="008B47CE" w:rsidR="008B47CE" w:rsidP="008B47CE" w:rsidRDefault="008B47CE" w14:paraId="11B94618"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18</w:t>
                  </w:r>
                </w:p>
              </w:tc>
              <w:tc>
                <w:tcPr>
                  <w:tcW w:w="9456" w:type="dxa"/>
                  <w:shd w:val="clear" w:color="auto" w:fill="FDB740"/>
                  <w:tcMar/>
                  <w:vAlign w:val="center"/>
                  <w:hideMark/>
                </w:tcPr>
                <w:p w:rsidRPr="00E67F9A" w:rsidR="008B47CE" w:rsidP="008B47CE" w:rsidRDefault="008B47CE" w14:paraId="324C4930"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explain why the last two zeros can be removed from a four-digit multiple of 100 when we divide it by 100</w:t>
                  </w:r>
                </w:p>
                <w:p w:rsidRPr="008B47CE" w:rsidR="003D7D8A" w:rsidP="008B47CE" w:rsidRDefault="00513072" w14:paraId="0BC2B939" w14:textId="33A079B9">
                  <w:pPr>
                    <w:widowControl/>
                    <w:autoSpaceDE/>
                    <w:autoSpaceDN/>
                    <w:rPr>
                      <w:rFonts w:ascii="Barlow" w:hAnsi="Barlow" w:eastAsia="Times New Roman" w:cs="Times New Roman"/>
                      <w:color w:val="FFFFFF" w:themeColor="background1"/>
                      <w:lang w:val="en-GB" w:eastAsia="en-GB"/>
                    </w:rPr>
                  </w:pPr>
                  <w:hyperlink w:history="1" w:anchor="_bookmark70">
                    <w:r w:rsidRPr="00E67F9A" w:rsidR="003D7D8A">
                      <w:rPr>
                        <w:rFonts w:ascii="Barlow" w:hAnsi="Barlow"/>
                        <w:b/>
                        <w:bCs/>
                        <w:color w:val="FFFFFF" w:themeColor="background1"/>
                        <w:u w:val="single" w:color="114F75"/>
                      </w:rPr>
                      <w:t>4MD–1</w:t>
                    </w:r>
                    <w:r w:rsidRPr="00E67F9A" w:rsidR="003D7D8A">
                      <w:rPr>
                        <w:rFonts w:ascii="Barlow" w:hAnsi="Barlow"/>
                        <w:b/>
                        <w:bCs/>
                        <w:color w:val="FFFFFF" w:themeColor="background1"/>
                      </w:rPr>
                      <w:t xml:space="preserve"> </w:t>
                    </w:r>
                  </w:hyperlink>
                  <w:r w:rsidRPr="00E67F9A" w:rsidR="003D7D8A">
                    <w:rPr>
                      <w:rFonts w:ascii="Barlow" w:hAnsi="Barlow"/>
                      <w:b/>
                      <w:bCs/>
                      <w:color w:val="FFFFFF" w:themeColor="background1"/>
                    </w:rPr>
                    <w:t>Multiply and divide whole numbers by 10 and 100</w:t>
                  </w:r>
                </w:p>
              </w:tc>
              <w:tc>
                <w:tcPr>
                  <w:tcW w:w="2550" w:type="dxa"/>
                  <w:shd w:val="clear" w:color="auto" w:fill="FDB740"/>
                  <w:tcMar/>
                </w:tcPr>
                <w:p w:rsidRPr="00E67F9A" w:rsidR="008B47CE" w:rsidP="008B47CE" w:rsidRDefault="006E6627" w14:paraId="011C583E" w14:textId="32E6F85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placeholder, magnitude, scaling, inverse </w:t>
                  </w:r>
                </w:p>
              </w:tc>
            </w:tr>
            <w:tr w:rsidRPr="003666BF" w:rsidR="007C55E8" w:rsidTr="2595A761" w14:paraId="0B3E9A73" w14:textId="77777777">
              <w:trPr>
                <w:trHeight w:val="19"/>
              </w:trPr>
              <w:tc>
                <w:tcPr>
                  <w:tcW w:w="12310" w:type="dxa"/>
                  <w:gridSpan w:val="3"/>
                  <w:shd w:val="clear" w:color="auto" w:fill="FFFFFF" w:themeFill="background1"/>
                  <w:tcMar/>
                  <w:vAlign w:val="center"/>
                </w:tcPr>
                <w:p w:rsidRPr="003666BF" w:rsidR="007C55E8" w:rsidP="007C55E8" w:rsidRDefault="007C55E8" w14:paraId="33D762A4" w14:textId="77777777">
                  <w:pPr>
                    <w:widowControl/>
                    <w:autoSpaceDE/>
                    <w:autoSpaceDN/>
                    <w:rPr>
                      <w:rFonts w:ascii="Barlow" w:hAnsi="Barlow" w:eastAsia="Times New Roman" w:cs="Times New Roman"/>
                      <w:color w:val="51596C"/>
                      <w:lang w:val="en-GB" w:eastAsia="en-GB"/>
                    </w:rPr>
                  </w:pPr>
                </w:p>
                <w:p w:rsidRPr="00C7642B" w:rsidR="007C55E8" w:rsidP="007C55E8" w:rsidRDefault="00513072" w14:paraId="754226B6" w14:textId="05D41286">
                  <w:pPr>
                    <w:widowControl/>
                    <w:autoSpaceDE/>
                    <w:autoSpaceDN/>
                    <w:rPr>
                      <w:rFonts w:ascii="Barlow" w:hAnsi="Barlow" w:eastAsia="Times New Roman" w:cs="Times New Roman"/>
                      <w:color w:val="51596C"/>
                      <w:lang w:val="en-GB" w:eastAsia="en-GB"/>
                    </w:rPr>
                  </w:pPr>
                  <w:hyperlink w:history="1" r:id="rId71">
                    <w:r w:rsidRPr="00C7642B" w:rsidR="007C55E8">
                      <w:rPr>
                        <w:rStyle w:val="Hyperlink"/>
                        <w:rFonts w:ascii="Barlow" w:hAnsi="Barlow" w:eastAsia="Times New Roman" w:cs="Times New Roman"/>
                        <w:lang w:val="en-GB" w:eastAsia="en-GB"/>
                      </w:rPr>
                      <w:t>2.13 Calculation: multiplying and dividing by 10 and 100</w:t>
                    </w:r>
                  </w:hyperlink>
                </w:p>
                <w:p w:rsidRPr="003666BF" w:rsidR="007C55E8" w:rsidP="007C55E8" w:rsidRDefault="007C55E8" w14:paraId="0EBD3248" w14:textId="78D472A8">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5</w:t>
                  </w:r>
                  <w:r w:rsidRPr="003666BF">
                    <w:rPr>
                      <w:rFonts w:ascii="Barlow" w:hAnsi="Barlow" w:eastAsia="Times New Roman" w:cs="Times New Roman"/>
                      <w:color w:val="2D374B"/>
                      <w:lang w:val="en-GB" w:eastAsia="en-GB"/>
                    </w:rPr>
                    <w:t>: Multiplying a number by 100 is equivalent to multiplying by 10, and then multiplying the product by 10. Dividing a multiple of 100 by 100 is equivalent to dividing by 10, and then dividing the quotient by 10.</w:t>
                  </w:r>
                </w:p>
              </w:tc>
            </w:tr>
            <w:tr w:rsidRPr="003666BF" w:rsidR="008B47CE" w:rsidTr="2595A761" w14:paraId="4C4D7FB9" w14:textId="02B59C8D">
              <w:trPr>
                <w:trHeight w:val="19"/>
              </w:trPr>
              <w:tc>
                <w:tcPr>
                  <w:tcW w:w="304" w:type="dxa"/>
                  <w:shd w:val="clear" w:color="auto" w:fill="FFFFFF" w:themeFill="background1"/>
                  <w:tcMar/>
                  <w:vAlign w:val="center"/>
                  <w:hideMark/>
                </w:tcPr>
                <w:p w:rsidRPr="008B47CE" w:rsidR="008B47CE" w:rsidP="008B47CE" w:rsidRDefault="008B47CE" w14:paraId="20EA478E"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lastRenderedPageBreak/>
                    <w:t>19</w:t>
                  </w:r>
                </w:p>
              </w:tc>
              <w:tc>
                <w:tcPr>
                  <w:tcW w:w="9456" w:type="dxa"/>
                  <w:shd w:val="clear" w:color="auto" w:fill="FFFFFF" w:themeFill="background1"/>
                  <w:tcMar/>
                  <w:vAlign w:val="center"/>
                  <w:hideMark/>
                </w:tcPr>
                <w:p w:rsidRPr="008B47CE" w:rsidR="008B47CE" w:rsidP="008B47CE" w:rsidRDefault="008B47CE" w14:paraId="56C7DBF1"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Pupils use knowledge of the composition of 100 to multiply by 100 in different ways</w:t>
                  </w:r>
                </w:p>
              </w:tc>
              <w:tc>
                <w:tcPr>
                  <w:tcW w:w="2550" w:type="dxa"/>
                  <w:shd w:val="clear" w:color="auto" w:fill="FFFFFF" w:themeFill="background1"/>
                  <w:tcMar/>
                </w:tcPr>
                <w:p w:rsidRPr="003666BF" w:rsidR="008B47CE" w:rsidP="008B47CE" w:rsidRDefault="008B47CE" w14:paraId="0C438A84" w14:textId="77777777">
                  <w:pPr>
                    <w:widowControl/>
                    <w:autoSpaceDE/>
                    <w:autoSpaceDN/>
                    <w:rPr>
                      <w:rFonts w:ascii="Barlow" w:hAnsi="Barlow" w:eastAsia="Times New Roman" w:cs="Times New Roman"/>
                      <w:color w:val="51596C"/>
                      <w:lang w:val="en-GB" w:eastAsia="en-GB"/>
                    </w:rPr>
                  </w:pPr>
                </w:p>
              </w:tc>
            </w:tr>
            <w:tr w:rsidRPr="003666BF" w:rsidR="008B47CE" w:rsidTr="2595A761" w14:paraId="33931982" w14:textId="7B12BDFA">
              <w:trPr>
                <w:trHeight w:val="19"/>
              </w:trPr>
              <w:tc>
                <w:tcPr>
                  <w:tcW w:w="304" w:type="dxa"/>
                  <w:shd w:val="clear" w:color="auto" w:fill="FFFFFF" w:themeFill="background1"/>
                  <w:tcMar/>
                  <w:vAlign w:val="center"/>
                  <w:hideMark/>
                </w:tcPr>
                <w:p w:rsidRPr="008B47CE" w:rsidR="008B47CE" w:rsidP="008B47CE" w:rsidRDefault="008B47CE" w14:paraId="5429A782"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20</w:t>
                  </w:r>
                </w:p>
              </w:tc>
              <w:tc>
                <w:tcPr>
                  <w:tcW w:w="9456" w:type="dxa"/>
                  <w:shd w:val="clear" w:color="auto" w:fill="FFFFFF" w:themeFill="background1"/>
                  <w:tcMar/>
                  <w:vAlign w:val="center"/>
                  <w:hideMark/>
                </w:tcPr>
                <w:p w:rsidRPr="008B47CE" w:rsidR="008B47CE" w:rsidP="008B47CE" w:rsidRDefault="008B47CE" w14:paraId="5D0C151E"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Pupils use knowledge of the composition of 100 to divide by 100 in different ways</w:t>
                  </w:r>
                </w:p>
              </w:tc>
              <w:tc>
                <w:tcPr>
                  <w:tcW w:w="2550" w:type="dxa"/>
                  <w:shd w:val="clear" w:color="auto" w:fill="FFFFFF" w:themeFill="background1"/>
                  <w:tcMar/>
                </w:tcPr>
                <w:p w:rsidRPr="003666BF" w:rsidR="008B47CE" w:rsidP="008B47CE" w:rsidRDefault="008B47CE" w14:paraId="190F2665" w14:textId="77777777">
                  <w:pPr>
                    <w:widowControl/>
                    <w:autoSpaceDE/>
                    <w:autoSpaceDN/>
                    <w:rPr>
                      <w:rFonts w:ascii="Barlow" w:hAnsi="Barlow" w:eastAsia="Times New Roman" w:cs="Times New Roman"/>
                      <w:color w:val="2D374B"/>
                      <w:lang w:val="en-GB" w:eastAsia="en-GB"/>
                    </w:rPr>
                  </w:pPr>
                </w:p>
              </w:tc>
            </w:tr>
            <w:tr w:rsidRPr="003666BF" w:rsidR="00770313" w:rsidTr="2595A761" w14:paraId="7C0B0F44" w14:textId="77777777">
              <w:trPr>
                <w:trHeight w:val="19"/>
              </w:trPr>
              <w:tc>
                <w:tcPr>
                  <w:tcW w:w="12310" w:type="dxa"/>
                  <w:gridSpan w:val="3"/>
                  <w:shd w:val="clear" w:color="auto" w:fill="FFFFFF" w:themeFill="background1"/>
                  <w:tcMar/>
                  <w:vAlign w:val="center"/>
                </w:tcPr>
                <w:p w:rsidRPr="003666BF" w:rsidR="00770313" w:rsidP="00770313" w:rsidRDefault="00770313" w14:paraId="6C5720CF" w14:textId="77777777">
                  <w:pPr>
                    <w:widowControl/>
                    <w:autoSpaceDE/>
                    <w:autoSpaceDN/>
                    <w:rPr>
                      <w:rFonts w:ascii="Barlow" w:hAnsi="Barlow" w:eastAsia="Times New Roman" w:cs="Times New Roman"/>
                      <w:color w:val="51596C"/>
                      <w:lang w:val="en-GB" w:eastAsia="en-GB"/>
                    </w:rPr>
                  </w:pPr>
                </w:p>
                <w:p w:rsidRPr="00C7642B" w:rsidR="00770313" w:rsidP="00770313" w:rsidRDefault="00513072" w14:paraId="6592A7A6" w14:textId="77777777">
                  <w:pPr>
                    <w:widowControl/>
                    <w:autoSpaceDE/>
                    <w:autoSpaceDN/>
                    <w:rPr>
                      <w:rFonts w:ascii="Barlow" w:hAnsi="Barlow" w:eastAsia="Times New Roman" w:cs="Times New Roman"/>
                      <w:color w:val="51596C"/>
                      <w:lang w:val="en-GB" w:eastAsia="en-GB"/>
                    </w:rPr>
                  </w:pPr>
                  <w:hyperlink w:history="1" r:id="rId72">
                    <w:r w:rsidRPr="00C7642B" w:rsidR="00770313">
                      <w:rPr>
                        <w:rStyle w:val="Hyperlink"/>
                        <w:rFonts w:ascii="Barlow" w:hAnsi="Barlow" w:eastAsia="Times New Roman" w:cs="Times New Roman"/>
                        <w:lang w:val="en-GB" w:eastAsia="en-GB"/>
                      </w:rPr>
                      <w:t>2.13 Calculation: multiplying and dividing by 10 and 100</w:t>
                    </w:r>
                  </w:hyperlink>
                </w:p>
                <w:p w:rsidRPr="003666BF" w:rsidR="00770313" w:rsidP="003574DF" w:rsidRDefault="003574DF" w14:paraId="65BC18AA" w14:textId="23969EA2">
                  <w:pPr>
                    <w:widowControl/>
                    <w:shd w:val="clear" w:color="auto" w:fill="FFFFFF"/>
                    <w:autoSpaceDE/>
                    <w:autoSpaceDN/>
                    <w:rPr>
                      <w:rFonts w:ascii="Barlow" w:hAnsi="Barlow" w:eastAsia="Times New Roman" w:cs="Times New Roman"/>
                      <w:color w:val="2D374B"/>
                      <w:lang w:val="en-GB" w:eastAsia="en-GB"/>
                    </w:rPr>
                  </w:pPr>
                  <w:r w:rsidRPr="003666BF">
                    <w:rPr>
                      <w:rFonts w:ascii="Barlow" w:hAnsi="Barlow" w:eastAsia="Times New Roman" w:cs="Times New Roman"/>
                      <w:b/>
                      <w:bCs/>
                      <w:color w:val="2D374B"/>
                      <w:lang w:val="en-GB" w:eastAsia="en-GB"/>
                    </w:rPr>
                    <w:t>Teaching point 6</w:t>
                  </w:r>
                  <w:r w:rsidRPr="003666BF">
                    <w:rPr>
                      <w:rFonts w:ascii="Barlow" w:hAnsi="Barlow" w:eastAsia="Times New Roman" w:cs="Times New Roman"/>
                      <w:color w:val="2D374B"/>
                      <w:lang w:val="en-GB" w:eastAsia="en-GB"/>
                    </w:rPr>
                    <w:t>: If one factor is made 10 times the size, the product will be 10 times the size. If the dividend is made 10 times the size, the quotient will be 10 times the size.</w:t>
                  </w:r>
                </w:p>
              </w:tc>
            </w:tr>
            <w:tr w:rsidRPr="003666BF" w:rsidR="008B47CE" w:rsidTr="2595A761" w14:paraId="54539A43" w14:textId="69C62D1A">
              <w:trPr>
                <w:trHeight w:val="19"/>
              </w:trPr>
              <w:tc>
                <w:tcPr>
                  <w:tcW w:w="304" w:type="dxa"/>
                  <w:shd w:val="clear" w:color="auto" w:fill="FFFFFF" w:themeFill="background1"/>
                  <w:tcMar/>
                  <w:vAlign w:val="center"/>
                  <w:hideMark/>
                </w:tcPr>
                <w:p w:rsidRPr="008B47CE" w:rsidR="008B47CE" w:rsidP="008B47CE" w:rsidRDefault="008B47CE" w14:paraId="2D466280"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21</w:t>
                  </w:r>
                </w:p>
              </w:tc>
              <w:tc>
                <w:tcPr>
                  <w:tcW w:w="9456" w:type="dxa"/>
                  <w:shd w:val="clear" w:color="auto" w:fill="FFFFFF" w:themeFill="background1"/>
                  <w:tcMar/>
                  <w:vAlign w:val="center"/>
                  <w:hideMark/>
                </w:tcPr>
                <w:p w:rsidRPr="008B47CE" w:rsidR="008B47CE" w:rsidP="008B47CE" w:rsidRDefault="008B47CE" w14:paraId="003D8CEA" w14:textId="77777777">
                  <w:pPr>
                    <w:widowControl/>
                    <w:autoSpaceDE/>
                    <w:autoSpaceDN/>
                    <w:rPr>
                      <w:rFonts w:ascii="Barlow" w:hAnsi="Barlow" w:eastAsia="Times New Roman" w:cs="Times New Roman"/>
                      <w:color w:val="51596C"/>
                      <w:lang w:val="en-GB" w:eastAsia="en-GB"/>
                    </w:rPr>
                  </w:pPr>
                  <w:r w:rsidRPr="008B47CE">
                    <w:rPr>
                      <w:rFonts w:ascii="Barlow" w:hAnsi="Barlow" w:eastAsia="Times New Roman" w:cs="Times New Roman"/>
                      <w:color w:val="51596C"/>
                      <w:lang w:val="en-GB" w:eastAsia="en-GB"/>
                    </w:rPr>
                    <w:t>Pupils explain how making a factor 10 times the size affects the product</w:t>
                  </w:r>
                </w:p>
              </w:tc>
              <w:tc>
                <w:tcPr>
                  <w:tcW w:w="2550" w:type="dxa"/>
                  <w:shd w:val="clear" w:color="auto" w:fill="FFFFFF" w:themeFill="background1"/>
                  <w:tcMar/>
                </w:tcPr>
                <w:p w:rsidRPr="003666BF" w:rsidR="008B47CE" w:rsidP="008B47CE" w:rsidRDefault="008B47CE" w14:paraId="72BD1FB3" w14:textId="77777777">
                  <w:pPr>
                    <w:widowControl/>
                    <w:autoSpaceDE/>
                    <w:autoSpaceDN/>
                    <w:rPr>
                      <w:rFonts w:ascii="Barlow" w:hAnsi="Barlow" w:eastAsia="Times New Roman" w:cs="Times New Roman"/>
                      <w:color w:val="51596C"/>
                      <w:lang w:val="en-GB" w:eastAsia="en-GB"/>
                    </w:rPr>
                  </w:pPr>
                </w:p>
              </w:tc>
            </w:tr>
            <w:tr w:rsidRPr="003666BF" w:rsidR="008B47CE" w:rsidTr="2595A761" w14:paraId="57CE245C" w14:textId="0588A0F9">
              <w:trPr>
                <w:trHeight w:val="19"/>
              </w:trPr>
              <w:tc>
                <w:tcPr>
                  <w:tcW w:w="304" w:type="dxa"/>
                  <w:shd w:val="clear" w:color="auto" w:fill="FFFFFF" w:themeFill="background1"/>
                  <w:tcMar/>
                  <w:vAlign w:val="center"/>
                  <w:hideMark/>
                </w:tcPr>
                <w:p w:rsidRPr="008B47CE" w:rsidR="008B47CE" w:rsidP="008B47CE" w:rsidRDefault="008B47CE" w14:paraId="2651F175"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22</w:t>
                  </w:r>
                </w:p>
              </w:tc>
              <w:tc>
                <w:tcPr>
                  <w:tcW w:w="9456" w:type="dxa"/>
                  <w:shd w:val="clear" w:color="auto" w:fill="FFFFFF" w:themeFill="background1"/>
                  <w:tcMar/>
                  <w:vAlign w:val="center"/>
                  <w:hideMark/>
                </w:tcPr>
                <w:p w:rsidRPr="008B47CE" w:rsidR="008B47CE" w:rsidP="008B47CE" w:rsidRDefault="008B47CE" w14:paraId="30A8D3B2" w14:textId="77777777">
                  <w:pPr>
                    <w:widowControl/>
                    <w:autoSpaceDE/>
                    <w:autoSpaceDN/>
                    <w:rPr>
                      <w:rFonts w:ascii="Barlow" w:hAnsi="Barlow" w:eastAsia="Times New Roman" w:cs="Times New Roman"/>
                      <w:color w:val="2D374B"/>
                      <w:lang w:val="en-GB" w:eastAsia="en-GB"/>
                    </w:rPr>
                  </w:pPr>
                  <w:r w:rsidRPr="008B47CE">
                    <w:rPr>
                      <w:rFonts w:ascii="Barlow" w:hAnsi="Barlow" w:eastAsia="Times New Roman" w:cs="Times New Roman"/>
                      <w:color w:val="2D374B"/>
                      <w:lang w:val="en-GB" w:eastAsia="en-GB"/>
                    </w:rPr>
                    <w:t>Pupils explain how making the dividend 10 times the size affects the quotient</w:t>
                  </w:r>
                </w:p>
              </w:tc>
              <w:tc>
                <w:tcPr>
                  <w:tcW w:w="2550" w:type="dxa"/>
                  <w:shd w:val="clear" w:color="auto" w:fill="FFFFFF" w:themeFill="background1"/>
                  <w:tcMar/>
                </w:tcPr>
                <w:p w:rsidRPr="003666BF" w:rsidR="008B47CE" w:rsidP="008B47CE" w:rsidRDefault="008B47CE" w14:paraId="659434B7" w14:textId="77777777">
                  <w:pPr>
                    <w:widowControl/>
                    <w:autoSpaceDE/>
                    <w:autoSpaceDN/>
                    <w:rPr>
                      <w:rFonts w:ascii="Barlow" w:hAnsi="Barlow" w:eastAsia="Times New Roman" w:cs="Times New Roman"/>
                      <w:color w:val="2D374B"/>
                      <w:lang w:val="en-GB" w:eastAsia="en-GB"/>
                    </w:rPr>
                  </w:pPr>
                </w:p>
              </w:tc>
            </w:tr>
            <w:tr w:rsidRPr="003666BF" w:rsidR="0043319B" w:rsidTr="2595A761" w14:paraId="2C2A731E" w14:textId="77777777">
              <w:trPr>
                <w:trHeight w:val="19"/>
              </w:trPr>
              <w:tc>
                <w:tcPr>
                  <w:tcW w:w="12310" w:type="dxa"/>
                  <w:gridSpan w:val="3"/>
                  <w:shd w:val="clear" w:color="auto" w:fill="FFFFFF" w:themeFill="background1"/>
                  <w:tcMar/>
                  <w:vAlign w:val="center"/>
                </w:tcPr>
                <w:p w:rsidRPr="003666BF" w:rsidR="0043319B" w:rsidP="0043319B" w:rsidRDefault="0043319B" w14:paraId="3102FE19" w14:textId="77777777">
                  <w:pPr>
                    <w:widowControl/>
                    <w:autoSpaceDE/>
                    <w:autoSpaceDN/>
                    <w:rPr>
                      <w:rFonts w:ascii="Barlow" w:hAnsi="Barlow" w:eastAsia="Times New Roman" w:cs="Times New Roman"/>
                      <w:color w:val="51596C"/>
                      <w:lang w:val="en-GB" w:eastAsia="en-GB"/>
                    </w:rPr>
                  </w:pPr>
                </w:p>
                <w:p w:rsidR="0043319B" w:rsidP="0043319B" w:rsidRDefault="00513072" w14:paraId="5ADAE25E" w14:textId="77777777">
                  <w:pPr>
                    <w:widowControl/>
                    <w:autoSpaceDE/>
                    <w:autoSpaceDN/>
                    <w:rPr>
                      <w:rFonts w:ascii="Barlow" w:hAnsi="Barlow" w:eastAsia="Times New Roman" w:cs="Times New Roman"/>
                      <w:color w:val="51596C"/>
                      <w:lang w:val="en-GB" w:eastAsia="en-GB"/>
                    </w:rPr>
                  </w:pPr>
                  <w:hyperlink w:history="1" r:id="rId73">
                    <w:r w:rsidRPr="00C7642B" w:rsidR="0043319B">
                      <w:rPr>
                        <w:rStyle w:val="Hyperlink"/>
                        <w:rFonts w:ascii="Barlow" w:hAnsi="Barlow" w:eastAsia="Times New Roman" w:cs="Times New Roman"/>
                        <w:lang w:val="en-GB" w:eastAsia="en-GB"/>
                      </w:rPr>
                      <w:t>2.13 Calculation: multiplying and dividing by 10 and 100</w:t>
                    </w:r>
                  </w:hyperlink>
                </w:p>
                <w:p w:rsidRPr="0083459A" w:rsidR="00533CC9" w:rsidP="00533CC9" w:rsidRDefault="00533CC9" w14:paraId="5C680323"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533CC9" w:rsidP="00533CC9" w:rsidRDefault="00533CC9" w14:paraId="1D4D474F" w14:textId="33E21CCF">
                  <w:pPr>
                    <w:pStyle w:val="TableParagraph"/>
                    <w:rPr>
                      <w:rFonts w:ascii="Barlow" w:hAnsi="Barlow"/>
                      <w:color w:val="E36C0A" w:themeColor="accent6" w:themeShade="BF"/>
                    </w:rPr>
                  </w:pPr>
                  <w:r>
                    <w:rPr>
                      <w:rFonts w:ascii="Barlow" w:hAnsi="Barlow"/>
                      <w:color w:val="E36C0A" w:themeColor="accent6" w:themeShade="BF"/>
                    </w:rPr>
                    <w:t>4NF-3</w:t>
                  </w:r>
                </w:p>
                <w:p w:rsidRPr="00C7642B" w:rsidR="00533CC9" w:rsidP="0043319B" w:rsidRDefault="00533CC9" w14:paraId="327C0F69" w14:textId="77777777">
                  <w:pPr>
                    <w:widowControl/>
                    <w:autoSpaceDE/>
                    <w:autoSpaceDN/>
                    <w:rPr>
                      <w:rFonts w:ascii="Barlow" w:hAnsi="Barlow" w:eastAsia="Times New Roman" w:cs="Times New Roman"/>
                      <w:color w:val="51596C"/>
                      <w:lang w:val="en-GB" w:eastAsia="en-GB"/>
                    </w:rPr>
                  </w:pPr>
                </w:p>
                <w:p w:rsidRPr="003666BF" w:rsidR="0043319B" w:rsidP="008B47CE" w:rsidRDefault="0043319B" w14:paraId="4FEF58B2" w14:textId="6E5E0B36">
                  <w:pPr>
                    <w:widowControl/>
                    <w:autoSpaceDE/>
                    <w:autoSpaceDN/>
                    <w:rPr>
                      <w:rFonts w:ascii="Barlow" w:hAnsi="Barlow" w:eastAsia="Times New Roman" w:cs="Times New Roman"/>
                      <w:color w:val="51596C"/>
                      <w:lang w:val="en-GB" w:eastAsia="en-GB"/>
                    </w:rPr>
                  </w:pPr>
                  <w:r w:rsidRPr="003666BF">
                    <w:rPr>
                      <w:rFonts w:ascii="Barlow" w:hAnsi="Barlow" w:eastAsia="Times New Roman" w:cs="Times New Roman"/>
                      <w:b/>
                      <w:bCs/>
                      <w:color w:val="2D374B"/>
                      <w:lang w:val="en-GB" w:eastAsia="en-GB"/>
                    </w:rPr>
                    <w:t>Teaching point 7</w:t>
                  </w:r>
                  <w:r w:rsidRPr="003666BF">
                    <w:rPr>
                      <w:rFonts w:ascii="Barlow" w:hAnsi="Barlow" w:eastAsia="Times New Roman" w:cs="Times New Roman"/>
                      <w:color w:val="2D374B"/>
                      <w:lang w:val="en-GB" w:eastAsia="en-GB"/>
                    </w:rPr>
                    <w:t>: If one factor is made 100 times the size, the product will be 100 times the size. If the dividend is made 100 times the size, the quotient will be 100 times the size.</w:t>
                  </w:r>
                </w:p>
              </w:tc>
            </w:tr>
            <w:tr w:rsidRPr="003666BF" w:rsidR="008B47CE" w:rsidTr="2595A761" w14:paraId="1BB5AE62" w14:textId="42E7D4B1">
              <w:trPr>
                <w:trHeight w:val="19"/>
              </w:trPr>
              <w:tc>
                <w:tcPr>
                  <w:tcW w:w="304" w:type="dxa"/>
                  <w:shd w:val="clear" w:color="auto" w:fill="FDB740"/>
                  <w:tcMar/>
                  <w:vAlign w:val="center"/>
                  <w:hideMark/>
                </w:tcPr>
                <w:p w:rsidRPr="008B47CE" w:rsidR="008B47CE" w:rsidP="008B47CE" w:rsidRDefault="008B47CE" w14:paraId="1A55CF51"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23</w:t>
                  </w:r>
                </w:p>
              </w:tc>
              <w:tc>
                <w:tcPr>
                  <w:tcW w:w="9456" w:type="dxa"/>
                  <w:shd w:val="clear" w:color="auto" w:fill="FDB740"/>
                  <w:tcMar/>
                  <w:vAlign w:val="center"/>
                  <w:hideMark/>
                </w:tcPr>
                <w:p w:rsidRPr="00813022" w:rsidR="008B47CE" w:rsidP="008B47CE" w:rsidRDefault="008B47CE" w14:paraId="63B39A60"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explain how making a factor 100 times the size affects the product</w:t>
                  </w:r>
                </w:p>
                <w:p w:rsidRPr="008B47CE" w:rsidR="00B809FA" w:rsidP="008B47CE" w:rsidRDefault="00513072" w14:paraId="68FF0D7F" w14:textId="7C363800">
                  <w:pPr>
                    <w:widowControl/>
                    <w:autoSpaceDE/>
                    <w:autoSpaceDN/>
                    <w:rPr>
                      <w:rFonts w:ascii="Barlow" w:hAnsi="Barlow" w:eastAsia="Times New Roman" w:cs="Times New Roman"/>
                      <w:color w:val="FFFFFF" w:themeColor="background1"/>
                      <w:lang w:val="en-GB" w:eastAsia="en-GB"/>
                    </w:rPr>
                  </w:pPr>
                  <w:hyperlink w:history="1" w:anchor="_bookmark70">
                    <w:r w:rsidRPr="00813022" w:rsidR="00B809FA">
                      <w:rPr>
                        <w:rFonts w:ascii="Barlow" w:hAnsi="Barlow"/>
                        <w:b/>
                        <w:bCs/>
                        <w:color w:val="FFFFFF" w:themeColor="background1"/>
                        <w:u w:val="single" w:color="114F75"/>
                      </w:rPr>
                      <w:t>4MD–1</w:t>
                    </w:r>
                    <w:r w:rsidRPr="00813022" w:rsidR="00B809FA">
                      <w:rPr>
                        <w:rFonts w:ascii="Barlow" w:hAnsi="Barlow"/>
                        <w:b/>
                        <w:bCs/>
                        <w:color w:val="FFFFFF" w:themeColor="background1"/>
                      </w:rPr>
                      <w:t xml:space="preserve"> </w:t>
                    </w:r>
                  </w:hyperlink>
                  <w:r w:rsidRPr="00813022" w:rsidR="00B809FA">
                    <w:rPr>
                      <w:rFonts w:ascii="Barlow" w:hAnsi="Barlow"/>
                      <w:b/>
                      <w:bCs/>
                      <w:color w:val="FFFFFF" w:themeColor="background1"/>
                    </w:rPr>
                    <w:t>Multiply and divide whole numbers by 10 and 100</w:t>
                  </w:r>
                </w:p>
              </w:tc>
              <w:tc>
                <w:tcPr>
                  <w:tcW w:w="2550" w:type="dxa"/>
                  <w:shd w:val="clear" w:color="auto" w:fill="FDB740"/>
                  <w:tcMar/>
                </w:tcPr>
                <w:p w:rsidRPr="00813022" w:rsidR="008B47CE" w:rsidP="008B47CE" w:rsidRDefault="00C56C37" w14:paraId="52D7578D" w14:textId="02CDC4E2">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factor, product </w:t>
                  </w:r>
                </w:p>
              </w:tc>
            </w:tr>
            <w:tr w:rsidRPr="003666BF" w:rsidR="008B47CE" w:rsidTr="2595A761" w14:paraId="0C0FB701" w14:textId="4A35AE3D">
              <w:trPr>
                <w:trHeight w:val="19"/>
              </w:trPr>
              <w:tc>
                <w:tcPr>
                  <w:tcW w:w="304" w:type="dxa"/>
                  <w:shd w:val="clear" w:color="auto" w:fill="FDB740"/>
                  <w:tcMar/>
                  <w:vAlign w:val="center"/>
                  <w:hideMark/>
                </w:tcPr>
                <w:p w:rsidRPr="008B47CE" w:rsidR="008B47CE" w:rsidP="008B47CE" w:rsidRDefault="008B47CE" w14:paraId="23EFB900"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24</w:t>
                  </w:r>
                </w:p>
              </w:tc>
              <w:tc>
                <w:tcPr>
                  <w:tcW w:w="9456" w:type="dxa"/>
                  <w:shd w:val="clear" w:color="auto" w:fill="FDB740"/>
                  <w:tcMar/>
                  <w:vAlign w:val="center"/>
                  <w:hideMark/>
                </w:tcPr>
                <w:p w:rsidRPr="00813022" w:rsidR="008B47CE" w:rsidP="008B47CE" w:rsidRDefault="008B47CE" w14:paraId="3480A027"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explain how making the dividend 100 times the size affects the quotient</w:t>
                  </w:r>
                </w:p>
                <w:p w:rsidRPr="008B47CE" w:rsidR="00B809FA" w:rsidP="008B47CE" w:rsidRDefault="00513072" w14:paraId="3E98EED8" w14:textId="458CB60F">
                  <w:pPr>
                    <w:widowControl/>
                    <w:autoSpaceDE/>
                    <w:autoSpaceDN/>
                    <w:rPr>
                      <w:rFonts w:ascii="Barlow" w:hAnsi="Barlow" w:eastAsia="Times New Roman" w:cs="Times New Roman"/>
                      <w:color w:val="FFFFFF" w:themeColor="background1"/>
                      <w:lang w:val="en-GB" w:eastAsia="en-GB"/>
                    </w:rPr>
                  </w:pPr>
                  <w:hyperlink w:history="1" w:anchor="_bookmark70">
                    <w:r w:rsidRPr="00813022" w:rsidR="00B809FA">
                      <w:rPr>
                        <w:rFonts w:ascii="Barlow" w:hAnsi="Barlow"/>
                        <w:b/>
                        <w:bCs/>
                        <w:color w:val="FFFFFF" w:themeColor="background1"/>
                        <w:u w:val="single" w:color="114F75"/>
                      </w:rPr>
                      <w:t>4MD–1</w:t>
                    </w:r>
                    <w:r w:rsidRPr="00813022" w:rsidR="00B809FA">
                      <w:rPr>
                        <w:rFonts w:ascii="Barlow" w:hAnsi="Barlow"/>
                        <w:b/>
                        <w:bCs/>
                        <w:color w:val="FFFFFF" w:themeColor="background1"/>
                      </w:rPr>
                      <w:t xml:space="preserve"> </w:t>
                    </w:r>
                  </w:hyperlink>
                  <w:r w:rsidRPr="00813022" w:rsidR="00B809FA">
                    <w:rPr>
                      <w:rFonts w:ascii="Barlow" w:hAnsi="Barlow"/>
                      <w:b/>
                      <w:bCs/>
                      <w:color w:val="FFFFFF" w:themeColor="background1"/>
                    </w:rPr>
                    <w:t>Multiply and divide whole numbers by 10 and 100</w:t>
                  </w:r>
                </w:p>
              </w:tc>
              <w:tc>
                <w:tcPr>
                  <w:tcW w:w="2550" w:type="dxa"/>
                  <w:shd w:val="clear" w:color="auto" w:fill="FDB740"/>
                  <w:tcMar/>
                </w:tcPr>
                <w:p w:rsidRPr="00813022" w:rsidR="008B47CE" w:rsidP="008B47CE" w:rsidRDefault="00C56C37" w14:paraId="086A361A" w14:textId="6293722F">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dividend, divisor, quotient </w:t>
                  </w:r>
                </w:p>
              </w:tc>
            </w:tr>
            <w:tr w:rsidRPr="003666BF" w:rsidR="008B47CE" w:rsidTr="2595A761" w14:paraId="305AB2AA" w14:textId="3139055B">
              <w:trPr>
                <w:trHeight w:val="19"/>
              </w:trPr>
              <w:tc>
                <w:tcPr>
                  <w:tcW w:w="304" w:type="dxa"/>
                  <w:shd w:val="clear" w:color="auto" w:fill="FDB740"/>
                  <w:tcMar/>
                  <w:vAlign w:val="center"/>
                  <w:hideMark/>
                </w:tcPr>
                <w:p w:rsidRPr="008B47CE" w:rsidR="008B47CE" w:rsidP="008B47CE" w:rsidRDefault="008B47CE" w14:paraId="51EC4F5E"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25</w:t>
                  </w:r>
                </w:p>
              </w:tc>
              <w:tc>
                <w:tcPr>
                  <w:tcW w:w="9456" w:type="dxa"/>
                  <w:shd w:val="clear" w:color="auto" w:fill="FDB740"/>
                  <w:tcMar/>
                  <w:vAlign w:val="center"/>
                  <w:hideMark/>
                </w:tcPr>
                <w:p w:rsidRPr="00813022" w:rsidR="008B47CE" w:rsidP="008B47CE" w:rsidRDefault="008B47CE" w14:paraId="1FE6DB6C"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scale known multiplication facts by 100</w:t>
                  </w:r>
                </w:p>
                <w:p w:rsidRPr="008B47CE" w:rsidR="00FA54F2" w:rsidP="008B47CE" w:rsidRDefault="00FA54F2" w14:paraId="71ADB737" w14:textId="2E24B4F7">
                  <w:pPr>
                    <w:widowControl/>
                    <w:autoSpaceDE/>
                    <w:autoSpaceDN/>
                    <w:rPr>
                      <w:rFonts w:ascii="Barlow" w:hAnsi="Barlow" w:eastAsia="Times New Roman" w:cs="Times New Roman"/>
                      <w:b/>
                      <w:bCs/>
                      <w:color w:val="FFFFFF" w:themeColor="background1"/>
                      <w:lang w:val="en-GB" w:eastAsia="en-GB"/>
                    </w:rPr>
                  </w:pPr>
                  <w:r w:rsidRPr="00813022">
                    <w:rPr>
                      <w:rFonts w:ascii="Barlow" w:hAnsi="Barlow" w:eastAsia="Times New Roman" w:cs="Times New Roman"/>
                      <w:b/>
                      <w:bCs/>
                      <w:color w:val="FFFFFF" w:themeColor="background1"/>
                      <w:lang w:eastAsia="en-GB"/>
                    </w:rPr>
                    <w:t>4NF-3 Scaling number facts by 100</w:t>
                  </w:r>
                </w:p>
              </w:tc>
              <w:tc>
                <w:tcPr>
                  <w:tcW w:w="2550" w:type="dxa"/>
                  <w:shd w:val="clear" w:color="auto" w:fill="FDB740"/>
                  <w:tcMar/>
                </w:tcPr>
                <w:p w:rsidRPr="00813022" w:rsidR="008B47CE" w:rsidP="008B47CE" w:rsidRDefault="00C56C37" w14:paraId="738F30E6" w14:textId="668A6FE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scaling, factor, product</w:t>
                  </w:r>
                </w:p>
              </w:tc>
            </w:tr>
            <w:tr w:rsidRPr="003666BF" w:rsidR="00954B06" w:rsidTr="2595A761" w14:paraId="5F6D4FE0" w14:textId="0D0D127F">
              <w:trPr>
                <w:trHeight w:val="19"/>
              </w:trPr>
              <w:tc>
                <w:tcPr>
                  <w:tcW w:w="304" w:type="dxa"/>
                  <w:shd w:val="clear" w:color="auto" w:fill="FDB740"/>
                  <w:tcMar/>
                  <w:vAlign w:val="center"/>
                  <w:hideMark/>
                </w:tcPr>
                <w:p w:rsidRPr="008B47CE" w:rsidR="00954B06" w:rsidP="00954B06" w:rsidRDefault="00954B06" w14:paraId="2284FD00"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26</w:t>
                  </w:r>
                </w:p>
              </w:tc>
              <w:tc>
                <w:tcPr>
                  <w:tcW w:w="9456" w:type="dxa"/>
                  <w:shd w:val="clear" w:color="auto" w:fill="FDB740"/>
                  <w:tcMar/>
                  <w:vAlign w:val="center"/>
                  <w:hideMark/>
                </w:tcPr>
                <w:p w:rsidRPr="00813022" w:rsidR="00954B06" w:rsidP="00954B06" w:rsidRDefault="00954B06" w14:paraId="3ACC0D75" w14:textId="77777777">
                  <w:pPr>
                    <w:widowControl/>
                    <w:autoSpaceDE/>
                    <w:autoSpaceDN/>
                    <w:rPr>
                      <w:rFonts w:ascii="Barlow" w:hAnsi="Barlow" w:eastAsia="Times New Roman" w:cs="Times New Roman"/>
                      <w:color w:val="FFFFFF" w:themeColor="background1"/>
                      <w:lang w:val="en-GB" w:eastAsia="en-GB"/>
                    </w:rPr>
                  </w:pPr>
                  <w:r w:rsidRPr="008B47CE">
                    <w:rPr>
                      <w:rFonts w:ascii="Barlow" w:hAnsi="Barlow" w:eastAsia="Times New Roman" w:cs="Times New Roman"/>
                      <w:color w:val="FFFFFF" w:themeColor="background1"/>
                      <w:lang w:val="en-GB" w:eastAsia="en-GB"/>
                    </w:rPr>
                    <w:t>Pupils scale division derived from multiplication facts by 100</w:t>
                  </w:r>
                </w:p>
                <w:p w:rsidRPr="008B47CE" w:rsidR="00954B06" w:rsidP="00954B06" w:rsidRDefault="00954B06" w14:paraId="62EAA949" w14:textId="412D0384">
                  <w:pPr>
                    <w:widowControl/>
                    <w:autoSpaceDE/>
                    <w:autoSpaceDN/>
                    <w:rPr>
                      <w:rFonts w:ascii="Barlow" w:hAnsi="Barlow" w:eastAsia="Times New Roman" w:cs="Times New Roman"/>
                      <w:color w:val="FFFFFF" w:themeColor="background1"/>
                      <w:lang w:val="en-GB" w:eastAsia="en-GB"/>
                    </w:rPr>
                  </w:pPr>
                  <w:r w:rsidRPr="00813022">
                    <w:rPr>
                      <w:rFonts w:ascii="Barlow" w:hAnsi="Barlow" w:eastAsia="Times New Roman" w:cs="Times New Roman"/>
                      <w:b/>
                      <w:bCs/>
                      <w:color w:val="FFFFFF" w:themeColor="background1"/>
                      <w:lang w:eastAsia="en-GB"/>
                    </w:rPr>
                    <w:t>4NF-3 Scaling number facts by 100</w:t>
                  </w:r>
                </w:p>
              </w:tc>
              <w:tc>
                <w:tcPr>
                  <w:tcW w:w="2550" w:type="dxa"/>
                  <w:shd w:val="clear" w:color="auto" w:fill="FDB740"/>
                  <w:tcMar/>
                </w:tcPr>
                <w:p w:rsidRPr="00813022" w:rsidR="00954B06" w:rsidP="00954B06" w:rsidRDefault="00954B06" w14:paraId="498B478F" w14:textId="2193FEAD">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dividend, divisor, quotient, scaling  </w:t>
                  </w:r>
                </w:p>
              </w:tc>
            </w:tr>
          </w:tbl>
          <w:p w:rsidRPr="00B72B13" w:rsidR="00624281" w:rsidP="0043319B" w:rsidRDefault="00624281" w14:paraId="254D8EEB" w14:textId="6308E8FB">
            <w:pPr>
              <w:widowControl/>
              <w:shd w:val="clear" w:color="auto" w:fill="FFFFFF"/>
              <w:autoSpaceDE/>
              <w:autoSpaceDN/>
              <w:rPr>
                <w:rFonts w:ascii="Work Sans" w:hAnsi="Work Sans" w:eastAsia="Times New Roman" w:cs="Times New Roman"/>
                <w:color w:val="2D374B"/>
                <w:sz w:val="20"/>
                <w:szCs w:val="20"/>
                <w:lang w:val="en-GB" w:eastAsia="en-GB"/>
              </w:rPr>
            </w:pPr>
          </w:p>
        </w:tc>
      </w:tr>
      <w:tr w:rsidR="00624281" w:rsidTr="2595A761" w14:paraId="797E70D0" w14:textId="77777777">
        <w:trPr>
          <w:trHeight w:val="177"/>
        </w:trPr>
        <w:tc>
          <w:tcPr>
            <w:tcW w:w="1550" w:type="dxa"/>
            <w:vMerge/>
            <w:tcMar/>
          </w:tcPr>
          <w:p w:rsidRPr="00D46B04" w:rsidR="00624281" w:rsidP="00B73722" w:rsidRDefault="00624281" w14:paraId="43EBEAB2" w14:textId="77777777">
            <w:pPr>
              <w:pStyle w:val="TableParagraph"/>
              <w:jc w:val="center"/>
              <w:rPr>
                <w:rFonts w:asciiTheme="majorHAnsi" w:hAnsiTheme="majorHAnsi"/>
                <w:sz w:val="24"/>
                <w:szCs w:val="24"/>
              </w:rPr>
            </w:pPr>
          </w:p>
        </w:tc>
        <w:tc>
          <w:tcPr>
            <w:tcW w:w="992" w:type="dxa"/>
            <w:tcBorders>
              <w:top w:val="single" w:color="595959" w:themeColor="text1" w:themeTint="A6" w:sz="8" w:space="0"/>
            </w:tcBorders>
            <w:shd w:val="clear" w:color="auto" w:fill="FDB740"/>
            <w:tcMar/>
          </w:tcPr>
          <w:p w:rsidRPr="00D46B04" w:rsidR="00624281" w:rsidP="00B73722" w:rsidRDefault="00624281" w14:paraId="324D0CED" w14:textId="1F56118C">
            <w:pPr>
              <w:pStyle w:val="TableParagraph"/>
              <w:jc w:val="center"/>
              <w:rPr>
                <w:rFonts w:asciiTheme="majorHAnsi" w:hAnsiTheme="majorHAnsi"/>
                <w:sz w:val="24"/>
                <w:szCs w:val="24"/>
              </w:rPr>
            </w:pPr>
          </w:p>
        </w:tc>
        <w:tc>
          <w:tcPr>
            <w:tcW w:w="12616" w:type="dxa"/>
            <w:vMerge/>
            <w:tcBorders/>
            <w:tcMar/>
            <w:vAlign w:val="center"/>
          </w:tcPr>
          <w:p w:rsidRPr="00B72B13" w:rsidR="00624281" w:rsidP="004E01B6" w:rsidRDefault="00624281" w14:paraId="50F59C6A" w14:textId="77777777">
            <w:pPr>
              <w:rPr>
                <w:rFonts w:ascii="Work Sans" w:hAnsi="Work Sans"/>
                <w:sz w:val="20"/>
                <w:szCs w:val="20"/>
              </w:rPr>
            </w:pPr>
          </w:p>
        </w:tc>
      </w:tr>
      <w:tr w:rsidR="00167B99" w:rsidTr="2595A761" w14:paraId="1768DFF3" w14:textId="77777777">
        <w:trPr>
          <w:trHeight w:val="1256"/>
        </w:trPr>
        <w:tc>
          <w:tcPr>
            <w:tcW w:w="1550" w:type="dxa"/>
            <w:tcBorders>
              <w:bottom w:val="single" w:color="FFFFFF" w:themeColor="background1" w:sz="8" w:space="0"/>
            </w:tcBorders>
            <w:shd w:val="clear" w:color="auto" w:fill="FFFFFF" w:themeFill="background1"/>
            <w:tcMar/>
          </w:tcPr>
          <w:p w:rsidRPr="00B800CC" w:rsidR="00B800CC" w:rsidP="00B800CC" w:rsidRDefault="00513072" w14:paraId="4FC3A350" w14:textId="77777777">
            <w:pPr>
              <w:pStyle w:val="TableParagraph"/>
              <w:spacing w:before="104"/>
              <w:rPr>
                <w:rFonts w:ascii="Barlow" w:hAnsi="Barlow"/>
                <w:bCs/>
                <w:color w:val="FFFFFF"/>
                <w:w w:val="101"/>
                <w:lang w:val="en-GB"/>
              </w:rPr>
            </w:pPr>
            <w:hyperlink w:history="1" r:id="rId74">
              <w:r w:rsidRPr="00B800CC" w:rsidR="00B800CC">
                <w:rPr>
                  <w:rStyle w:val="Hyperlink"/>
                  <w:rFonts w:ascii="Barlow" w:hAnsi="Barlow"/>
                  <w:bCs/>
                  <w:w w:val="101"/>
                  <w:lang w:val="en-GB"/>
                </w:rPr>
                <w:t xml:space="preserve">4G-1 Page </w:t>
              </w:r>
            </w:hyperlink>
            <w:hyperlink w:history="1" r:id="rId75">
              <w:r w:rsidRPr="00B800CC" w:rsidR="00B800CC">
                <w:rPr>
                  <w:rStyle w:val="Hyperlink"/>
                  <w:rFonts w:ascii="Barlow" w:hAnsi="Barlow"/>
                  <w:bCs/>
                  <w:w w:val="101"/>
                  <w:lang w:val="en-GB"/>
                </w:rPr>
                <w:t>192</w:t>
              </w:r>
            </w:hyperlink>
          </w:p>
          <w:p w:rsidRPr="00D46B04" w:rsidR="00167B99" w:rsidP="00B800CC" w:rsidRDefault="001E10C3" w14:paraId="6DAE70A0" w14:textId="71CE78AA">
            <w:pPr>
              <w:pStyle w:val="TableParagraph"/>
              <w:spacing w:before="104"/>
              <w:ind w:left="9"/>
              <w:rPr>
                <w:rFonts w:asciiTheme="majorHAnsi" w:hAnsiTheme="majorHAnsi"/>
                <w:b/>
                <w:color w:val="FFFFFF"/>
                <w:w w:val="101"/>
                <w:sz w:val="24"/>
                <w:szCs w:val="24"/>
              </w:rPr>
            </w:pPr>
            <w:r w:rsidRPr="006251B2">
              <w:rPr>
                <w:rFonts w:ascii="Barlow" w:hAnsi="Barlow"/>
                <w:noProof/>
                <w:sz w:val="18"/>
                <w:szCs w:val="18"/>
              </w:rPr>
              <w:drawing>
                <wp:inline distT="0" distB="0" distL="0" distR="0" wp14:anchorId="18F81290" wp14:editId="7FECDB13">
                  <wp:extent cx="657225" cy="212487"/>
                  <wp:effectExtent l="19050" t="19050" r="9525" b="165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992" w:type="dxa"/>
            <w:tcBorders>
              <w:bottom w:val="single" w:color="FFFFFF" w:themeColor="background1" w:sz="8" w:space="0"/>
            </w:tcBorders>
            <w:shd w:val="clear" w:color="auto" w:fill="337574"/>
            <w:tcMar/>
          </w:tcPr>
          <w:p w:rsidRPr="007F2613" w:rsidR="00167B99" w:rsidP="00B73722" w:rsidRDefault="00167B99" w14:paraId="5199ED79" w14:textId="6121EDD8">
            <w:pPr>
              <w:pStyle w:val="TableParagraph"/>
              <w:spacing w:before="104"/>
              <w:ind w:left="9"/>
              <w:jc w:val="center"/>
              <w:rPr>
                <w:rFonts w:ascii="Barlow" w:hAnsi="Barlow"/>
                <w:bCs/>
                <w:sz w:val="24"/>
                <w:szCs w:val="24"/>
              </w:rPr>
            </w:pPr>
            <w:r w:rsidRPr="007F2613">
              <w:rPr>
                <w:rFonts w:ascii="Barlow" w:hAnsi="Barlow"/>
                <w:bCs/>
                <w:color w:val="FFFFFF"/>
                <w:w w:val="101"/>
                <w:sz w:val="36"/>
                <w:szCs w:val="36"/>
              </w:rPr>
              <w:t>7</w:t>
            </w:r>
          </w:p>
        </w:tc>
        <w:tc>
          <w:tcPr>
            <w:tcW w:w="12616" w:type="dxa"/>
            <w:tcBorders>
              <w:bottom w:val="single" w:color="FFFFFF" w:themeColor="background1" w:sz="8" w:space="0"/>
            </w:tcBorders>
            <w:tcMar/>
            <w:vAlign w:val="center"/>
          </w:tcPr>
          <w:p w:rsidR="00167B99" w:rsidP="004E01B6" w:rsidRDefault="00167B99" w14:paraId="2EE1FB72" w14:textId="77777777">
            <w:pPr>
              <w:pStyle w:val="TableParagraph"/>
              <w:rPr>
                <w:rFonts w:ascii="Barlow" w:hAnsi="Barlow"/>
                <w:b/>
                <w:sz w:val="28"/>
                <w:szCs w:val="28"/>
              </w:rPr>
            </w:pPr>
            <w:r w:rsidRPr="00122AE3">
              <w:rPr>
                <w:rFonts w:ascii="Barlow" w:hAnsi="Barlow"/>
                <w:b/>
                <w:sz w:val="28"/>
                <w:szCs w:val="28"/>
              </w:rPr>
              <w:t>Coordinates</w:t>
            </w:r>
          </w:p>
          <w:p w:rsidR="00533CC9" w:rsidP="00533CC9" w:rsidRDefault="00533CC9" w14:paraId="70C89746"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Pr="0083459A" w:rsidR="00533CC9" w:rsidP="00533CC9" w:rsidRDefault="00533CC9" w14:paraId="011E0618" w14:textId="3BBE5EA6">
            <w:pPr>
              <w:pStyle w:val="TableParagraph"/>
              <w:rPr>
                <w:rFonts w:ascii="Barlow" w:hAnsi="Barlow"/>
                <w:color w:val="E36C0A" w:themeColor="accent6" w:themeShade="BF"/>
              </w:rPr>
            </w:pPr>
            <w:r>
              <w:rPr>
                <w:rFonts w:ascii="Barlow" w:hAnsi="Barlow"/>
                <w:color w:val="E36C0A" w:themeColor="accent6" w:themeShade="BF"/>
              </w:rPr>
              <w:t>4G-1</w:t>
            </w:r>
          </w:p>
          <w:p w:rsidR="00122AE3" w:rsidP="004E01B6" w:rsidRDefault="00122AE3" w14:paraId="4DDA9B91" w14:textId="77777777">
            <w:pPr>
              <w:pStyle w:val="TableParagraph"/>
              <w:rPr>
                <w:rFonts w:ascii="Work Sans" w:hAnsi="Work Sans"/>
                <w:b/>
                <w:sz w:val="20"/>
                <w:szCs w:val="20"/>
              </w:rPr>
            </w:pPr>
          </w:p>
          <w:tbl>
            <w:tblPr>
              <w:tblW w:w="12335"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62"/>
              <w:gridCol w:w="9522"/>
              <w:gridCol w:w="2551"/>
            </w:tblGrid>
            <w:tr w:rsidRPr="00122AE3" w:rsidR="00122AE3" w:rsidTr="005103E7" w14:paraId="74C1D7D6" w14:textId="01B59E93">
              <w:trPr>
                <w:trHeight w:val="20"/>
              </w:trPr>
              <w:tc>
                <w:tcPr>
                  <w:tcW w:w="262" w:type="dxa"/>
                  <w:shd w:val="clear" w:color="auto" w:fill="337574"/>
                  <w:vAlign w:val="center"/>
                  <w:hideMark/>
                </w:tcPr>
                <w:p w:rsidRPr="005103E7" w:rsidR="00122AE3" w:rsidP="00122AE3" w:rsidRDefault="00122AE3" w14:paraId="15BDB036" w14:textId="77777777">
                  <w:pPr>
                    <w:widowControl/>
                    <w:autoSpaceDE/>
                    <w:autoSpaceDN/>
                    <w:rPr>
                      <w:rFonts w:ascii="Barlow" w:hAnsi="Barlow" w:eastAsia="Times New Roman" w:cs="Times New Roman"/>
                      <w:color w:val="FFFFFF" w:themeColor="background1"/>
                      <w:lang w:val="en-GB" w:eastAsia="en-GB"/>
                    </w:rPr>
                  </w:pPr>
                  <w:r w:rsidRPr="005103E7">
                    <w:rPr>
                      <w:rFonts w:ascii="Barlow" w:hAnsi="Barlow" w:eastAsia="Times New Roman" w:cs="Times New Roman"/>
                      <w:color w:val="FFFFFF" w:themeColor="background1"/>
                      <w:lang w:val="en-GB" w:eastAsia="en-GB"/>
                    </w:rPr>
                    <w:t>1</w:t>
                  </w:r>
                </w:p>
              </w:tc>
              <w:tc>
                <w:tcPr>
                  <w:tcW w:w="9522" w:type="dxa"/>
                  <w:shd w:val="clear" w:color="auto" w:fill="337574"/>
                  <w:vAlign w:val="center"/>
                  <w:hideMark/>
                </w:tcPr>
                <w:p w:rsidR="00122AE3" w:rsidP="00122AE3" w:rsidRDefault="00122AE3" w14:paraId="6D393D44" w14:textId="77777777">
                  <w:pPr>
                    <w:widowControl/>
                    <w:autoSpaceDE/>
                    <w:autoSpaceDN/>
                    <w:rPr>
                      <w:rFonts w:ascii="Barlow" w:hAnsi="Barlow" w:eastAsia="Times New Roman" w:cs="Times New Roman"/>
                      <w:color w:val="FFFFFF" w:themeColor="background1"/>
                      <w:lang w:val="en-GB" w:eastAsia="en-GB"/>
                    </w:rPr>
                  </w:pPr>
                  <w:r w:rsidRPr="005103E7">
                    <w:rPr>
                      <w:rFonts w:ascii="Barlow" w:hAnsi="Barlow" w:eastAsia="Times New Roman" w:cs="Times New Roman"/>
                      <w:color w:val="FFFFFF" w:themeColor="background1"/>
                      <w:lang w:val="en-GB" w:eastAsia="en-GB"/>
                    </w:rPr>
                    <w:t>Pupils give directions from one position to another on a grid</w:t>
                  </w:r>
                </w:p>
                <w:p w:rsidRPr="005103E7" w:rsidR="005103E7" w:rsidP="00122AE3" w:rsidRDefault="005103E7" w14:paraId="291DBBFE" w14:textId="47F04992">
                  <w:pPr>
                    <w:widowControl/>
                    <w:autoSpaceDE/>
                    <w:autoSpaceDN/>
                    <w:rPr>
                      <w:rFonts w:ascii="Barlow" w:hAnsi="Barlow" w:eastAsia="Times New Roman" w:cs="Times New Roman"/>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Pr="005103E7" w:rsidR="00122AE3" w:rsidP="00122AE3" w:rsidRDefault="00122AE3" w14:paraId="2F9128AC" w14:textId="77777777">
                  <w:pPr>
                    <w:widowControl/>
                    <w:autoSpaceDE/>
                    <w:autoSpaceDN/>
                    <w:rPr>
                      <w:rFonts w:ascii="Barlow" w:hAnsi="Barlow" w:eastAsia="Times New Roman" w:cs="Times New Roman"/>
                      <w:color w:val="FFFFFF" w:themeColor="background1"/>
                      <w:lang w:val="en-GB" w:eastAsia="en-GB"/>
                    </w:rPr>
                  </w:pPr>
                </w:p>
              </w:tc>
            </w:tr>
            <w:tr w:rsidRPr="00122AE3" w:rsidR="00122AE3" w:rsidTr="00305918" w14:paraId="266DAD98" w14:textId="2598B562">
              <w:trPr>
                <w:trHeight w:val="20"/>
              </w:trPr>
              <w:tc>
                <w:tcPr>
                  <w:tcW w:w="262" w:type="dxa"/>
                  <w:shd w:val="clear" w:color="auto" w:fill="337574"/>
                  <w:vAlign w:val="center"/>
                  <w:hideMark/>
                </w:tcPr>
                <w:p w:rsidRPr="00122AE3" w:rsidR="00122AE3" w:rsidP="00122AE3" w:rsidRDefault="00122AE3" w14:paraId="4B822168"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2</w:t>
                  </w:r>
                </w:p>
              </w:tc>
              <w:tc>
                <w:tcPr>
                  <w:tcW w:w="9522" w:type="dxa"/>
                  <w:shd w:val="clear" w:color="auto" w:fill="337574"/>
                  <w:vAlign w:val="center"/>
                  <w:hideMark/>
                </w:tcPr>
                <w:p w:rsidRPr="00305918" w:rsidR="00122AE3" w:rsidP="00122AE3" w:rsidRDefault="00122AE3" w14:paraId="63096B1F"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Pupils move objects including polygons on a grid according to directions, and mark the new position</w:t>
                  </w:r>
                </w:p>
                <w:p w:rsidRPr="00122AE3" w:rsidR="00B453F4" w:rsidP="00122AE3" w:rsidRDefault="00B453F4" w14:paraId="5A486593" w14:textId="596E8E02">
                  <w:pPr>
                    <w:widowControl/>
                    <w:autoSpaceDE/>
                    <w:autoSpaceDN/>
                    <w:rPr>
                      <w:rFonts w:ascii="Barlow" w:hAnsi="Barlow" w:eastAsia="Times New Roman" w:cs="Times New Roman"/>
                      <w:b/>
                      <w:bCs/>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Pr="00305918" w:rsidR="00122AE3" w:rsidP="00122AE3" w:rsidRDefault="00EF7DF2" w14:paraId="6E732832" w14:textId="301F5EBF">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polygon </w:t>
                  </w:r>
                </w:p>
              </w:tc>
            </w:tr>
            <w:tr w:rsidRPr="00122AE3" w:rsidR="00122AE3" w:rsidTr="00305918" w14:paraId="5579E0D2" w14:textId="5480AB03">
              <w:trPr>
                <w:trHeight w:val="20"/>
              </w:trPr>
              <w:tc>
                <w:tcPr>
                  <w:tcW w:w="262" w:type="dxa"/>
                  <w:shd w:val="clear" w:color="auto" w:fill="337574"/>
                  <w:vAlign w:val="center"/>
                  <w:hideMark/>
                </w:tcPr>
                <w:p w:rsidRPr="00122AE3" w:rsidR="00122AE3" w:rsidP="00122AE3" w:rsidRDefault="00122AE3" w14:paraId="58A956FD"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3</w:t>
                  </w:r>
                </w:p>
              </w:tc>
              <w:tc>
                <w:tcPr>
                  <w:tcW w:w="9522" w:type="dxa"/>
                  <w:shd w:val="clear" w:color="auto" w:fill="337574"/>
                  <w:vAlign w:val="center"/>
                  <w:hideMark/>
                </w:tcPr>
                <w:p w:rsidRPr="00305918" w:rsidR="00122AE3" w:rsidP="00122AE3" w:rsidRDefault="00122AE3" w14:paraId="00C4B27D"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Pupils describe translations of polygons drawn on a square grid</w:t>
                  </w:r>
                </w:p>
                <w:p w:rsidRPr="00122AE3" w:rsidR="000034A3" w:rsidP="00122AE3" w:rsidRDefault="000034A3" w14:paraId="737B1FA5" w14:textId="150012AB">
                  <w:pPr>
                    <w:widowControl/>
                    <w:autoSpaceDE/>
                    <w:autoSpaceDN/>
                    <w:rPr>
                      <w:rFonts w:ascii="Barlow" w:hAnsi="Barlow" w:eastAsia="Times New Roman" w:cs="Times New Roman"/>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Pr="00305918" w:rsidR="00122AE3" w:rsidP="00122AE3" w:rsidRDefault="00EF7DF2" w14:paraId="672D7E36" w14:textId="73EAD8F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translated/translation </w:t>
                  </w:r>
                </w:p>
              </w:tc>
            </w:tr>
            <w:tr w:rsidRPr="00122AE3" w:rsidR="00122AE3" w:rsidTr="00305918" w14:paraId="406B1291" w14:textId="1848B8BA">
              <w:trPr>
                <w:trHeight w:val="20"/>
              </w:trPr>
              <w:tc>
                <w:tcPr>
                  <w:tcW w:w="262" w:type="dxa"/>
                  <w:shd w:val="clear" w:color="auto" w:fill="337574"/>
                  <w:vAlign w:val="center"/>
                  <w:hideMark/>
                </w:tcPr>
                <w:p w:rsidRPr="00122AE3" w:rsidR="00122AE3" w:rsidP="00122AE3" w:rsidRDefault="00122AE3" w14:paraId="3FB2B713"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4</w:t>
                  </w:r>
                </w:p>
              </w:tc>
              <w:tc>
                <w:tcPr>
                  <w:tcW w:w="9522" w:type="dxa"/>
                  <w:shd w:val="clear" w:color="auto" w:fill="337574"/>
                  <w:vAlign w:val="center"/>
                  <w:hideMark/>
                </w:tcPr>
                <w:p w:rsidRPr="00305918" w:rsidR="00122AE3" w:rsidP="00122AE3" w:rsidRDefault="00122AE3" w14:paraId="24D064AF"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Pupils draw polygons specified by translations</w:t>
                  </w:r>
                </w:p>
                <w:p w:rsidRPr="00122AE3" w:rsidR="000034A3" w:rsidP="00122AE3" w:rsidRDefault="000034A3" w14:paraId="46262520" w14:textId="69B34B50">
                  <w:pPr>
                    <w:widowControl/>
                    <w:autoSpaceDE/>
                    <w:autoSpaceDN/>
                    <w:rPr>
                      <w:rFonts w:ascii="Barlow" w:hAnsi="Barlow" w:eastAsia="Times New Roman" w:cs="Times New Roman"/>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00122AE3" w:rsidP="00122AE3" w:rsidRDefault="00EF7DF2" w14:paraId="1B0698DF" w14:textId="6647C10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translated/translation</w:t>
                  </w:r>
                </w:p>
                <w:p w:rsidRPr="00305918" w:rsidR="00E124A4" w:rsidP="00122AE3" w:rsidRDefault="00EF7DF2" w14:paraId="38E3740A" w14:textId="2F1D8AC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horizontal, vertical </w:t>
                  </w:r>
                </w:p>
              </w:tc>
            </w:tr>
            <w:tr w:rsidRPr="00122AE3" w:rsidR="00122AE3" w:rsidTr="00305918" w14:paraId="2E665962" w14:textId="74E94B2A">
              <w:trPr>
                <w:trHeight w:val="20"/>
              </w:trPr>
              <w:tc>
                <w:tcPr>
                  <w:tcW w:w="262" w:type="dxa"/>
                  <w:shd w:val="clear" w:color="auto" w:fill="337574"/>
                  <w:vAlign w:val="center"/>
                  <w:hideMark/>
                </w:tcPr>
                <w:p w:rsidRPr="00122AE3" w:rsidR="00122AE3" w:rsidP="00122AE3" w:rsidRDefault="00122AE3" w14:paraId="66B42BA0"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lastRenderedPageBreak/>
                    <w:t>5</w:t>
                  </w:r>
                </w:p>
              </w:tc>
              <w:tc>
                <w:tcPr>
                  <w:tcW w:w="9522" w:type="dxa"/>
                  <w:shd w:val="clear" w:color="auto" w:fill="337574"/>
                  <w:vAlign w:val="center"/>
                  <w:hideMark/>
                </w:tcPr>
                <w:p w:rsidRPr="00305918" w:rsidR="00122AE3" w:rsidP="00122AE3" w:rsidRDefault="00122AE3" w14:paraId="77FAE419"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Pupils mark points specified as a translation from the origin</w:t>
                  </w:r>
                </w:p>
                <w:p w:rsidRPr="00122AE3" w:rsidR="000034A3" w:rsidP="00122AE3" w:rsidRDefault="000034A3" w14:paraId="28FA88FF" w14:textId="6F0D94A1">
                  <w:pPr>
                    <w:widowControl/>
                    <w:autoSpaceDE/>
                    <w:autoSpaceDN/>
                    <w:rPr>
                      <w:rFonts w:ascii="Barlow" w:hAnsi="Barlow" w:eastAsia="Times New Roman" w:cs="Times New Roman"/>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Pr="00305918" w:rsidR="00122AE3" w:rsidP="00122AE3" w:rsidRDefault="00EF7DF2" w14:paraId="34F57BC6" w14:textId="0663301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origin, coordinate</w:t>
                  </w:r>
                </w:p>
              </w:tc>
            </w:tr>
            <w:tr w:rsidRPr="00122AE3" w:rsidR="00122AE3" w:rsidTr="00305918" w14:paraId="7824E1D5" w14:textId="4240220E">
              <w:trPr>
                <w:trHeight w:val="20"/>
              </w:trPr>
              <w:tc>
                <w:tcPr>
                  <w:tcW w:w="262" w:type="dxa"/>
                  <w:shd w:val="clear" w:color="auto" w:fill="337574"/>
                  <w:vAlign w:val="center"/>
                  <w:hideMark/>
                </w:tcPr>
                <w:p w:rsidRPr="00122AE3" w:rsidR="00122AE3" w:rsidP="00122AE3" w:rsidRDefault="00122AE3" w14:paraId="277FC7AA"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6</w:t>
                  </w:r>
                </w:p>
              </w:tc>
              <w:tc>
                <w:tcPr>
                  <w:tcW w:w="9522" w:type="dxa"/>
                  <w:shd w:val="clear" w:color="auto" w:fill="337574"/>
                  <w:vAlign w:val="center"/>
                  <w:hideMark/>
                </w:tcPr>
                <w:p w:rsidRPr="00305918" w:rsidR="00122AE3" w:rsidP="00122AE3" w:rsidRDefault="00122AE3" w14:paraId="0D36CC71"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Pupils mark the position of points specified by coordinates in the first quadrant of a coordinate grid, and write coordinates for already-marked points</w:t>
                  </w:r>
                </w:p>
                <w:p w:rsidRPr="00122AE3" w:rsidR="00305918" w:rsidP="00122AE3" w:rsidRDefault="00305918" w14:paraId="6C1B8E09" w14:textId="0A4DD5AF">
                  <w:pPr>
                    <w:widowControl/>
                    <w:autoSpaceDE/>
                    <w:autoSpaceDN/>
                    <w:rPr>
                      <w:rFonts w:ascii="Barlow" w:hAnsi="Barlow" w:eastAsia="Times New Roman" w:cs="Times New Roman"/>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Pr="00305918" w:rsidR="00122AE3" w:rsidP="00122AE3" w:rsidRDefault="00EF7DF2" w14:paraId="31673EEA" w14:textId="2F66407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x-axis, y-axis, origin </w:t>
                  </w:r>
                </w:p>
              </w:tc>
            </w:tr>
            <w:tr w:rsidRPr="00122AE3" w:rsidR="00122AE3" w:rsidTr="00305918" w14:paraId="2CBFB5D3" w14:textId="1BE34E50">
              <w:trPr>
                <w:trHeight w:val="20"/>
              </w:trPr>
              <w:tc>
                <w:tcPr>
                  <w:tcW w:w="262" w:type="dxa"/>
                  <w:shd w:val="clear" w:color="auto" w:fill="337574"/>
                  <w:vAlign w:val="center"/>
                  <w:hideMark/>
                </w:tcPr>
                <w:p w:rsidRPr="00122AE3" w:rsidR="00122AE3" w:rsidP="00122AE3" w:rsidRDefault="00122AE3" w14:paraId="39F89E3E"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7</w:t>
                  </w:r>
                </w:p>
              </w:tc>
              <w:tc>
                <w:tcPr>
                  <w:tcW w:w="9522" w:type="dxa"/>
                  <w:shd w:val="clear" w:color="auto" w:fill="337574"/>
                  <w:vAlign w:val="center"/>
                  <w:hideMark/>
                </w:tcPr>
                <w:p w:rsidRPr="00305918" w:rsidR="00122AE3" w:rsidP="00122AE3" w:rsidRDefault="00122AE3" w14:paraId="373FA016"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Pupils draw polygons specified by coordinates in the first quadrant</w:t>
                  </w:r>
                </w:p>
                <w:p w:rsidRPr="00122AE3" w:rsidR="00305918" w:rsidP="00122AE3" w:rsidRDefault="00305918" w14:paraId="11DB7FBA" w14:textId="1EED3AE5">
                  <w:pPr>
                    <w:widowControl/>
                    <w:autoSpaceDE/>
                    <w:autoSpaceDN/>
                    <w:rPr>
                      <w:rFonts w:ascii="Barlow" w:hAnsi="Barlow" w:eastAsia="Times New Roman" w:cs="Times New Roman"/>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Pr="00305918" w:rsidR="00122AE3" w:rsidP="00122AE3" w:rsidRDefault="00EF7DF2" w14:paraId="7A40252E" w14:textId="4B852D18">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polygon, vertex/vertices, coordinate </w:t>
                  </w:r>
                </w:p>
              </w:tc>
            </w:tr>
            <w:tr w:rsidRPr="00122AE3" w:rsidR="00122AE3" w:rsidTr="00305918" w14:paraId="0E24393B" w14:textId="5F362F19">
              <w:trPr>
                <w:trHeight w:val="20"/>
              </w:trPr>
              <w:tc>
                <w:tcPr>
                  <w:tcW w:w="262" w:type="dxa"/>
                  <w:shd w:val="clear" w:color="auto" w:fill="337574"/>
                  <w:vAlign w:val="center"/>
                  <w:hideMark/>
                </w:tcPr>
                <w:p w:rsidRPr="00122AE3" w:rsidR="00122AE3" w:rsidP="00122AE3" w:rsidRDefault="00122AE3" w14:paraId="51AF1C6B"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8</w:t>
                  </w:r>
                </w:p>
              </w:tc>
              <w:tc>
                <w:tcPr>
                  <w:tcW w:w="9522" w:type="dxa"/>
                  <w:shd w:val="clear" w:color="auto" w:fill="337574"/>
                  <w:vAlign w:val="center"/>
                  <w:hideMark/>
                </w:tcPr>
                <w:p w:rsidRPr="00305918" w:rsidR="00122AE3" w:rsidP="00122AE3" w:rsidRDefault="00122AE3" w14:paraId="29713E14" w14:textId="77777777">
                  <w:pPr>
                    <w:widowControl/>
                    <w:autoSpaceDE/>
                    <w:autoSpaceDN/>
                    <w:rPr>
                      <w:rFonts w:ascii="Barlow" w:hAnsi="Barlow" w:eastAsia="Times New Roman" w:cs="Times New Roman"/>
                      <w:color w:val="FFFFFF" w:themeColor="background1"/>
                      <w:lang w:val="en-GB" w:eastAsia="en-GB"/>
                    </w:rPr>
                  </w:pPr>
                  <w:r w:rsidRPr="00122AE3">
                    <w:rPr>
                      <w:rFonts w:ascii="Barlow" w:hAnsi="Barlow" w:eastAsia="Times New Roman" w:cs="Times New Roman"/>
                      <w:color w:val="FFFFFF" w:themeColor="background1"/>
                      <w:lang w:val="en-GB" w:eastAsia="en-GB"/>
                    </w:rPr>
                    <w:t>Pupils translate polygons in the first quadrant</w:t>
                  </w:r>
                </w:p>
                <w:p w:rsidRPr="00122AE3" w:rsidR="00305918" w:rsidP="00122AE3" w:rsidRDefault="00305918" w14:paraId="45E21AA0" w14:textId="78674327">
                  <w:pPr>
                    <w:widowControl/>
                    <w:autoSpaceDE/>
                    <w:autoSpaceDN/>
                    <w:rPr>
                      <w:rFonts w:ascii="Barlow" w:hAnsi="Barlow" w:eastAsia="Times New Roman" w:cs="Times New Roman"/>
                      <w:color w:val="FFFFFF" w:themeColor="background1"/>
                      <w:lang w:val="en-GB" w:eastAsia="en-GB"/>
                    </w:rPr>
                  </w:pPr>
                  <w:r w:rsidRPr="00305918">
                    <w:rPr>
                      <w:rFonts w:ascii="Barlow" w:hAnsi="Barlow" w:eastAsia="Times New Roman" w:cs="Times New Roman"/>
                      <w:b/>
                      <w:bCs/>
                      <w:color w:val="FFFFFF" w:themeColor="background1"/>
                      <w:lang w:eastAsia="en-GB"/>
                    </w:rPr>
                    <w:t>4G-1 Draw polygons specified by coordinates or by translation</w:t>
                  </w:r>
                </w:p>
              </w:tc>
              <w:tc>
                <w:tcPr>
                  <w:tcW w:w="2551" w:type="dxa"/>
                  <w:shd w:val="clear" w:color="auto" w:fill="337574"/>
                </w:tcPr>
                <w:p w:rsidRPr="00305918" w:rsidR="00122AE3" w:rsidP="00122AE3" w:rsidRDefault="00EF7DF2" w14:paraId="3CB9AB2C" w14:textId="60343A92">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vertex, translate </w:t>
                  </w:r>
                </w:p>
              </w:tc>
            </w:tr>
          </w:tbl>
          <w:p w:rsidRPr="00B72B13" w:rsidR="00122AE3" w:rsidP="004E01B6" w:rsidRDefault="00122AE3" w14:paraId="19381420" w14:textId="2E780813">
            <w:pPr>
              <w:pStyle w:val="TableParagraph"/>
              <w:rPr>
                <w:rFonts w:ascii="Work Sans" w:hAnsi="Work Sans"/>
                <w:b/>
                <w:sz w:val="20"/>
                <w:szCs w:val="20"/>
              </w:rPr>
            </w:pPr>
          </w:p>
        </w:tc>
      </w:tr>
      <w:tr w:rsidR="00167B99" w:rsidTr="2595A761" w14:paraId="1FD7F92D" w14:textId="77777777">
        <w:trPr>
          <w:trHeight w:val="235"/>
        </w:trPr>
        <w:tc>
          <w:tcPr>
            <w:tcW w:w="1550" w:type="dxa"/>
            <w:tcBorders>
              <w:top w:val="single" w:color="FFFFFF" w:themeColor="background1" w:sz="8" w:space="0"/>
              <w:left w:val="nil"/>
              <w:bottom w:val="single" w:color="FFFFFF" w:themeColor="background1" w:sz="8" w:space="0"/>
              <w:right w:val="nil"/>
            </w:tcBorders>
            <w:shd w:val="clear" w:color="auto" w:fill="E6E7E8"/>
            <w:tcMar/>
          </w:tcPr>
          <w:p w:rsidRPr="00B72B13" w:rsidR="00167B99" w:rsidP="004E01B6" w:rsidRDefault="00167B99" w14:paraId="5A5B216F" w14:textId="77777777">
            <w:pPr>
              <w:pStyle w:val="TableParagraph"/>
              <w:rPr>
                <w:rFonts w:ascii="Work Sans" w:hAnsi="Work Sans"/>
                <w:sz w:val="20"/>
                <w:szCs w:val="20"/>
              </w:rPr>
            </w:pPr>
          </w:p>
        </w:tc>
        <w:tc>
          <w:tcPr>
            <w:tcW w:w="13608" w:type="dxa"/>
            <w:gridSpan w:val="2"/>
            <w:tcBorders>
              <w:top w:val="single" w:color="FFFFFF" w:themeColor="background1" w:sz="8" w:space="0"/>
              <w:left w:val="nil"/>
              <w:bottom w:val="single" w:color="FFFFFF" w:themeColor="background1" w:sz="8" w:space="0"/>
              <w:right w:val="nil"/>
            </w:tcBorders>
            <w:shd w:val="clear" w:color="auto" w:fill="E6E7E8"/>
            <w:tcMar/>
          </w:tcPr>
          <w:p w:rsidRPr="00B72B13" w:rsidR="00167B99" w:rsidP="004E01B6" w:rsidRDefault="00167B99" w14:paraId="796B2E31" w14:textId="44D27EE6">
            <w:pPr>
              <w:pStyle w:val="TableParagraph"/>
              <w:rPr>
                <w:rFonts w:ascii="Work Sans" w:hAnsi="Work Sans"/>
                <w:sz w:val="20"/>
                <w:szCs w:val="20"/>
              </w:rPr>
            </w:pPr>
          </w:p>
        </w:tc>
      </w:tr>
      <w:tr w:rsidR="00167B99" w:rsidTr="2595A761" w14:paraId="2FEBD74F" w14:textId="77777777">
        <w:trPr>
          <w:trHeight w:val="235"/>
        </w:trPr>
        <w:tc>
          <w:tcPr>
            <w:tcW w:w="1550" w:type="dxa"/>
            <w:tcBorders>
              <w:top w:val="single" w:color="FFFFFF" w:themeColor="background1" w:sz="8" w:space="0"/>
            </w:tcBorders>
            <w:shd w:val="clear" w:color="auto" w:fill="FFFFFF" w:themeFill="background1"/>
            <w:tcMar/>
          </w:tcPr>
          <w:p w:rsidRPr="00E064D4" w:rsidR="00E064D4" w:rsidP="00E064D4" w:rsidRDefault="00513072" w14:paraId="546EB3FA" w14:textId="77777777">
            <w:pPr>
              <w:pStyle w:val="TableParagraph"/>
              <w:spacing w:line="215" w:lineRule="exact"/>
              <w:rPr>
                <w:rFonts w:ascii="Barlow" w:hAnsi="Barlow"/>
                <w:bCs/>
                <w:color w:val="505354"/>
                <w:w w:val="101"/>
                <w:szCs w:val="20"/>
                <w:lang w:val="en-GB"/>
              </w:rPr>
            </w:pPr>
            <w:hyperlink w:history="1" r:id="rId76">
              <w:r w:rsidRPr="00E064D4" w:rsidR="00E064D4">
                <w:rPr>
                  <w:rStyle w:val="Hyperlink"/>
                  <w:rFonts w:ascii="Barlow" w:hAnsi="Barlow"/>
                  <w:bCs/>
                  <w:w w:val="101"/>
                  <w:szCs w:val="20"/>
                  <w:lang w:val="en-GB"/>
                </w:rPr>
                <w:t>3F-1</w:t>
              </w:r>
            </w:hyperlink>
            <w:hyperlink w:history="1" r:id="rId77">
              <w:r w:rsidRPr="00E064D4" w:rsidR="00E064D4">
                <w:rPr>
                  <w:rStyle w:val="Hyperlink"/>
                  <w:rFonts w:ascii="Barlow" w:hAnsi="Barlow"/>
                  <w:bCs/>
                  <w:w w:val="101"/>
                  <w:szCs w:val="20"/>
                  <w:lang w:val="en-GB"/>
                </w:rPr>
                <w:t xml:space="preserve"> Page 120 </w:t>
              </w:r>
            </w:hyperlink>
          </w:p>
          <w:p w:rsidR="00790601" w:rsidP="00B73722" w:rsidRDefault="00790601" w14:paraId="3D217E27" w14:textId="77777777">
            <w:pPr>
              <w:pStyle w:val="TableParagraph"/>
              <w:spacing w:line="215" w:lineRule="exact"/>
              <w:ind w:left="49"/>
              <w:jc w:val="center"/>
              <w:rPr>
                <w:rFonts w:ascii="Cambria"/>
                <w:b/>
                <w:color w:val="505354"/>
                <w:w w:val="101"/>
                <w:sz w:val="24"/>
              </w:rPr>
            </w:pPr>
          </w:p>
          <w:p w:rsidR="00790601" w:rsidP="00790601" w:rsidRDefault="00790601" w14:paraId="71736375" w14:textId="77777777">
            <w:pPr>
              <w:pStyle w:val="TableParagraph"/>
              <w:spacing w:line="215" w:lineRule="exact"/>
              <w:ind w:left="49"/>
              <w:rPr>
                <w:rFonts w:ascii="Cambria"/>
                <w:b/>
                <w:color w:val="505354"/>
                <w:w w:val="101"/>
                <w:sz w:val="24"/>
              </w:rPr>
            </w:pPr>
          </w:p>
          <w:p w:rsidR="00167B99" w:rsidP="00790601" w:rsidRDefault="00790601" w14:paraId="1A6FA679" w14:textId="48F17070">
            <w:pPr>
              <w:pStyle w:val="TableParagraph"/>
              <w:spacing w:line="215" w:lineRule="exact"/>
              <w:ind w:left="49"/>
              <w:rPr>
                <w:rFonts w:ascii="Cambria"/>
                <w:b/>
                <w:color w:val="505354"/>
                <w:w w:val="101"/>
                <w:sz w:val="24"/>
              </w:rPr>
            </w:pPr>
            <w:r w:rsidRPr="004A5C8F">
              <w:rPr>
                <w:rFonts w:ascii="HP Simplified" w:hAnsi="HP Simplified"/>
                <w:noProof/>
                <w:sz w:val="18"/>
                <w:szCs w:val="18"/>
              </w:rPr>
              <w:drawing>
                <wp:inline distT="0" distB="0" distL="0" distR="0" wp14:anchorId="3569AB75" wp14:editId="31E37DBF">
                  <wp:extent cx="657225" cy="212487"/>
                  <wp:effectExtent l="19050" t="19050" r="9525" b="165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992" w:type="dxa"/>
            <w:tcBorders>
              <w:top w:val="single" w:color="FFFFFF" w:themeColor="background1" w:sz="8" w:space="0"/>
            </w:tcBorders>
            <w:shd w:val="clear" w:color="auto" w:fill="F7F1CD"/>
            <w:tcMar/>
          </w:tcPr>
          <w:p w:rsidRPr="00644F1B" w:rsidR="00167B99" w:rsidP="00644F1B" w:rsidRDefault="00167B99" w14:paraId="30909B24" w14:textId="026C93D3">
            <w:pPr>
              <w:jc w:val="center"/>
              <w:rPr>
                <w:rFonts w:ascii="Barlow" w:hAnsi="Barlow"/>
                <w:sz w:val="24"/>
              </w:rPr>
            </w:pPr>
            <w:r w:rsidRPr="00644F1B">
              <w:rPr>
                <w:rFonts w:ascii="Barlow" w:hAnsi="Barlow"/>
                <w:w w:val="101"/>
                <w:sz w:val="36"/>
                <w:szCs w:val="36"/>
              </w:rPr>
              <w:t>8</w:t>
            </w:r>
          </w:p>
        </w:tc>
        <w:tc>
          <w:tcPr>
            <w:tcW w:w="12616" w:type="dxa"/>
            <w:tcBorders>
              <w:top w:val="single" w:color="FFFFFF" w:themeColor="background1" w:sz="8" w:space="0"/>
            </w:tcBorders>
            <w:tcMar/>
            <w:vAlign w:val="center"/>
          </w:tcPr>
          <w:p w:rsidR="00CE7DC6" w:rsidP="00CE7DC6" w:rsidRDefault="00CE7DC6" w14:paraId="27A70A30" w14:textId="1834F361">
            <w:pPr>
              <w:pStyle w:val="TableParagraph"/>
              <w:rPr>
                <w:rFonts w:ascii="Barlow" w:hAnsi="Barlow"/>
                <w:b/>
                <w:sz w:val="28"/>
                <w:szCs w:val="28"/>
              </w:rPr>
            </w:pPr>
            <w:r>
              <w:rPr>
                <w:rFonts w:ascii="Barlow" w:hAnsi="Barlow"/>
                <w:b/>
                <w:sz w:val="28"/>
                <w:szCs w:val="28"/>
              </w:rPr>
              <w:t>Review of fractions</w:t>
            </w:r>
          </w:p>
          <w:p w:rsidR="00AF610C" w:rsidP="00AF610C" w:rsidRDefault="00AF610C" w14:paraId="7AC317DF"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Pr="00AF610C" w:rsidR="00AF610C" w:rsidP="00CE7DC6" w:rsidRDefault="00AF610C" w14:paraId="241CAA6F" w14:textId="36C80649">
            <w:pPr>
              <w:pStyle w:val="TableParagraph"/>
              <w:rPr>
                <w:rFonts w:ascii="Barlow" w:hAnsi="Barlow"/>
                <w:color w:val="E36C0A" w:themeColor="accent6" w:themeShade="BF"/>
              </w:rPr>
            </w:pPr>
            <w:r>
              <w:rPr>
                <w:rFonts w:ascii="Barlow" w:hAnsi="Barlow"/>
                <w:color w:val="E36C0A" w:themeColor="accent6" w:themeShade="BF"/>
              </w:rPr>
              <w:t>3F-1</w:t>
            </w:r>
          </w:p>
          <w:p w:rsidR="00CE7DC6" w:rsidP="004E01B6" w:rsidRDefault="00CE7DC6" w14:paraId="78AA1A71" w14:textId="77777777">
            <w:pPr>
              <w:pStyle w:val="Heading2"/>
              <w:shd w:val="clear" w:color="auto" w:fill="FFFFFF"/>
              <w:spacing w:before="0"/>
              <w:rPr>
                <w:rFonts w:ascii="Work Sans" w:hAnsi="Work Sans"/>
                <w:b/>
                <w:bCs/>
                <w:color w:val="2D374B"/>
                <w:sz w:val="20"/>
                <w:szCs w:val="20"/>
                <w:shd w:val="clear" w:color="auto" w:fill="FFFFFF"/>
              </w:rPr>
            </w:pPr>
          </w:p>
          <w:tbl>
            <w:tblPr>
              <w:tblW w:w="12335"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4"/>
              <w:gridCol w:w="9540"/>
              <w:gridCol w:w="2551"/>
            </w:tblGrid>
            <w:tr w:rsidRPr="00166358" w:rsidR="00820AC7" w:rsidTr="00185C0B" w14:paraId="04845F32" w14:textId="77777777">
              <w:trPr>
                <w:trHeight w:val="20"/>
              </w:trPr>
              <w:tc>
                <w:tcPr>
                  <w:tcW w:w="12335" w:type="dxa"/>
                  <w:gridSpan w:val="3"/>
                  <w:shd w:val="clear" w:color="auto" w:fill="FFFFFF"/>
                  <w:vAlign w:val="center"/>
                </w:tcPr>
                <w:p w:rsidRPr="00820AC7" w:rsidR="00820AC7" w:rsidP="00820AC7" w:rsidRDefault="00513072" w14:paraId="70746AD7" w14:textId="77777777">
                  <w:pPr>
                    <w:widowControl/>
                    <w:autoSpaceDE/>
                    <w:autoSpaceDN/>
                    <w:rPr>
                      <w:rFonts w:ascii="Barlow" w:hAnsi="Barlow" w:eastAsia="Times New Roman" w:cs="Times New Roman"/>
                      <w:color w:val="51596C"/>
                      <w:lang w:val="en-GB" w:eastAsia="en-GB"/>
                    </w:rPr>
                  </w:pPr>
                  <w:hyperlink w:history="1" r:id="rId78">
                    <w:r w:rsidRPr="00820AC7" w:rsidR="00820AC7">
                      <w:rPr>
                        <w:rStyle w:val="Hyperlink"/>
                        <w:rFonts w:ascii="Barlow" w:hAnsi="Barlow" w:eastAsia="Times New Roman" w:cs="Times New Roman"/>
                        <w:lang w:val="en-GB" w:eastAsia="en-GB"/>
                      </w:rPr>
                      <w:t>3.1 Preparing for fractions: the part whole relationship</w:t>
                    </w:r>
                  </w:hyperlink>
                </w:p>
                <w:p w:rsidRPr="00166358" w:rsidR="00820AC7" w:rsidP="00820AC7" w:rsidRDefault="00820AC7" w14:paraId="7F83F614" w14:textId="30D59B1C">
                  <w:pPr>
                    <w:widowControl/>
                    <w:shd w:val="clear" w:color="auto" w:fill="FFFFFF"/>
                    <w:autoSpaceDE/>
                    <w:autoSpaceDN/>
                    <w:rPr>
                      <w:rFonts w:ascii="Barlow" w:hAnsi="Barlow" w:eastAsia="Times New Roman" w:cs="Times New Roman"/>
                      <w:color w:val="2D374B"/>
                      <w:lang w:val="en-GB" w:eastAsia="en-GB"/>
                    </w:rPr>
                  </w:pPr>
                  <w:r w:rsidRPr="00166358">
                    <w:rPr>
                      <w:rFonts w:ascii="Barlow" w:hAnsi="Barlow" w:eastAsia="Times New Roman" w:cs="Times New Roman"/>
                      <w:b/>
                      <w:bCs/>
                      <w:color w:val="2D374B"/>
                      <w:lang w:val="en-GB" w:eastAsia="en-GB"/>
                    </w:rPr>
                    <w:t>Teaching point 1</w:t>
                  </w:r>
                  <w:r w:rsidRPr="00166358">
                    <w:rPr>
                      <w:rFonts w:ascii="Barlow" w:hAnsi="Barlow" w:eastAsia="Times New Roman" w:cs="Times New Roman"/>
                      <w:color w:val="2D374B"/>
                      <w:lang w:val="en-GB" w:eastAsia="en-GB"/>
                    </w:rPr>
                    <w:t>: Any element of a whole is a part; if a whole is defined, then a part of this whole can be defined.</w:t>
                  </w:r>
                </w:p>
              </w:tc>
            </w:tr>
            <w:tr w:rsidRPr="00166358" w:rsidR="00CE7DC6" w:rsidTr="00D65ACA" w14:paraId="2ED0FF96" w14:textId="7AA30950">
              <w:trPr>
                <w:trHeight w:val="20"/>
              </w:trPr>
              <w:tc>
                <w:tcPr>
                  <w:tcW w:w="244" w:type="dxa"/>
                  <w:shd w:val="clear" w:color="auto" w:fill="F7F1CD"/>
                  <w:vAlign w:val="center"/>
                  <w:hideMark/>
                </w:tcPr>
                <w:p w:rsidRPr="00CE7DC6" w:rsidR="00CE7DC6" w:rsidP="00CE7DC6" w:rsidRDefault="00CE7DC6" w14:paraId="1B2A2072" w14:textId="77777777">
                  <w:pPr>
                    <w:widowControl/>
                    <w:autoSpaceDE/>
                    <w:autoSpaceDN/>
                    <w:rPr>
                      <w:rFonts w:ascii="Barlow" w:hAnsi="Barlow" w:eastAsia="Times New Roman" w:cs="Times New Roman"/>
                      <w:color w:val="51596C"/>
                      <w:lang w:val="en-GB" w:eastAsia="en-GB"/>
                    </w:rPr>
                  </w:pPr>
                  <w:r w:rsidRPr="00CE7DC6">
                    <w:rPr>
                      <w:rFonts w:ascii="Barlow" w:hAnsi="Barlow" w:eastAsia="Times New Roman" w:cs="Times New Roman"/>
                      <w:color w:val="51596C"/>
                      <w:lang w:val="en-GB" w:eastAsia="en-GB"/>
                    </w:rPr>
                    <w:t>1</w:t>
                  </w:r>
                </w:p>
              </w:tc>
              <w:tc>
                <w:tcPr>
                  <w:tcW w:w="9540" w:type="dxa"/>
                  <w:shd w:val="clear" w:color="auto" w:fill="F7F1CD"/>
                  <w:vAlign w:val="center"/>
                  <w:hideMark/>
                </w:tcPr>
                <w:p w:rsidR="00CE7DC6" w:rsidP="00CE7DC6" w:rsidRDefault="00CE7DC6" w14:paraId="1B3181C2" w14:textId="77777777">
                  <w:pPr>
                    <w:widowControl/>
                    <w:autoSpaceDE/>
                    <w:autoSpaceDN/>
                    <w:rPr>
                      <w:rFonts w:ascii="Barlow" w:hAnsi="Barlow" w:eastAsia="Times New Roman" w:cs="Times New Roman"/>
                      <w:color w:val="51596C"/>
                      <w:lang w:val="en-GB" w:eastAsia="en-GB"/>
                    </w:rPr>
                  </w:pPr>
                  <w:r w:rsidRPr="00CE7DC6">
                    <w:rPr>
                      <w:rFonts w:ascii="Barlow" w:hAnsi="Barlow" w:eastAsia="Times New Roman" w:cs="Times New Roman"/>
                      <w:color w:val="51596C"/>
                      <w:lang w:val="en-GB" w:eastAsia="en-GB"/>
                    </w:rPr>
                    <w:t>Pupils identify a whole and the parts that make it up</w:t>
                  </w:r>
                </w:p>
                <w:p w:rsidRPr="00CE7DC6" w:rsidR="008B764F" w:rsidP="00CE7DC6" w:rsidRDefault="008B764F" w14:paraId="3A2B6BBD" w14:textId="554BAC2B">
                  <w:pPr>
                    <w:widowControl/>
                    <w:autoSpaceDE/>
                    <w:autoSpaceDN/>
                    <w:rPr>
                      <w:rFonts w:ascii="Barlow" w:hAnsi="Barlow" w:eastAsia="Times New Roman" w:cs="Times New Roman"/>
                      <w:color w:val="51596C"/>
                      <w:lang w:val="en-GB" w:eastAsia="en-GB"/>
                    </w:rPr>
                  </w:pPr>
                  <w:r w:rsidRPr="00BB3283">
                    <w:rPr>
                      <w:rFonts w:ascii="Barlow" w:hAnsi="Barlow" w:eastAsia="Times New Roman" w:cs="Times New Roman"/>
                      <w:b/>
                      <w:bCs/>
                      <w:color w:val="51596C"/>
                      <w:lang w:eastAsia="en-GB"/>
                    </w:rPr>
                    <w:t>3F-1 Use and understand fraction notation</w:t>
                  </w:r>
                </w:p>
              </w:tc>
              <w:tc>
                <w:tcPr>
                  <w:tcW w:w="2551" w:type="dxa"/>
                  <w:shd w:val="clear" w:color="auto" w:fill="FFFFFF"/>
                </w:tcPr>
                <w:p w:rsidRPr="00166358" w:rsidR="00CE7DC6" w:rsidP="00CE7DC6" w:rsidRDefault="00CE7DC6" w14:paraId="5BA93214" w14:textId="77777777">
                  <w:pPr>
                    <w:widowControl/>
                    <w:autoSpaceDE/>
                    <w:autoSpaceDN/>
                    <w:rPr>
                      <w:rFonts w:ascii="Barlow" w:hAnsi="Barlow" w:eastAsia="Times New Roman" w:cs="Times New Roman"/>
                      <w:color w:val="51596C"/>
                      <w:lang w:val="en-GB" w:eastAsia="en-GB"/>
                    </w:rPr>
                  </w:pPr>
                </w:p>
              </w:tc>
            </w:tr>
            <w:tr w:rsidRPr="00166358" w:rsidR="00CE7DC6" w:rsidTr="00D65ACA" w14:paraId="7F58A4DB" w14:textId="502F6505">
              <w:trPr>
                <w:trHeight w:val="20"/>
              </w:trPr>
              <w:tc>
                <w:tcPr>
                  <w:tcW w:w="244" w:type="dxa"/>
                  <w:shd w:val="clear" w:color="auto" w:fill="F7F1CD"/>
                  <w:vAlign w:val="center"/>
                  <w:hideMark/>
                </w:tcPr>
                <w:p w:rsidRPr="00CE7DC6" w:rsidR="00CE7DC6" w:rsidP="00CE7DC6" w:rsidRDefault="00CE7DC6" w14:paraId="22E9F3BD" w14:textId="77777777">
                  <w:pPr>
                    <w:widowControl/>
                    <w:autoSpaceDE/>
                    <w:autoSpaceDN/>
                    <w:rPr>
                      <w:rFonts w:ascii="Barlow" w:hAnsi="Barlow" w:eastAsia="Times New Roman" w:cs="Times New Roman"/>
                      <w:color w:val="2D374B"/>
                      <w:lang w:val="en-GB" w:eastAsia="en-GB"/>
                    </w:rPr>
                  </w:pPr>
                  <w:r w:rsidRPr="00CE7DC6">
                    <w:rPr>
                      <w:rFonts w:ascii="Barlow" w:hAnsi="Barlow" w:eastAsia="Times New Roman" w:cs="Times New Roman"/>
                      <w:color w:val="2D374B"/>
                      <w:lang w:val="en-GB" w:eastAsia="en-GB"/>
                    </w:rPr>
                    <w:t>2</w:t>
                  </w:r>
                </w:p>
              </w:tc>
              <w:tc>
                <w:tcPr>
                  <w:tcW w:w="9540" w:type="dxa"/>
                  <w:shd w:val="clear" w:color="auto" w:fill="F7F1CD"/>
                  <w:vAlign w:val="center"/>
                  <w:hideMark/>
                </w:tcPr>
                <w:p w:rsidR="00CE7DC6" w:rsidP="00CE7DC6" w:rsidRDefault="00CE7DC6" w14:paraId="557DB095" w14:textId="77777777">
                  <w:pPr>
                    <w:widowControl/>
                    <w:autoSpaceDE/>
                    <w:autoSpaceDN/>
                    <w:rPr>
                      <w:rFonts w:ascii="Barlow" w:hAnsi="Barlow" w:eastAsia="Times New Roman" w:cs="Times New Roman"/>
                      <w:color w:val="2D374B"/>
                      <w:lang w:val="en-GB" w:eastAsia="en-GB"/>
                    </w:rPr>
                  </w:pPr>
                  <w:r w:rsidRPr="00CE7DC6">
                    <w:rPr>
                      <w:rFonts w:ascii="Barlow" w:hAnsi="Barlow" w:eastAsia="Times New Roman" w:cs="Times New Roman"/>
                      <w:color w:val="2D374B"/>
                      <w:lang w:val="en-GB" w:eastAsia="en-GB"/>
                    </w:rPr>
                    <w:t>Pupils explain why a part can only be defined when in relation to a whole</w:t>
                  </w:r>
                </w:p>
                <w:p w:rsidRPr="00CE7DC6" w:rsidR="008B764F" w:rsidP="00CE7DC6" w:rsidRDefault="008B764F" w14:paraId="04384FC3" w14:textId="51EC1E91">
                  <w:pPr>
                    <w:widowControl/>
                    <w:autoSpaceDE/>
                    <w:autoSpaceDN/>
                    <w:rPr>
                      <w:rFonts w:ascii="Barlow" w:hAnsi="Barlow" w:eastAsia="Times New Roman" w:cs="Times New Roman"/>
                      <w:color w:val="2D374B"/>
                      <w:lang w:val="en-GB" w:eastAsia="en-GB"/>
                    </w:rPr>
                  </w:pPr>
                  <w:r w:rsidRPr="00BB3283">
                    <w:rPr>
                      <w:rFonts w:ascii="Barlow" w:hAnsi="Barlow" w:eastAsia="Times New Roman" w:cs="Times New Roman"/>
                      <w:b/>
                      <w:bCs/>
                      <w:color w:val="51596C"/>
                      <w:lang w:eastAsia="en-GB"/>
                    </w:rPr>
                    <w:t>3F-1 Use and understand fraction notation</w:t>
                  </w:r>
                </w:p>
              </w:tc>
              <w:tc>
                <w:tcPr>
                  <w:tcW w:w="2551" w:type="dxa"/>
                  <w:shd w:val="clear" w:color="auto" w:fill="FFFFFF"/>
                </w:tcPr>
                <w:p w:rsidRPr="00166358" w:rsidR="00CE7DC6" w:rsidP="00CE7DC6" w:rsidRDefault="00CE7DC6" w14:paraId="45435CCA" w14:textId="77777777">
                  <w:pPr>
                    <w:widowControl/>
                    <w:autoSpaceDE/>
                    <w:autoSpaceDN/>
                    <w:rPr>
                      <w:rFonts w:ascii="Barlow" w:hAnsi="Barlow" w:eastAsia="Times New Roman" w:cs="Times New Roman"/>
                      <w:color w:val="2D374B"/>
                      <w:lang w:val="en-GB" w:eastAsia="en-GB"/>
                    </w:rPr>
                  </w:pPr>
                </w:p>
              </w:tc>
            </w:tr>
            <w:tr w:rsidRPr="00166358" w:rsidR="004E35B4" w:rsidTr="00FC0AEB" w14:paraId="38A1F75F" w14:textId="77777777">
              <w:trPr>
                <w:trHeight w:val="20"/>
              </w:trPr>
              <w:tc>
                <w:tcPr>
                  <w:tcW w:w="12335" w:type="dxa"/>
                  <w:gridSpan w:val="3"/>
                  <w:shd w:val="clear" w:color="auto" w:fill="FFFFFF"/>
                  <w:vAlign w:val="center"/>
                </w:tcPr>
                <w:p w:rsidRPr="00166358" w:rsidR="004E35B4" w:rsidP="004E35B4" w:rsidRDefault="004E35B4" w14:paraId="70A2ABAA" w14:textId="77777777">
                  <w:pPr>
                    <w:widowControl/>
                    <w:autoSpaceDE/>
                    <w:autoSpaceDN/>
                    <w:rPr>
                      <w:rFonts w:ascii="Barlow" w:hAnsi="Barlow" w:eastAsia="Times New Roman" w:cs="Times New Roman"/>
                      <w:color w:val="51596C"/>
                      <w:lang w:val="en-GB" w:eastAsia="en-GB"/>
                    </w:rPr>
                  </w:pPr>
                </w:p>
                <w:p w:rsidRPr="00820AC7" w:rsidR="004E35B4" w:rsidP="004E35B4" w:rsidRDefault="00513072" w14:paraId="158ACF92" w14:textId="0949D5FB">
                  <w:pPr>
                    <w:widowControl/>
                    <w:autoSpaceDE/>
                    <w:autoSpaceDN/>
                    <w:rPr>
                      <w:rFonts w:ascii="Barlow" w:hAnsi="Barlow" w:eastAsia="Times New Roman" w:cs="Times New Roman"/>
                      <w:color w:val="51596C"/>
                      <w:lang w:val="en-GB" w:eastAsia="en-GB"/>
                    </w:rPr>
                  </w:pPr>
                  <w:hyperlink w:history="1" r:id="rId79">
                    <w:r w:rsidRPr="00820AC7" w:rsidR="004E35B4">
                      <w:rPr>
                        <w:rStyle w:val="Hyperlink"/>
                        <w:rFonts w:ascii="Barlow" w:hAnsi="Barlow" w:eastAsia="Times New Roman" w:cs="Times New Roman"/>
                        <w:lang w:val="en-GB" w:eastAsia="en-GB"/>
                      </w:rPr>
                      <w:t>3.1 Preparing for fractions: the part whole relationship</w:t>
                    </w:r>
                  </w:hyperlink>
                </w:p>
                <w:p w:rsidRPr="00166358" w:rsidR="004E35B4" w:rsidP="004E35B4" w:rsidRDefault="004E35B4" w14:paraId="74BE03BA" w14:textId="5F77765F">
                  <w:pPr>
                    <w:widowControl/>
                    <w:shd w:val="clear" w:color="auto" w:fill="FFFFFF"/>
                    <w:autoSpaceDE/>
                    <w:autoSpaceDN/>
                    <w:rPr>
                      <w:rFonts w:ascii="Barlow" w:hAnsi="Barlow" w:eastAsia="Times New Roman" w:cs="Times New Roman"/>
                      <w:color w:val="2D374B"/>
                      <w:lang w:val="en-GB" w:eastAsia="en-GB"/>
                    </w:rPr>
                  </w:pPr>
                  <w:r w:rsidRPr="00166358">
                    <w:rPr>
                      <w:rFonts w:ascii="Barlow" w:hAnsi="Barlow" w:eastAsia="Times New Roman" w:cs="Times New Roman"/>
                      <w:b/>
                      <w:bCs/>
                      <w:color w:val="2D374B"/>
                      <w:lang w:val="en-GB" w:eastAsia="en-GB"/>
                    </w:rPr>
                    <w:t>Teaching point 2</w:t>
                  </w:r>
                  <w:r w:rsidRPr="00166358">
                    <w:rPr>
                      <w:rFonts w:ascii="Barlow" w:hAnsi="Barlow" w:eastAsia="Times New Roman" w:cs="Times New Roman"/>
                      <w:color w:val="2D374B"/>
                      <w:lang w:val="en-GB" w:eastAsia="en-GB"/>
                    </w:rPr>
                    <w:t>: A whole can be divided into equal parts or unequal parts.</w:t>
                  </w:r>
                </w:p>
              </w:tc>
            </w:tr>
            <w:tr w:rsidRPr="00166358" w:rsidR="00CE7DC6" w:rsidTr="00FA126A" w14:paraId="1F31CF30" w14:textId="496CC1F3">
              <w:trPr>
                <w:trHeight w:val="20"/>
              </w:trPr>
              <w:tc>
                <w:tcPr>
                  <w:tcW w:w="244" w:type="dxa"/>
                  <w:shd w:val="clear" w:color="auto" w:fill="F7F1CD"/>
                  <w:vAlign w:val="center"/>
                  <w:hideMark/>
                </w:tcPr>
                <w:p w:rsidRPr="00CE7DC6" w:rsidR="00CE7DC6" w:rsidP="00CE7DC6" w:rsidRDefault="00CE7DC6" w14:paraId="06B96E88" w14:textId="77777777">
                  <w:pPr>
                    <w:widowControl/>
                    <w:autoSpaceDE/>
                    <w:autoSpaceDN/>
                    <w:rPr>
                      <w:rFonts w:ascii="Barlow" w:hAnsi="Barlow" w:eastAsia="Times New Roman" w:cs="Times New Roman"/>
                      <w:color w:val="51596C"/>
                      <w:lang w:val="en-GB" w:eastAsia="en-GB"/>
                    </w:rPr>
                  </w:pPr>
                  <w:r w:rsidRPr="00CE7DC6">
                    <w:rPr>
                      <w:rFonts w:ascii="Barlow" w:hAnsi="Barlow" w:eastAsia="Times New Roman" w:cs="Times New Roman"/>
                      <w:color w:val="51596C"/>
                      <w:lang w:val="en-GB" w:eastAsia="en-GB"/>
                    </w:rPr>
                    <w:t>3</w:t>
                  </w:r>
                </w:p>
              </w:tc>
              <w:tc>
                <w:tcPr>
                  <w:tcW w:w="9540" w:type="dxa"/>
                  <w:shd w:val="clear" w:color="auto" w:fill="F7F1CD"/>
                  <w:vAlign w:val="center"/>
                  <w:hideMark/>
                </w:tcPr>
                <w:p w:rsidR="00CE7DC6" w:rsidP="00CE7DC6" w:rsidRDefault="00CE7DC6" w14:paraId="6CD5714A" w14:textId="77777777">
                  <w:pPr>
                    <w:widowControl/>
                    <w:autoSpaceDE/>
                    <w:autoSpaceDN/>
                    <w:rPr>
                      <w:rFonts w:ascii="Barlow" w:hAnsi="Barlow" w:eastAsia="Times New Roman" w:cs="Times New Roman"/>
                      <w:color w:val="51596C"/>
                      <w:lang w:val="en-GB" w:eastAsia="en-GB"/>
                    </w:rPr>
                  </w:pPr>
                  <w:r w:rsidRPr="00CE7DC6">
                    <w:rPr>
                      <w:rFonts w:ascii="Barlow" w:hAnsi="Barlow" w:eastAsia="Times New Roman" w:cs="Times New Roman"/>
                      <w:color w:val="51596C"/>
                      <w:lang w:val="en-GB" w:eastAsia="en-GB"/>
                    </w:rPr>
                    <w:t>Pupils identify the number of equal or unequal parts in a whole</w:t>
                  </w:r>
                </w:p>
                <w:p w:rsidRPr="00CE7DC6" w:rsidR="00E65100" w:rsidP="00CE7DC6" w:rsidRDefault="00BB3283" w14:paraId="12D20C62" w14:textId="681BFB33">
                  <w:pPr>
                    <w:widowControl/>
                    <w:autoSpaceDE/>
                    <w:autoSpaceDN/>
                    <w:rPr>
                      <w:rFonts w:ascii="Barlow" w:hAnsi="Barlow" w:eastAsia="Times New Roman" w:cs="Times New Roman"/>
                      <w:b/>
                      <w:bCs/>
                      <w:color w:val="51596C"/>
                      <w:lang w:val="en-GB" w:eastAsia="en-GB"/>
                    </w:rPr>
                  </w:pPr>
                  <w:r w:rsidRPr="00BB3283">
                    <w:rPr>
                      <w:rFonts w:ascii="Barlow" w:hAnsi="Barlow" w:eastAsia="Times New Roman" w:cs="Times New Roman"/>
                      <w:b/>
                      <w:bCs/>
                      <w:color w:val="51596C"/>
                      <w:lang w:eastAsia="en-GB"/>
                    </w:rPr>
                    <w:t>3F-1 Use and understand fraction notation</w:t>
                  </w:r>
                </w:p>
              </w:tc>
              <w:tc>
                <w:tcPr>
                  <w:tcW w:w="2551" w:type="dxa"/>
                  <w:shd w:val="clear" w:color="auto" w:fill="F7F1CD"/>
                </w:tcPr>
                <w:p w:rsidR="00CE7DC6" w:rsidP="00CE7DC6" w:rsidRDefault="004304C9" w14:paraId="42AC0C1F" w14:textId="290D2803">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equal</w:t>
                  </w:r>
                </w:p>
                <w:p w:rsidRPr="00166358" w:rsidR="002F7794" w:rsidP="00CE7DC6" w:rsidRDefault="004304C9" w14:paraId="6C597126" w14:textId="18B603C5">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unequal </w:t>
                  </w:r>
                </w:p>
              </w:tc>
            </w:tr>
            <w:tr w:rsidRPr="00166358" w:rsidR="00CE7DC6" w:rsidTr="00FA126A" w14:paraId="0200F297" w14:textId="7D509C93">
              <w:trPr>
                <w:trHeight w:val="20"/>
              </w:trPr>
              <w:tc>
                <w:tcPr>
                  <w:tcW w:w="244" w:type="dxa"/>
                  <w:shd w:val="clear" w:color="auto" w:fill="F7F1CD"/>
                  <w:vAlign w:val="center"/>
                  <w:hideMark/>
                </w:tcPr>
                <w:p w:rsidRPr="00CE7DC6" w:rsidR="00CE7DC6" w:rsidP="00CE7DC6" w:rsidRDefault="00CE7DC6" w14:paraId="54E63822" w14:textId="77777777">
                  <w:pPr>
                    <w:widowControl/>
                    <w:autoSpaceDE/>
                    <w:autoSpaceDN/>
                    <w:rPr>
                      <w:rFonts w:ascii="Barlow" w:hAnsi="Barlow" w:eastAsia="Times New Roman" w:cs="Times New Roman"/>
                      <w:color w:val="2D374B"/>
                      <w:lang w:val="en-GB" w:eastAsia="en-GB"/>
                    </w:rPr>
                  </w:pPr>
                  <w:r w:rsidRPr="00CE7DC6">
                    <w:rPr>
                      <w:rFonts w:ascii="Barlow" w:hAnsi="Barlow" w:eastAsia="Times New Roman" w:cs="Times New Roman"/>
                      <w:color w:val="2D374B"/>
                      <w:lang w:val="en-GB" w:eastAsia="en-GB"/>
                    </w:rPr>
                    <w:t>4</w:t>
                  </w:r>
                </w:p>
              </w:tc>
              <w:tc>
                <w:tcPr>
                  <w:tcW w:w="9540" w:type="dxa"/>
                  <w:shd w:val="clear" w:color="auto" w:fill="F7F1CD"/>
                  <w:vAlign w:val="center"/>
                  <w:hideMark/>
                </w:tcPr>
                <w:p w:rsidR="00CE7DC6" w:rsidP="00CE7DC6" w:rsidRDefault="00CE7DC6" w14:paraId="7BFBB7A3" w14:textId="77777777">
                  <w:pPr>
                    <w:widowControl/>
                    <w:autoSpaceDE/>
                    <w:autoSpaceDN/>
                    <w:rPr>
                      <w:rFonts w:ascii="Barlow" w:hAnsi="Barlow" w:eastAsia="Times New Roman" w:cs="Times New Roman"/>
                      <w:color w:val="2D374B"/>
                      <w:lang w:val="en-GB" w:eastAsia="en-GB"/>
                    </w:rPr>
                  </w:pPr>
                  <w:r w:rsidRPr="00CE7DC6">
                    <w:rPr>
                      <w:rFonts w:ascii="Barlow" w:hAnsi="Barlow" w:eastAsia="Times New Roman" w:cs="Times New Roman"/>
                      <w:color w:val="2D374B"/>
                      <w:lang w:val="en-GB" w:eastAsia="en-GB"/>
                    </w:rPr>
                    <w:t>Pupils identify equal parts when they do not look the same</w:t>
                  </w:r>
                </w:p>
                <w:p w:rsidRPr="00CE7DC6" w:rsidR="00BB3283" w:rsidP="00CE7DC6" w:rsidRDefault="00BB3283" w14:paraId="1F044612" w14:textId="02C0EAE5">
                  <w:pPr>
                    <w:widowControl/>
                    <w:autoSpaceDE/>
                    <w:autoSpaceDN/>
                    <w:rPr>
                      <w:rFonts w:ascii="Barlow" w:hAnsi="Barlow" w:eastAsia="Times New Roman" w:cs="Times New Roman"/>
                      <w:color w:val="2D374B"/>
                      <w:lang w:val="en-GB" w:eastAsia="en-GB"/>
                    </w:rPr>
                  </w:pPr>
                  <w:r w:rsidRPr="00BB3283">
                    <w:rPr>
                      <w:rFonts w:ascii="Barlow" w:hAnsi="Barlow" w:eastAsia="Times New Roman" w:cs="Times New Roman"/>
                      <w:b/>
                      <w:bCs/>
                      <w:color w:val="51596C"/>
                      <w:lang w:eastAsia="en-GB"/>
                    </w:rPr>
                    <w:t>3F-1 Use and understand fraction notation</w:t>
                  </w:r>
                </w:p>
              </w:tc>
              <w:tc>
                <w:tcPr>
                  <w:tcW w:w="2551" w:type="dxa"/>
                  <w:shd w:val="clear" w:color="auto" w:fill="F7F1CD"/>
                </w:tcPr>
                <w:p w:rsidR="004304C9" w:rsidP="004304C9" w:rsidRDefault="004304C9" w14:paraId="30B192E5" w14:textId="77777777">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equal</w:t>
                  </w:r>
                </w:p>
                <w:p w:rsidRPr="00166358" w:rsidR="00CE7DC6" w:rsidP="004304C9" w:rsidRDefault="004304C9" w14:paraId="1893B328" w14:textId="275D2E9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51596C"/>
                      <w:lang w:val="en-GB" w:eastAsia="en-GB"/>
                    </w:rPr>
                    <w:t>unequal</w:t>
                  </w:r>
                </w:p>
              </w:tc>
            </w:tr>
            <w:tr w:rsidRPr="00166358" w:rsidR="00077815" w:rsidTr="004476EB" w14:paraId="3343BE5A" w14:textId="77777777">
              <w:trPr>
                <w:trHeight w:val="20"/>
              </w:trPr>
              <w:tc>
                <w:tcPr>
                  <w:tcW w:w="12335" w:type="dxa"/>
                  <w:gridSpan w:val="3"/>
                  <w:shd w:val="clear" w:color="auto" w:fill="FFFFFF"/>
                  <w:vAlign w:val="center"/>
                </w:tcPr>
                <w:p w:rsidRPr="00166358" w:rsidR="00077815" w:rsidP="00CE7DC6" w:rsidRDefault="00077815" w14:paraId="422FC168" w14:textId="77777777">
                  <w:pPr>
                    <w:widowControl/>
                    <w:autoSpaceDE/>
                    <w:autoSpaceDN/>
                    <w:rPr>
                      <w:rFonts w:ascii="Barlow" w:hAnsi="Barlow" w:eastAsia="Times New Roman" w:cs="Times New Roman"/>
                      <w:color w:val="51596C"/>
                      <w:lang w:val="en-GB" w:eastAsia="en-GB"/>
                    </w:rPr>
                  </w:pPr>
                </w:p>
                <w:p w:rsidRPr="00820AC7" w:rsidR="00077815" w:rsidP="00077815" w:rsidRDefault="00513072" w14:paraId="3D1B9D7B" w14:textId="77777777">
                  <w:pPr>
                    <w:widowControl/>
                    <w:autoSpaceDE/>
                    <w:autoSpaceDN/>
                    <w:rPr>
                      <w:rFonts w:ascii="Barlow" w:hAnsi="Barlow" w:eastAsia="Times New Roman" w:cs="Times New Roman"/>
                      <w:color w:val="51596C"/>
                      <w:lang w:val="en-GB" w:eastAsia="en-GB"/>
                    </w:rPr>
                  </w:pPr>
                  <w:hyperlink w:history="1" r:id="rId80">
                    <w:r w:rsidRPr="00820AC7" w:rsidR="00077815">
                      <w:rPr>
                        <w:rStyle w:val="Hyperlink"/>
                        <w:rFonts w:ascii="Barlow" w:hAnsi="Barlow" w:eastAsia="Times New Roman" w:cs="Times New Roman"/>
                        <w:lang w:val="en-GB" w:eastAsia="en-GB"/>
                      </w:rPr>
                      <w:t>3.1 Preparing for fractions: the part whole relationship</w:t>
                    </w:r>
                  </w:hyperlink>
                </w:p>
                <w:p w:rsidRPr="00166358" w:rsidR="00077815" w:rsidP="00077815" w:rsidRDefault="00077815" w14:paraId="4F094FB5" w14:textId="7C95A903">
                  <w:pPr>
                    <w:widowControl/>
                    <w:shd w:val="clear" w:color="auto" w:fill="FFFFFF"/>
                    <w:autoSpaceDE/>
                    <w:autoSpaceDN/>
                    <w:rPr>
                      <w:rFonts w:ascii="Barlow" w:hAnsi="Barlow" w:eastAsia="Times New Roman" w:cs="Times New Roman"/>
                      <w:color w:val="2D374B"/>
                      <w:lang w:val="en-GB" w:eastAsia="en-GB"/>
                    </w:rPr>
                  </w:pPr>
                  <w:r w:rsidRPr="00166358">
                    <w:rPr>
                      <w:rFonts w:ascii="Barlow" w:hAnsi="Barlow" w:eastAsia="Times New Roman" w:cs="Times New Roman"/>
                      <w:b/>
                      <w:bCs/>
                      <w:color w:val="2D374B"/>
                      <w:lang w:val="en-GB" w:eastAsia="en-GB"/>
                    </w:rPr>
                    <w:t>Teaching point 3</w:t>
                  </w:r>
                  <w:r w:rsidRPr="00166358">
                    <w:rPr>
                      <w:rFonts w:ascii="Barlow" w:hAnsi="Barlow" w:eastAsia="Times New Roman" w:cs="Times New Roman"/>
                      <w:color w:val="2D374B"/>
                      <w:lang w:val="en-GB" w:eastAsia="en-GB"/>
                    </w:rPr>
                    <w:t>: The relative size of parts can be compared.</w:t>
                  </w:r>
                </w:p>
              </w:tc>
            </w:tr>
            <w:tr w:rsidRPr="00166358" w:rsidR="00CE7DC6" w:rsidTr="00CE7DC6" w14:paraId="36C06969" w14:textId="5C9E5E4D">
              <w:trPr>
                <w:trHeight w:val="20"/>
              </w:trPr>
              <w:tc>
                <w:tcPr>
                  <w:tcW w:w="244" w:type="dxa"/>
                  <w:shd w:val="clear" w:color="auto" w:fill="FFFFFF"/>
                  <w:vAlign w:val="center"/>
                  <w:hideMark/>
                </w:tcPr>
                <w:p w:rsidRPr="00CE7DC6" w:rsidR="00CE7DC6" w:rsidP="00CE7DC6" w:rsidRDefault="00CE7DC6" w14:paraId="79673A5B" w14:textId="77777777">
                  <w:pPr>
                    <w:widowControl/>
                    <w:autoSpaceDE/>
                    <w:autoSpaceDN/>
                    <w:rPr>
                      <w:rFonts w:ascii="Barlow" w:hAnsi="Barlow" w:eastAsia="Times New Roman" w:cs="Times New Roman"/>
                      <w:color w:val="51596C"/>
                      <w:lang w:val="en-GB" w:eastAsia="en-GB"/>
                    </w:rPr>
                  </w:pPr>
                  <w:r w:rsidRPr="00CE7DC6">
                    <w:rPr>
                      <w:rFonts w:ascii="Barlow" w:hAnsi="Barlow" w:eastAsia="Times New Roman" w:cs="Times New Roman"/>
                      <w:color w:val="51596C"/>
                      <w:lang w:val="en-GB" w:eastAsia="en-GB"/>
                    </w:rPr>
                    <w:t>5</w:t>
                  </w:r>
                </w:p>
              </w:tc>
              <w:tc>
                <w:tcPr>
                  <w:tcW w:w="9540" w:type="dxa"/>
                  <w:shd w:val="clear" w:color="auto" w:fill="FFFFFF"/>
                  <w:vAlign w:val="center"/>
                  <w:hideMark/>
                </w:tcPr>
                <w:p w:rsidRPr="00CE7DC6" w:rsidR="00CE7DC6" w:rsidP="00CE7DC6" w:rsidRDefault="00CE7DC6" w14:paraId="0836BB69" w14:textId="77777777">
                  <w:pPr>
                    <w:widowControl/>
                    <w:autoSpaceDE/>
                    <w:autoSpaceDN/>
                    <w:rPr>
                      <w:rFonts w:ascii="Barlow" w:hAnsi="Barlow" w:eastAsia="Times New Roman" w:cs="Times New Roman"/>
                      <w:color w:val="51596C"/>
                      <w:lang w:val="en-GB" w:eastAsia="en-GB"/>
                    </w:rPr>
                  </w:pPr>
                  <w:r w:rsidRPr="00CE7DC6">
                    <w:rPr>
                      <w:rFonts w:ascii="Barlow" w:hAnsi="Barlow" w:eastAsia="Times New Roman" w:cs="Times New Roman"/>
                      <w:color w:val="51596C"/>
                      <w:lang w:val="en-GB" w:eastAsia="en-GB"/>
                    </w:rPr>
                    <w:t>Pupils explain the size of the part in relation to the whole</w:t>
                  </w:r>
                </w:p>
              </w:tc>
              <w:tc>
                <w:tcPr>
                  <w:tcW w:w="2551" w:type="dxa"/>
                  <w:shd w:val="clear" w:color="auto" w:fill="FFFFFF"/>
                </w:tcPr>
                <w:p w:rsidRPr="00166358" w:rsidR="00CE7DC6" w:rsidP="00CE7DC6" w:rsidRDefault="00CE7DC6" w14:paraId="4294913B" w14:textId="77777777">
                  <w:pPr>
                    <w:widowControl/>
                    <w:autoSpaceDE/>
                    <w:autoSpaceDN/>
                    <w:rPr>
                      <w:rFonts w:ascii="Barlow" w:hAnsi="Barlow" w:eastAsia="Times New Roman" w:cs="Times New Roman"/>
                      <w:color w:val="51596C"/>
                      <w:lang w:val="en-GB" w:eastAsia="en-GB"/>
                    </w:rPr>
                  </w:pPr>
                </w:p>
              </w:tc>
            </w:tr>
            <w:tr w:rsidRPr="00166358" w:rsidR="00166358" w:rsidTr="00594DB2" w14:paraId="25EB352B" w14:textId="77777777">
              <w:trPr>
                <w:trHeight w:val="20"/>
              </w:trPr>
              <w:tc>
                <w:tcPr>
                  <w:tcW w:w="12335" w:type="dxa"/>
                  <w:gridSpan w:val="3"/>
                  <w:shd w:val="clear" w:color="auto" w:fill="FFFFFF"/>
                  <w:vAlign w:val="center"/>
                </w:tcPr>
                <w:p w:rsidRPr="00166358" w:rsidR="00166358" w:rsidP="00CE7DC6" w:rsidRDefault="00166358" w14:paraId="22C180C3" w14:textId="77777777">
                  <w:pPr>
                    <w:widowControl/>
                    <w:autoSpaceDE/>
                    <w:autoSpaceDN/>
                    <w:rPr>
                      <w:rFonts w:ascii="Barlow" w:hAnsi="Barlow" w:eastAsia="Times New Roman" w:cs="Times New Roman"/>
                      <w:color w:val="2D374B"/>
                      <w:lang w:val="en-GB" w:eastAsia="en-GB"/>
                    </w:rPr>
                  </w:pPr>
                </w:p>
                <w:p w:rsidRPr="00820AC7" w:rsidR="00166358" w:rsidP="00166358" w:rsidRDefault="00513072" w14:paraId="74756F29" w14:textId="77777777">
                  <w:pPr>
                    <w:widowControl/>
                    <w:autoSpaceDE/>
                    <w:autoSpaceDN/>
                    <w:rPr>
                      <w:rFonts w:ascii="Barlow" w:hAnsi="Barlow" w:eastAsia="Times New Roman" w:cs="Times New Roman"/>
                      <w:color w:val="51596C"/>
                      <w:lang w:val="en-GB" w:eastAsia="en-GB"/>
                    </w:rPr>
                  </w:pPr>
                  <w:hyperlink w:history="1" r:id="rId81">
                    <w:r w:rsidRPr="00820AC7" w:rsidR="00166358">
                      <w:rPr>
                        <w:rStyle w:val="Hyperlink"/>
                        <w:rFonts w:ascii="Barlow" w:hAnsi="Barlow" w:eastAsia="Times New Roman" w:cs="Times New Roman"/>
                        <w:lang w:val="en-GB" w:eastAsia="en-GB"/>
                      </w:rPr>
                      <w:t>3.1 Preparing for fractions: the part whole relationship</w:t>
                    </w:r>
                  </w:hyperlink>
                </w:p>
                <w:p w:rsidRPr="00166358" w:rsidR="00166358" w:rsidP="00166358" w:rsidRDefault="00166358" w14:paraId="26F52723" w14:textId="549852F9">
                  <w:pPr>
                    <w:widowControl/>
                    <w:shd w:val="clear" w:color="auto" w:fill="FFFFFF"/>
                    <w:autoSpaceDE/>
                    <w:autoSpaceDN/>
                    <w:rPr>
                      <w:rFonts w:ascii="Barlow" w:hAnsi="Barlow" w:eastAsia="Times New Roman" w:cs="Times New Roman"/>
                      <w:color w:val="2D374B"/>
                      <w:lang w:val="en-GB" w:eastAsia="en-GB"/>
                    </w:rPr>
                  </w:pPr>
                  <w:r w:rsidRPr="00166358">
                    <w:rPr>
                      <w:rFonts w:ascii="Barlow" w:hAnsi="Barlow" w:eastAsia="Times New Roman" w:cs="Times New Roman"/>
                      <w:b/>
                      <w:bCs/>
                      <w:color w:val="2D374B"/>
                      <w:lang w:val="en-GB" w:eastAsia="en-GB"/>
                    </w:rPr>
                    <w:t>Teaching point 4</w:t>
                  </w:r>
                  <w:r w:rsidRPr="00166358">
                    <w:rPr>
                      <w:rFonts w:ascii="Barlow" w:hAnsi="Barlow" w:eastAsia="Times New Roman" w:cs="Times New Roman"/>
                      <w:color w:val="2D374B"/>
                      <w:lang w:val="en-GB" w:eastAsia="en-GB"/>
                    </w:rPr>
                    <w:t>: If one of the equal parts and the number of equal parts are known, these can be used to construct the whole.</w:t>
                  </w:r>
                </w:p>
              </w:tc>
            </w:tr>
            <w:tr w:rsidRPr="00166358" w:rsidR="00CE7DC6" w:rsidTr="00286BEA" w14:paraId="7DD569E7" w14:textId="4BB170BC">
              <w:trPr>
                <w:trHeight w:val="20"/>
              </w:trPr>
              <w:tc>
                <w:tcPr>
                  <w:tcW w:w="244" w:type="dxa"/>
                  <w:shd w:val="clear" w:color="auto" w:fill="F7F1CD"/>
                  <w:vAlign w:val="center"/>
                  <w:hideMark/>
                </w:tcPr>
                <w:p w:rsidRPr="00CE7DC6" w:rsidR="00CE7DC6" w:rsidP="00CE7DC6" w:rsidRDefault="00CE7DC6" w14:paraId="0E98B8D0" w14:textId="77777777">
                  <w:pPr>
                    <w:widowControl/>
                    <w:autoSpaceDE/>
                    <w:autoSpaceDN/>
                    <w:rPr>
                      <w:rFonts w:ascii="Barlow" w:hAnsi="Barlow" w:eastAsia="Times New Roman" w:cs="Times New Roman"/>
                      <w:color w:val="2D374B"/>
                      <w:lang w:val="en-GB" w:eastAsia="en-GB"/>
                    </w:rPr>
                  </w:pPr>
                  <w:r w:rsidRPr="00CE7DC6">
                    <w:rPr>
                      <w:rFonts w:ascii="Barlow" w:hAnsi="Barlow" w:eastAsia="Times New Roman" w:cs="Times New Roman"/>
                      <w:color w:val="2D374B"/>
                      <w:lang w:val="en-GB" w:eastAsia="en-GB"/>
                    </w:rPr>
                    <w:t>6</w:t>
                  </w:r>
                </w:p>
              </w:tc>
              <w:tc>
                <w:tcPr>
                  <w:tcW w:w="9540" w:type="dxa"/>
                  <w:shd w:val="clear" w:color="auto" w:fill="F7F1CD"/>
                  <w:vAlign w:val="center"/>
                  <w:hideMark/>
                </w:tcPr>
                <w:p w:rsidR="00CE7DC6" w:rsidP="00CE7DC6" w:rsidRDefault="00CE7DC6" w14:paraId="20CAAE48" w14:textId="77777777">
                  <w:pPr>
                    <w:widowControl/>
                    <w:autoSpaceDE/>
                    <w:autoSpaceDN/>
                    <w:rPr>
                      <w:rFonts w:ascii="Barlow" w:hAnsi="Barlow" w:eastAsia="Times New Roman" w:cs="Times New Roman"/>
                      <w:color w:val="2D374B"/>
                      <w:lang w:val="en-GB" w:eastAsia="en-GB"/>
                    </w:rPr>
                  </w:pPr>
                  <w:r w:rsidRPr="00CE7DC6">
                    <w:rPr>
                      <w:rFonts w:ascii="Barlow" w:hAnsi="Barlow" w:eastAsia="Times New Roman" w:cs="Times New Roman"/>
                      <w:color w:val="2D374B"/>
                      <w:lang w:val="en-GB" w:eastAsia="en-GB"/>
                    </w:rPr>
                    <w:t>Pupils construct a whole when given a part and the number of parts</w:t>
                  </w:r>
                </w:p>
                <w:p w:rsidRPr="00CE7DC6" w:rsidR="00BB3283" w:rsidP="00CE7DC6" w:rsidRDefault="00BB3283" w14:paraId="13F6CAF9" w14:textId="1A8CCB63">
                  <w:pPr>
                    <w:widowControl/>
                    <w:autoSpaceDE/>
                    <w:autoSpaceDN/>
                    <w:rPr>
                      <w:rFonts w:ascii="Barlow" w:hAnsi="Barlow" w:eastAsia="Times New Roman" w:cs="Times New Roman"/>
                      <w:color w:val="2D374B"/>
                      <w:lang w:val="en-GB" w:eastAsia="en-GB"/>
                    </w:rPr>
                  </w:pPr>
                  <w:r w:rsidRPr="00BB3283">
                    <w:rPr>
                      <w:rFonts w:ascii="Barlow" w:hAnsi="Barlow" w:eastAsia="Times New Roman" w:cs="Times New Roman"/>
                      <w:b/>
                      <w:bCs/>
                      <w:color w:val="51596C"/>
                      <w:lang w:eastAsia="en-GB"/>
                    </w:rPr>
                    <w:t>3F-1 Use and understand fraction notation</w:t>
                  </w:r>
                </w:p>
              </w:tc>
              <w:tc>
                <w:tcPr>
                  <w:tcW w:w="2551" w:type="dxa"/>
                  <w:shd w:val="clear" w:color="auto" w:fill="F7F1CD"/>
                </w:tcPr>
                <w:p w:rsidRPr="00166358" w:rsidR="00CE7DC6" w:rsidP="00CE7DC6" w:rsidRDefault="00F83076" w14:paraId="713ECB0A" w14:textId="0B58D559">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fraction, </w:t>
                  </w:r>
                  <w:r w:rsidR="00FA0B11">
                    <w:rPr>
                      <w:rFonts w:ascii="Barlow" w:hAnsi="Barlow" w:eastAsia="Times New Roman" w:cs="Times New Roman"/>
                      <w:color w:val="2D374B"/>
                      <w:lang w:val="en-GB" w:eastAsia="en-GB"/>
                    </w:rPr>
                    <w:t xml:space="preserve">whole, part, construct </w:t>
                  </w:r>
                </w:p>
              </w:tc>
            </w:tr>
          </w:tbl>
          <w:p w:rsidR="00166358" w:rsidP="00166358" w:rsidRDefault="00166358" w14:paraId="40FB1998" w14:textId="77777777"/>
          <w:p w:rsidRPr="00166358" w:rsidR="00FB3D27" w:rsidP="00166358" w:rsidRDefault="00FB3D27" w14:paraId="369C9423" w14:textId="6F69AC7D"/>
        </w:tc>
      </w:tr>
      <w:tr w:rsidR="00167B99" w:rsidTr="2595A761" w14:paraId="53BD6CBB" w14:textId="77777777">
        <w:trPr>
          <w:trHeight w:val="999"/>
        </w:trPr>
        <w:tc>
          <w:tcPr>
            <w:tcW w:w="1550" w:type="dxa"/>
            <w:shd w:val="clear" w:color="auto" w:fill="F2F2F2" w:themeFill="background1" w:themeFillShade="F2"/>
            <w:tcMar/>
          </w:tcPr>
          <w:p w:rsidRPr="005F2BC5" w:rsidR="005F2BC5" w:rsidP="005F2BC5" w:rsidRDefault="00513072" w14:paraId="080BC218" w14:textId="77777777">
            <w:pPr>
              <w:pStyle w:val="TableParagraph"/>
              <w:spacing w:before="2"/>
              <w:rPr>
                <w:rFonts w:ascii="Barlow" w:hAnsi="Barlow"/>
                <w:lang w:val="en-GB"/>
              </w:rPr>
            </w:pPr>
            <w:hyperlink w:history="1" r:id="rId82">
              <w:r w:rsidRPr="005F2BC5" w:rsidR="005F2BC5">
                <w:rPr>
                  <w:rStyle w:val="Hyperlink"/>
                  <w:rFonts w:ascii="Barlow" w:hAnsi="Barlow"/>
                  <w:lang w:val="en-GB"/>
                </w:rPr>
                <w:t>4F-1</w:t>
              </w:r>
            </w:hyperlink>
            <w:hyperlink w:history="1" r:id="rId83">
              <w:r w:rsidRPr="005F2BC5" w:rsidR="005F2BC5">
                <w:rPr>
                  <w:rStyle w:val="Hyperlink"/>
                  <w:rFonts w:ascii="Barlow" w:hAnsi="Barlow"/>
                  <w:lang w:val="en-GB"/>
                </w:rPr>
                <w:t xml:space="preserve"> Page </w:t>
              </w:r>
            </w:hyperlink>
            <w:hyperlink w:history="1" r:id="rId84">
              <w:r w:rsidRPr="005F2BC5" w:rsidR="005F2BC5">
                <w:rPr>
                  <w:rStyle w:val="Hyperlink"/>
                  <w:rFonts w:ascii="Barlow" w:hAnsi="Barlow"/>
                  <w:lang w:val="en-GB"/>
                </w:rPr>
                <w:t>182</w:t>
              </w:r>
            </w:hyperlink>
          </w:p>
          <w:p w:rsidRPr="005F2BC5" w:rsidR="005F2BC5" w:rsidP="005F2BC5" w:rsidRDefault="00513072" w14:paraId="4621C91E" w14:textId="77777777">
            <w:pPr>
              <w:pStyle w:val="TableParagraph"/>
              <w:spacing w:before="2"/>
              <w:rPr>
                <w:rFonts w:ascii="Barlow" w:hAnsi="Barlow"/>
                <w:lang w:val="en-GB"/>
              </w:rPr>
            </w:pPr>
            <w:hyperlink w:history="1" r:id="rId85">
              <w:r w:rsidRPr="005F2BC5" w:rsidR="005F2BC5">
                <w:rPr>
                  <w:rStyle w:val="Hyperlink"/>
                  <w:rFonts w:ascii="Barlow" w:hAnsi="Barlow"/>
                  <w:lang w:val="en-GB"/>
                </w:rPr>
                <w:t>4F-2</w:t>
              </w:r>
            </w:hyperlink>
            <w:hyperlink w:history="1" r:id="rId86">
              <w:r w:rsidRPr="005F2BC5" w:rsidR="005F2BC5">
                <w:rPr>
                  <w:rStyle w:val="Hyperlink"/>
                  <w:rFonts w:ascii="Barlow" w:hAnsi="Barlow"/>
                  <w:lang w:val="en-GB"/>
                </w:rPr>
                <w:t xml:space="preserve"> Page </w:t>
              </w:r>
            </w:hyperlink>
            <w:hyperlink w:history="1" r:id="rId87">
              <w:r w:rsidRPr="005F2BC5" w:rsidR="005F2BC5">
                <w:rPr>
                  <w:rStyle w:val="Hyperlink"/>
                  <w:rFonts w:ascii="Barlow" w:hAnsi="Barlow"/>
                  <w:lang w:val="en-GB"/>
                </w:rPr>
                <w:t>185</w:t>
              </w:r>
            </w:hyperlink>
          </w:p>
          <w:p w:rsidRPr="005F2BC5" w:rsidR="005F2BC5" w:rsidP="005F2BC5" w:rsidRDefault="00513072" w14:paraId="192D58CB" w14:textId="77777777">
            <w:pPr>
              <w:pStyle w:val="TableParagraph"/>
              <w:spacing w:before="2"/>
              <w:rPr>
                <w:rFonts w:ascii="Barlow" w:hAnsi="Barlow"/>
                <w:lang w:val="en-GB"/>
              </w:rPr>
            </w:pPr>
            <w:hyperlink w:history="1" r:id="rId88">
              <w:r w:rsidRPr="005F2BC5" w:rsidR="005F2BC5">
                <w:rPr>
                  <w:rStyle w:val="Hyperlink"/>
                  <w:rFonts w:ascii="Barlow" w:hAnsi="Barlow"/>
                  <w:lang w:val="en-GB"/>
                </w:rPr>
                <w:t>4F-3</w:t>
              </w:r>
            </w:hyperlink>
            <w:hyperlink w:history="1" r:id="rId89">
              <w:r w:rsidRPr="005F2BC5" w:rsidR="005F2BC5">
                <w:rPr>
                  <w:rStyle w:val="Hyperlink"/>
                  <w:rFonts w:ascii="Barlow" w:hAnsi="Barlow"/>
                  <w:lang w:val="en-GB"/>
                </w:rPr>
                <w:t xml:space="preserve"> Page </w:t>
              </w:r>
            </w:hyperlink>
            <w:hyperlink w:history="1" r:id="rId90">
              <w:r w:rsidRPr="005F2BC5" w:rsidR="005F2BC5">
                <w:rPr>
                  <w:rStyle w:val="Hyperlink"/>
                  <w:rFonts w:ascii="Barlow" w:hAnsi="Barlow"/>
                  <w:lang w:val="en-GB"/>
                </w:rPr>
                <w:t>188</w:t>
              </w:r>
            </w:hyperlink>
          </w:p>
          <w:p w:rsidR="00167B99" w:rsidP="00B73722" w:rsidRDefault="00790601" w14:paraId="41A63B31" w14:textId="4D09FABB">
            <w:pPr>
              <w:pStyle w:val="TableParagraph"/>
              <w:spacing w:before="2"/>
              <w:rPr>
                <w:rFonts w:ascii="Verdana"/>
                <w:sz w:val="35"/>
              </w:rPr>
            </w:pPr>
            <w:r w:rsidRPr="004A5C8F">
              <w:rPr>
                <w:rFonts w:ascii="HP Simplified" w:hAnsi="HP Simplified"/>
                <w:noProof/>
                <w:sz w:val="18"/>
                <w:szCs w:val="18"/>
              </w:rPr>
              <w:drawing>
                <wp:inline distT="0" distB="0" distL="0" distR="0" wp14:anchorId="12E4BA8B" wp14:editId="6BD51B78">
                  <wp:extent cx="657225" cy="212487"/>
                  <wp:effectExtent l="19050" t="19050" r="9525" b="165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992" w:type="dxa"/>
            <w:shd w:val="clear" w:color="auto" w:fill="F7F1CD"/>
            <w:tcMar/>
          </w:tcPr>
          <w:p w:rsidR="00167B99" w:rsidP="00B73722" w:rsidRDefault="00167B99" w14:paraId="448A9A05" w14:textId="1369170E">
            <w:pPr>
              <w:pStyle w:val="TableParagraph"/>
              <w:spacing w:before="2"/>
              <w:rPr>
                <w:rFonts w:ascii="Verdana"/>
                <w:sz w:val="35"/>
              </w:rPr>
            </w:pPr>
          </w:p>
          <w:p w:rsidRPr="00644F1B" w:rsidR="00167B99" w:rsidP="00B73722" w:rsidRDefault="00167B99" w14:paraId="14438C2F" w14:textId="77777777">
            <w:pPr>
              <w:pStyle w:val="TableParagraph"/>
              <w:ind w:left="41"/>
              <w:jc w:val="center"/>
              <w:rPr>
                <w:rFonts w:ascii="Barlow" w:hAnsi="Barlow"/>
                <w:bCs/>
                <w:sz w:val="24"/>
              </w:rPr>
            </w:pPr>
            <w:r w:rsidRPr="00644F1B">
              <w:rPr>
                <w:rFonts w:ascii="Barlow" w:hAnsi="Barlow"/>
                <w:bCs/>
                <w:color w:val="505354"/>
                <w:w w:val="101"/>
                <w:sz w:val="36"/>
                <w:szCs w:val="32"/>
              </w:rPr>
              <w:t>9</w:t>
            </w:r>
          </w:p>
        </w:tc>
        <w:tc>
          <w:tcPr>
            <w:tcW w:w="12616" w:type="dxa"/>
            <w:tcMar/>
            <w:vAlign w:val="center"/>
          </w:tcPr>
          <w:p w:rsidRPr="00780FA8" w:rsidR="00780FA8" w:rsidP="00780FA8" w:rsidRDefault="00780FA8" w14:paraId="3F4B2696" w14:textId="77777777">
            <w:pPr>
              <w:pStyle w:val="Heading1"/>
              <w:shd w:val="clear" w:color="auto" w:fill="FFFFFF"/>
              <w:spacing w:before="0"/>
              <w:rPr>
                <w:rFonts w:ascii="Barlow" w:hAnsi="Barlow" w:eastAsia="Times New Roman" w:cs="Times New Roman"/>
                <w:b/>
                <w:bCs/>
                <w:color w:val="2D374B"/>
                <w:sz w:val="28"/>
                <w:szCs w:val="28"/>
              </w:rPr>
            </w:pPr>
            <w:r w:rsidRPr="00780FA8">
              <w:rPr>
                <w:rFonts w:ascii="Barlow" w:hAnsi="Barlow"/>
                <w:b/>
                <w:bCs/>
                <w:color w:val="2D374B"/>
                <w:sz w:val="28"/>
                <w:szCs w:val="28"/>
              </w:rPr>
              <w:t>Fractions greater than 1</w:t>
            </w:r>
          </w:p>
          <w:p w:rsidR="00780FA8" w:rsidP="004E01B6" w:rsidRDefault="00780FA8" w14:paraId="703E7792" w14:textId="77777777">
            <w:pPr>
              <w:pStyle w:val="Heading2"/>
              <w:shd w:val="clear" w:color="auto" w:fill="FFFFFF"/>
              <w:spacing w:before="0"/>
              <w:rPr>
                <w:rFonts w:ascii="Work Sans" w:hAnsi="Work Sans"/>
                <w:b/>
                <w:bCs/>
                <w:color w:val="2D374B"/>
                <w:sz w:val="20"/>
                <w:szCs w:val="20"/>
                <w:shd w:val="clear" w:color="auto" w:fill="FFFFFF"/>
              </w:rPr>
            </w:pPr>
          </w:p>
          <w:tbl>
            <w:tblPr>
              <w:tblW w:w="12286"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9"/>
              <w:gridCol w:w="9426"/>
              <w:gridCol w:w="2551"/>
            </w:tblGrid>
            <w:tr w:rsidRPr="000F63C4" w:rsidR="007A6858" w:rsidTr="005A3DEB" w14:paraId="00ED1026" w14:textId="77777777">
              <w:trPr>
                <w:trHeight w:val="20"/>
              </w:trPr>
              <w:tc>
                <w:tcPr>
                  <w:tcW w:w="12286" w:type="dxa"/>
                  <w:gridSpan w:val="3"/>
                  <w:shd w:val="clear" w:color="auto" w:fill="FFFFFF"/>
                  <w:vAlign w:val="center"/>
                </w:tcPr>
                <w:p w:rsidRPr="007A6858" w:rsidR="007A6858" w:rsidP="007A6858" w:rsidRDefault="00513072" w14:paraId="54193EC8" w14:textId="77777777">
                  <w:pPr>
                    <w:widowControl/>
                    <w:autoSpaceDE/>
                    <w:autoSpaceDN/>
                    <w:rPr>
                      <w:rFonts w:ascii="Barlow" w:hAnsi="Barlow" w:eastAsia="Times New Roman" w:cs="Times New Roman"/>
                      <w:color w:val="51596C"/>
                      <w:lang w:val="en-GB" w:eastAsia="en-GB"/>
                    </w:rPr>
                  </w:pPr>
                  <w:hyperlink w:history="1" r:id="rId91">
                    <w:r w:rsidRPr="007A6858" w:rsidR="007A6858">
                      <w:rPr>
                        <w:rStyle w:val="Hyperlink"/>
                        <w:rFonts w:ascii="Barlow" w:hAnsi="Barlow" w:eastAsia="Times New Roman" w:cs="Times New Roman"/>
                        <w:lang w:val="en-GB" w:eastAsia="en-GB"/>
                      </w:rPr>
                      <w:t>3.5 Working across one whole: improper fractions and mixed numbers</w:t>
                    </w:r>
                  </w:hyperlink>
                </w:p>
                <w:p w:rsidRPr="007A6858" w:rsidR="007A6858" w:rsidP="007A6858" w:rsidRDefault="007A6858" w14:paraId="5278D76B" w14:textId="10BE3033">
                  <w:pPr>
                    <w:widowControl/>
                    <w:shd w:val="clear" w:color="auto" w:fill="FFFFFF"/>
                    <w:autoSpaceDE/>
                    <w:autoSpaceDN/>
                    <w:rPr>
                      <w:rFonts w:ascii="Work Sans" w:hAnsi="Work Sans" w:eastAsia="Times New Roman" w:cs="Times New Roman"/>
                      <w:color w:val="2D374B"/>
                      <w:sz w:val="20"/>
                      <w:szCs w:val="20"/>
                      <w:lang w:val="en-GB" w:eastAsia="en-GB"/>
                    </w:rPr>
                  </w:pPr>
                  <w:r w:rsidRPr="00346981">
                    <w:rPr>
                      <w:rFonts w:ascii="Work Sans" w:hAnsi="Work Sans" w:eastAsia="Times New Roman" w:cs="Times New Roman"/>
                      <w:b/>
                      <w:bCs/>
                      <w:color w:val="2D374B"/>
                      <w:sz w:val="20"/>
                      <w:szCs w:val="20"/>
                      <w:lang w:val="en-GB" w:eastAsia="en-GB"/>
                    </w:rPr>
                    <w:t>Teaching point 1</w:t>
                  </w:r>
                  <w:r w:rsidRPr="00346981">
                    <w:rPr>
                      <w:rFonts w:ascii="Work Sans" w:hAnsi="Work Sans" w:eastAsia="Times New Roman" w:cs="Times New Roman"/>
                      <w:color w:val="2D374B"/>
                      <w:sz w:val="20"/>
                      <w:szCs w:val="20"/>
                      <w:lang w:val="en-GB" w:eastAsia="en-GB"/>
                    </w:rPr>
                    <w:t>: Quantities made up of both wholes and parts can be expressed as mixed numbers.</w:t>
                  </w:r>
                </w:p>
              </w:tc>
            </w:tr>
            <w:tr w:rsidRPr="000F63C4" w:rsidR="000F63C4" w:rsidTr="000F63C4" w14:paraId="4DAB7BB7" w14:textId="109E6E84">
              <w:trPr>
                <w:trHeight w:val="20"/>
              </w:trPr>
              <w:tc>
                <w:tcPr>
                  <w:tcW w:w="309" w:type="dxa"/>
                  <w:shd w:val="clear" w:color="auto" w:fill="FFFFFF"/>
                  <w:vAlign w:val="center"/>
                  <w:hideMark/>
                </w:tcPr>
                <w:p w:rsidRPr="000F63C4" w:rsidR="000F63C4" w:rsidP="000F63C4" w:rsidRDefault="000F63C4" w14:paraId="2E44C2CF"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1</w:t>
                  </w:r>
                </w:p>
              </w:tc>
              <w:tc>
                <w:tcPr>
                  <w:tcW w:w="9426" w:type="dxa"/>
                  <w:shd w:val="clear" w:color="auto" w:fill="FFFFFF"/>
                  <w:vAlign w:val="center"/>
                  <w:hideMark/>
                </w:tcPr>
                <w:p w:rsidRPr="000F63C4" w:rsidR="000F63C4" w:rsidP="000F63C4" w:rsidRDefault="000F63C4" w14:paraId="1EF23A18"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explain how to express quantities made up of both whole numbers and a fractional part</w:t>
                  </w:r>
                </w:p>
              </w:tc>
              <w:tc>
                <w:tcPr>
                  <w:tcW w:w="2551" w:type="dxa"/>
                  <w:shd w:val="clear" w:color="auto" w:fill="FFFFFF"/>
                </w:tcPr>
                <w:p w:rsidRPr="000F63C4" w:rsidR="000F63C4" w:rsidP="000F63C4" w:rsidRDefault="000F63C4" w14:paraId="29027687" w14:textId="77777777">
                  <w:pPr>
                    <w:widowControl/>
                    <w:autoSpaceDE/>
                    <w:autoSpaceDN/>
                    <w:rPr>
                      <w:rFonts w:ascii="Barlow" w:hAnsi="Barlow" w:eastAsia="Times New Roman" w:cs="Times New Roman"/>
                      <w:color w:val="51596C"/>
                      <w:lang w:val="en-GB" w:eastAsia="en-GB"/>
                    </w:rPr>
                  </w:pPr>
                </w:p>
              </w:tc>
            </w:tr>
            <w:tr w:rsidRPr="000F63C4" w:rsidR="000F63C4" w:rsidTr="000F63C4" w14:paraId="4AC69277" w14:textId="11C6B08A">
              <w:trPr>
                <w:trHeight w:val="20"/>
              </w:trPr>
              <w:tc>
                <w:tcPr>
                  <w:tcW w:w="309" w:type="dxa"/>
                  <w:shd w:val="clear" w:color="auto" w:fill="FFFFFF"/>
                  <w:vAlign w:val="center"/>
                  <w:hideMark/>
                </w:tcPr>
                <w:p w:rsidRPr="000F63C4" w:rsidR="000F63C4" w:rsidP="000F63C4" w:rsidRDefault="000F63C4" w14:paraId="46B602E2"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2</w:t>
                  </w:r>
                </w:p>
              </w:tc>
              <w:tc>
                <w:tcPr>
                  <w:tcW w:w="9426" w:type="dxa"/>
                  <w:shd w:val="clear" w:color="auto" w:fill="FFFFFF"/>
                  <w:vAlign w:val="center"/>
                  <w:hideMark/>
                </w:tcPr>
                <w:p w:rsidRPr="000F63C4" w:rsidR="000F63C4" w:rsidP="000F63C4" w:rsidRDefault="000F63C4" w14:paraId="4F99650D"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explain how a quantity made up of whole numbers and a fractional part is composed</w:t>
                  </w:r>
                </w:p>
              </w:tc>
              <w:tc>
                <w:tcPr>
                  <w:tcW w:w="2551" w:type="dxa"/>
                  <w:shd w:val="clear" w:color="auto" w:fill="FFFFFF"/>
                </w:tcPr>
                <w:p w:rsidRPr="000F63C4" w:rsidR="000F63C4" w:rsidP="000F63C4" w:rsidRDefault="000F63C4" w14:paraId="0E6F6099" w14:textId="77777777">
                  <w:pPr>
                    <w:widowControl/>
                    <w:autoSpaceDE/>
                    <w:autoSpaceDN/>
                    <w:rPr>
                      <w:rFonts w:ascii="Barlow" w:hAnsi="Barlow" w:eastAsia="Times New Roman" w:cs="Times New Roman"/>
                      <w:color w:val="2D374B"/>
                      <w:lang w:val="en-GB" w:eastAsia="en-GB"/>
                    </w:rPr>
                  </w:pPr>
                </w:p>
              </w:tc>
            </w:tr>
            <w:tr w:rsidRPr="000F63C4" w:rsidR="000F63C4" w:rsidTr="00A65BA6" w14:paraId="340197FC" w14:textId="3D4E5C33">
              <w:trPr>
                <w:trHeight w:val="20"/>
              </w:trPr>
              <w:tc>
                <w:tcPr>
                  <w:tcW w:w="309" w:type="dxa"/>
                  <w:shd w:val="clear" w:color="auto" w:fill="F7F1CD"/>
                  <w:vAlign w:val="center"/>
                  <w:hideMark/>
                </w:tcPr>
                <w:p w:rsidRPr="000F63C4" w:rsidR="000F63C4" w:rsidP="000F63C4" w:rsidRDefault="000F63C4" w14:paraId="3EEDCAE7"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3</w:t>
                  </w:r>
                </w:p>
              </w:tc>
              <w:tc>
                <w:tcPr>
                  <w:tcW w:w="9426" w:type="dxa"/>
                  <w:shd w:val="clear" w:color="auto" w:fill="F7F1CD"/>
                  <w:vAlign w:val="center"/>
                  <w:hideMark/>
                </w:tcPr>
                <w:p w:rsidRPr="000F63C4" w:rsidR="000F63C4" w:rsidP="000F63C4" w:rsidRDefault="000F63C4" w14:paraId="438DDA6E"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compose and decompose quantities made of whole numbers and fractional parts</w:t>
                  </w:r>
                </w:p>
              </w:tc>
              <w:tc>
                <w:tcPr>
                  <w:tcW w:w="2551" w:type="dxa"/>
                  <w:shd w:val="clear" w:color="auto" w:fill="F7F1CD"/>
                </w:tcPr>
                <w:p w:rsidRPr="000F63C4" w:rsidR="000F63C4" w:rsidP="000F63C4" w:rsidRDefault="000F63C4" w14:paraId="0233F4DC" w14:textId="77777777">
                  <w:pPr>
                    <w:widowControl/>
                    <w:autoSpaceDE/>
                    <w:autoSpaceDN/>
                    <w:rPr>
                      <w:rFonts w:ascii="Barlow" w:hAnsi="Barlow" w:eastAsia="Times New Roman" w:cs="Times New Roman"/>
                      <w:color w:val="51596C"/>
                      <w:lang w:val="en-GB" w:eastAsia="en-GB"/>
                    </w:rPr>
                  </w:pPr>
                </w:p>
              </w:tc>
            </w:tr>
            <w:tr w:rsidRPr="000F63C4" w:rsidR="004F06EB" w:rsidTr="00040C66" w14:paraId="1B8D2025" w14:textId="77777777">
              <w:trPr>
                <w:trHeight w:val="20"/>
              </w:trPr>
              <w:tc>
                <w:tcPr>
                  <w:tcW w:w="12286" w:type="dxa"/>
                  <w:gridSpan w:val="3"/>
                  <w:shd w:val="clear" w:color="auto" w:fill="FFFFFF"/>
                  <w:vAlign w:val="center"/>
                </w:tcPr>
                <w:p w:rsidR="004F06EB" w:rsidP="000F63C4" w:rsidRDefault="004F06EB" w14:paraId="3D1FD21A" w14:textId="77777777">
                  <w:pPr>
                    <w:widowControl/>
                    <w:autoSpaceDE/>
                    <w:autoSpaceDN/>
                    <w:rPr>
                      <w:rFonts w:ascii="Barlow" w:hAnsi="Barlow" w:eastAsia="Times New Roman" w:cs="Times New Roman"/>
                      <w:color w:val="2D374B"/>
                      <w:lang w:val="en-GB" w:eastAsia="en-GB"/>
                    </w:rPr>
                  </w:pPr>
                </w:p>
                <w:p w:rsidR="004F06EB" w:rsidP="004F06EB" w:rsidRDefault="00513072" w14:paraId="08CC0C49" w14:textId="77777777">
                  <w:pPr>
                    <w:widowControl/>
                    <w:autoSpaceDE/>
                    <w:autoSpaceDN/>
                    <w:rPr>
                      <w:rFonts w:ascii="Barlow" w:hAnsi="Barlow" w:eastAsia="Times New Roman" w:cs="Times New Roman"/>
                      <w:color w:val="51596C"/>
                      <w:lang w:val="en-GB" w:eastAsia="en-GB"/>
                    </w:rPr>
                  </w:pPr>
                  <w:hyperlink w:history="1" r:id="rId92">
                    <w:r w:rsidRPr="007A6858" w:rsidR="004F06EB">
                      <w:rPr>
                        <w:rStyle w:val="Hyperlink"/>
                        <w:rFonts w:ascii="Barlow" w:hAnsi="Barlow" w:eastAsia="Times New Roman" w:cs="Times New Roman"/>
                        <w:lang w:val="en-GB" w:eastAsia="en-GB"/>
                      </w:rPr>
                      <w:t>3.5 Working across one whole: improper fractions and mixed numbers</w:t>
                    </w:r>
                  </w:hyperlink>
                </w:p>
                <w:p w:rsidR="00AF610C" w:rsidP="00AF610C" w:rsidRDefault="00AF610C" w14:paraId="1912A8A0" w14:textId="4A7C0DC7">
                  <w:pPr>
                    <w:pStyle w:val="TableParagraph"/>
                    <w:rPr>
                      <w:rFonts w:ascii="Barlow" w:hAnsi="Barlow"/>
                      <w:color w:val="E36C0A" w:themeColor="accent6" w:themeShade="BF"/>
                    </w:rPr>
                  </w:pPr>
                  <w:r>
                    <w:rPr>
                      <w:rFonts w:ascii="Barlow" w:hAnsi="Barlow"/>
                      <w:color w:val="E36C0A" w:themeColor="accent6" w:themeShade="BF"/>
                    </w:rPr>
                    <w:t>Pre-assessment</w:t>
                  </w:r>
                </w:p>
                <w:p w:rsidRPr="00AF610C" w:rsidR="00AF610C" w:rsidP="00AF610C" w:rsidRDefault="00AF610C" w14:paraId="7BDBBA8B" w14:textId="3B7B7CBD">
                  <w:pPr>
                    <w:pStyle w:val="TableParagraph"/>
                    <w:rPr>
                      <w:rFonts w:ascii="Barlow" w:hAnsi="Barlow"/>
                      <w:color w:val="E36C0A" w:themeColor="accent6" w:themeShade="BF"/>
                    </w:rPr>
                  </w:pPr>
                  <w:r>
                    <w:rPr>
                      <w:rFonts w:ascii="Barlow" w:hAnsi="Barlow"/>
                      <w:color w:val="E36C0A" w:themeColor="accent6" w:themeShade="BF"/>
                    </w:rPr>
                    <w:t>4F-1</w:t>
                  </w:r>
                </w:p>
                <w:p w:rsidRPr="007A6858" w:rsidR="00AF610C" w:rsidP="004F06EB" w:rsidRDefault="00AF610C" w14:paraId="3E8540C5" w14:textId="77777777">
                  <w:pPr>
                    <w:widowControl/>
                    <w:autoSpaceDE/>
                    <w:autoSpaceDN/>
                    <w:rPr>
                      <w:rFonts w:ascii="Barlow" w:hAnsi="Barlow" w:eastAsia="Times New Roman" w:cs="Times New Roman"/>
                      <w:color w:val="51596C"/>
                      <w:lang w:val="en-GB" w:eastAsia="en-GB"/>
                    </w:rPr>
                  </w:pPr>
                </w:p>
                <w:p w:rsidRPr="004F06EB" w:rsidR="004F06EB" w:rsidP="004F06EB" w:rsidRDefault="004F06EB" w14:paraId="1B335694" w14:textId="1D4FB076">
                  <w:pPr>
                    <w:widowControl/>
                    <w:shd w:val="clear" w:color="auto" w:fill="FFFFFF"/>
                    <w:autoSpaceDE/>
                    <w:autoSpaceDN/>
                    <w:rPr>
                      <w:rFonts w:ascii="Work Sans" w:hAnsi="Work Sans" w:eastAsia="Times New Roman" w:cs="Times New Roman"/>
                      <w:color w:val="2D374B"/>
                      <w:sz w:val="20"/>
                      <w:szCs w:val="20"/>
                      <w:lang w:val="en-GB" w:eastAsia="en-GB"/>
                    </w:rPr>
                  </w:pPr>
                  <w:r w:rsidRPr="00346981">
                    <w:rPr>
                      <w:rFonts w:ascii="Work Sans" w:hAnsi="Work Sans" w:eastAsia="Times New Roman" w:cs="Times New Roman"/>
                      <w:b/>
                      <w:bCs/>
                      <w:color w:val="2D374B"/>
                      <w:sz w:val="20"/>
                      <w:szCs w:val="20"/>
                      <w:lang w:val="en-GB" w:eastAsia="en-GB"/>
                    </w:rPr>
                    <w:t>Teaching point 2</w:t>
                  </w:r>
                  <w:r w:rsidRPr="00346981">
                    <w:rPr>
                      <w:rFonts w:ascii="Work Sans" w:hAnsi="Work Sans" w:eastAsia="Times New Roman" w:cs="Times New Roman"/>
                      <w:color w:val="2D374B"/>
                      <w:sz w:val="20"/>
                      <w:szCs w:val="20"/>
                      <w:lang w:val="en-GB" w:eastAsia="en-GB"/>
                    </w:rPr>
                    <w:t>: Mixed numbers can be placed on a number line.</w:t>
                  </w:r>
                </w:p>
              </w:tc>
            </w:tr>
            <w:tr w:rsidRPr="000F63C4" w:rsidR="000F63C4" w:rsidTr="00415163" w14:paraId="5EA7B666" w14:textId="518032D3">
              <w:trPr>
                <w:trHeight w:val="20"/>
              </w:trPr>
              <w:tc>
                <w:tcPr>
                  <w:tcW w:w="309" w:type="dxa"/>
                  <w:shd w:val="clear" w:color="auto" w:fill="F7F1CD"/>
                  <w:vAlign w:val="center"/>
                  <w:hideMark/>
                </w:tcPr>
                <w:p w:rsidRPr="000F63C4" w:rsidR="000F63C4" w:rsidP="000F63C4" w:rsidRDefault="000F63C4" w14:paraId="3C307936"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4</w:t>
                  </w:r>
                </w:p>
              </w:tc>
              <w:tc>
                <w:tcPr>
                  <w:tcW w:w="9426" w:type="dxa"/>
                  <w:shd w:val="clear" w:color="auto" w:fill="F7F1CD"/>
                  <w:vAlign w:val="center"/>
                  <w:hideMark/>
                </w:tcPr>
                <w:p w:rsidR="000F63C4" w:rsidP="000F63C4" w:rsidRDefault="000F63C4" w14:paraId="4C7A264D"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accurately label a range of number lines and explain the meaning of each part</w:t>
                  </w:r>
                </w:p>
                <w:p w:rsidRPr="000F63C4" w:rsidR="008F3FE3" w:rsidP="000F63C4" w:rsidRDefault="008F3FE3" w14:paraId="2AA6DE37" w14:textId="3668BE51">
                  <w:pPr>
                    <w:widowControl/>
                    <w:autoSpaceDE/>
                    <w:autoSpaceDN/>
                    <w:rPr>
                      <w:rFonts w:ascii="Barlow" w:hAnsi="Barlow" w:eastAsia="Times New Roman" w:cs="Times New Roman"/>
                      <w:b/>
                      <w:bCs/>
                      <w:color w:val="2D374B"/>
                      <w:lang w:val="en-GB" w:eastAsia="en-GB"/>
                    </w:rPr>
                  </w:pPr>
                  <w:r w:rsidRPr="008F3FE3">
                    <w:rPr>
                      <w:rFonts w:ascii="Barlow" w:hAnsi="Barlow" w:eastAsia="Times New Roman" w:cs="Times New Roman"/>
                      <w:b/>
                      <w:bCs/>
                      <w:color w:val="2D374B"/>
                      <w:lang w:eastAsia="en-GB"/>
                    </w:rPr>
                    <w:t>4F-1 Mixed numbers in the linear number system</w:t>
                  </w:r>
                </w:p>
              </w:tc>
              <w:tc>
                <w:tcPr>
                  <w:tcW w:w="2551" w:type="dxa"/>
                  <w:shd w:val="clear" w:color="auto" w:fill="F7F1CD"/>
                </w:tcPr>
                <w:p w:rsidRPr="000F63C4" w:rsidR="000F63C4" w:rsidP="00F83076" w:rsidRDefault="00F83076" w14:paraId="3E2AB766" w14:textId="57D3B4EC">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fraction, mixed number, interval </w:t>
                  </w:r>
                </w:p>
              </w:tc>
            </w:tr>
            <w:tr w:rsidRPr="000F63C4" w:rsidR="000F63C4" w:rsidTr="00415163" w14:paraId="4152FCA1" w14:textId="49FA40A2">
              <w:trPr>
                <w:trHeight w:val="20"/>
              </w:trPr>
              <w:tc>
                <w:tcPr>
                  <w:tcW w:w="309" w:type="dxa"/>
                  <w:shd w:val="clear" w:color="auto" w:fill="F7F1CD"/>
                  <w:vAlign w:val="center"/>
                  <w:hideMark/>
                </w:tcPr>
                <w:p w:rsidRPr="000F63C4" w:rsidR="000F63C4" w:rsidP="000F63C4" w:rsidRDefault="000F63C4" w14:paraId="630D5FC3"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5</w:t>
                  </w:r>
                </w:p>
              </w:tc>
              <w:tc>
                <w:tcPr>
                  <w:tcW w:w="9426" w:type="dxa"/>
                  <w:shd w:val="clear" w:color="auto" w:fill="F7F1CD"/>
                  <w:vAlign w:val="center"/>
                  <w:hideMark/>
                </w:tcPr>
                <w:p w:rsidR="000F63C4" w:rsidP="000F63C4" w:rsidRDefault="000F63C4" w14:paraId="68A5B997"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identify numbers on marked but unlabelled number lines</w:t>
                  </w:r>
                </w:p>
                <w:p w:rsidRPr="000F63C4" w:rsidR="007A4D9C" w:rsidP="000F63C4" w:rsidRDefault="007A4D9C" w14:paraId="131FAD96" w14:textId="159697FE">
                  <w:pPr>
                    <w:widowControl/>
                    <w:autoSpaceDE/>
                    <w:autoSpaceDN/>
                    <w:rPr>
                      <w:rFonts w:ascii="Barlow" w:hAnsi="Barlow" w:eastAsia="Times New Roman" w:cs="Times New Roman"/>
                      <w:b/>
                      <w:bCs/>
                      <w:color w:val="51596C"/>
                      <w:lang w:val="en-GB" w:eastAsia="en-GB"/>
                    </w:rPr>
                  </w:pPr>
                  <w:r w:rsidRPr="007A4D9C">
                    <w:rPr>
                      <w:rFonts w:ascii="Barlow" w:hAnsi="Barlow" w:eastAsia="Times New Roman" w:cs="Times New Roman"/>
                      <w:b/>
                      <w:bCs/>
                      <w:color w:val="51596C"/>
                      <w:lang w:eastAsia="en-GB"/>
                    </w:rPr>
                    <w:t>4F-1 Mixed numbers in the linear number system</w:t>
                  </w:r>
                </w:p>
              </w:tc>
              <w:tc>
                <w:tcPr>
                  <w:tcW w:w="2551" w:type="dxa"/>
                  <w:shd w:val="clear" w:color="auto" w:fill="F7F1CD"/>
                </w:tcPr>
                <w:p w:rsidRPr="000F63C4" w:rsidR="000F63C4" w:rsidP="00F83076" w:rsidRDefault="00F83076" w14:paraId="208E6185" w14:textId="5DECEEF0">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fraction, mixed number, integer </w:t>
                  </w:r>
                </w:p>
              </w:tc>
            </w:tr>
            <w:tr w:rsidRPr="000F63C4" w:rsidR="000F63C4" w:rsidTr="00415163" w14:paraId="1182E277" w14:textId="078C5F10">
              <w:trPr>
                <w:trHeight w:val="20"/>
              </w:trPr>
              <w:tc>
                <w:tcPr>
                  <w:tcW w:w="309" w:type="dxa"/>
                  <w:shd w:val="clear" w:color="auto" w:fill="F7F1CD"/>
                  <w:vAlign w:val="center"/>
                  <w:hideMark/>
                </w:tcPr>
                <w:p w:rsidRPr="000F63C4" w:rsidR="000F63C4" w:rsidP="000F63C4" w:rsidRDefault="000F63C4" w14:paraId="27B27B9D"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6</w:t>
                  </w:r>
                </w:p>
              </w:tc>
              <w:tc>
                <w:tcPr>
                  <w:tcW w:w="9426" w:type="dxa"/>
                  <w:shd w:val="clear" w:color="auto" w:fill="F7F1CD"/>
                  <w:vAlign w:val="center"/>
                  <w:hideMark/>
                </w:tcPr>
                <w:p w:rsidR="000F63C4" w:rsidP="000F63C4" w:rsidRDefault="000F63C4" w14:paraId="4BE48EA8"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estimate the position of numbers on a number line using fraction sense</w:t>
                  </w:r>
                </w:p>
                <w:p w:rsidRPr="000F63C4" w:rsidR="007A4D9C" w:rsidP="000F63C4" w:rsidRDefault="007A4D9C" w14:paraId="053D08AF" w14:textId="1A4192D5">
                  <w:pPr>
                    <w:widowControl/>
                    <w:autoSpaceDE/>
                    <w:autoSpaceDN/>
                    <w:rPr>
                      <w:rFonts w:ascii="Barlow" w:hAnsi="Barlow" w:eastAsia="Times New Roman" w:cs="Times New Roman"/>
                      <w:color w:val="2D374B"/>
                      <w:lang w:val="en-GB" w:eastAsia="en-GB"/>
                    </w:rPr>
                  </w:pPr>
                  <w:r w:rsidRPr="007A4D9C">
                    <w:rPr>
                      <w:rFonts w:ascii="Barlow" w:hAnsi="Barlow" w:eastAsia="Times New Roman" w:cs="Times New Roman"/>
                      <w:b/>
                      <w:bCs/>
                      <w:color w:val="51596C"/>
                      <w:lang w:eastAsia="en-GB"/>
                    </w:rPr>
                    <w:t>4F-1 Mixed numbers in the linear number system</w:t>
                  </w:r>
                </w:p>
              </w:tc>
              <w:tc>
                <w:tcPr>
                  <w:tcW w:w="2551" w:type="dxa"/>
                  <w:shd w:val="clear" w:color="auto" w:fill="F7F1CD"/>
                </w:tcPr>
                <w:p w:rsidRPr="000F63C4" w:rsidR="000F63C4" w:rsidP="00F83076" w:rsidRDefault="00F83076" w14:paraId="2F27ACC6" w14:textId="16F96362">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fraction, integer, estimate </w:t>
                  </w:r>
                </w:p>
              </w:tc>
            </w:tr>
            <w:tr w:rsidRPr="000F63C4" w:rsidR="007A4D9C" w:rsidTr="00FA60E0" w14:paraId="1D065901" w14:textId="77777777">
              <w:trPr>
                <w:trHeight w:val="20"/>
              </w:trPr>
              <w:tc>
                <w:tcPr>
                  <w:tcW w:w="12286" w:type="dxa"/>
                  <w:gridSpan w:val="3"/>
                  <w:shd w:val="clear" w:color="auto" w:fill="FFFFFF"/>
                  <w:vAlign w:val="center"/>
                </w:tcPr>
                <w:p w:rsidR="007A4D9C" w:rsidP="007A4D9C" w:rsidRDefault="007A4D9C" w14:paraId="6AB3B2FC" w14:textId="77777777">
                  <w:pPr>
                    <w:widowControl/>
                    <w:autoSpaceDE/>
                    <w:autoSpaceDN/>
                    <w:rPr>
                      <w:rFonts w:ascii="Barlow" w:hAnsi="Barlow" w:eastAsia="Times New Roman" w:cs="Times New Roman"/>
                      <w:color w:val="2D374B"/>
                      <w:lang w:val="en-GB" w:eastAsia="en-GB"/>
                    </w:rPr>
                  </w:pPr>
                </w:p>
                <w:p w:rsidR="007A4D9C" w:rsidP="007A4D9C" w:rsidRDefault="00513072" w14:paraId="0AE65CD2" w14:textId="77777777">
                  <w:pPr>
                    <w:widowControl/>
                    <w:autoSpaceDE/>
                    <w:autoSpaceDN/>
                    <w:rPr>
                      <w:rFonts w:ascii="Barlow" w:hAnsi="Barlow" w:eastAsia="Times New Roman" w:cs="Times New Roman"/>
                      <w:color w:val="51596C"/>
                      <w:lang w:val="en-GB" w:eastAsia="en-GB"/>
                    </w:rPr>
                  </w:pPr>
                  <w:hyperlink w:history="1" r:id="rId93">
                    <w:r w:rsidRPr="007A6858" w:rsidR="007A4D9C">
                      <w:rPr>
                        <w:rStyle w:val="Hyperlink"/>
                        <w:rFonts w:ascii="Barlow" w:hAnsi="Barlow" w:eastAsia="Times New Roman" w:cs="Times New Roman"/>
                        <w:lang w:val="en-GB" w:eastAsia="en-GB"/>
                      </w:rPr>
                      <w:t>3.5 Working across one whole: improper fractions and mixed numbers</w:t>
                    </w:r>
                  </w:hyperlink>
                </w:p>
                <w:p w:rsidR="00AF610C" w:rsidP="00AF610C" w:rsidRDefault="00AF610C" w14:paraId="2141C561"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Pr="00AF610C" w:rsidR="00AF610C" w:rsidP="00AF610C" w:rsidRDefault="00AF610C" w14:paraId="733DE730" w14:textId="18F92C49">
                  <w:pPr>
                    <w:pStyle w:val="TableParagraph"/>
                    <w:rPr>
                      <w:rFonts w:ascii="Barlow" w:hAnsi="Barlow"/>
                      <w:color w:val="E36C0A" w:themeColor="accent6" w:themeShade="BF"/>
                    </w:rPr>
                  </w:pPr>
                  <w:r>
                    <w:rPr>
                      <w:rFonts w:ascii="Barlow" w:hAnsi="Barlow"/>
                      <w:color w:val="E36C0A" w:themeColor="accent6" w:themeShade="BF"/>
                    </w:rPr>
                    <w:t>5F-4</w:t>
                  </w:r>
                </w:p>
                <w:p w:rsidRPr="007A6858" w:rsidR="00AF610C" w:rsidP="007A4D9C" w:rsidRDefault="00AF610C" w14:paraId="749F6064" w14:textId="77777777">
                  <w:pPr>
                    <w:widowControl/>
                    <w:autoSpaceDE/>
                    <w:autoSpaceDN/>
                    <w:rPr>
                      <w:rFonts w:ascii="Barlow" w:hAnsi="Barlow" w:eastAsia="Times New Roman" w:cs="Times New Roman"/>
                      <w:color w:val="51596C"/>
                      <w:lang w:val="en-GB" w:eastAsia="en-GB"/>
                    </w:rPr>
                  </w:pPr>
                </w:p>
                <w:p w:rsidRPr="007A4D9C" w:rsidR="007A4D9C" w:rsidP="007A4D9C" w:rsidRDefault="007A4D9C" w14:paraId="52AEF553" w14:textId="710167FB">
                  <w:pPr>
                    <w:widowControl/>
                    <w:shd w:val="clear" w:color="auto" w:fill="FFFFFF"/>
                    <w:autoSpaceDE/>
                    <w:autoSpaceDN/>
                    <w:rPr>
                      <w:rFonts w:ascii="Work Sans" w:hAnsi="Work Sans" w:eastAsia="Times New Roman" w:cs="Times New Roman"/>
                      <w:color w:val="2D374B"/>
                      <w:sz w:val="20"/>
                      <w:szCs w:val="20"/>
                      <w:lang w:val="en-GB" w:eastAsia="en-GB"/>
                    </w:rPr>
                  </w:pPr>
                  <w:r w:rsidRPr="00346981">
                    <w:rPr>
                      <w:rFonts w:ascii="Work Sans" w:hAnsi="Work Sans" w:eastAsia="Times New Roman" w:cs="Times New Roman"/>
                      <w:b/>
                      <w:bCs/>
                      <w:color w:val="2D374B"/>
                      <w:sz w:val="20"/>
                      <w:szCs w:val="20"/>
                      <w:lang w:val="en-GB" w:eastAsia="en-GB"/>
                    </w:rPr>
                    <w:t>Teaching point 3</w:t>
                  </w:r>
                  <w:r w:rsidRPr="00346981">
                    <w:rPr>
                      <w:rFonts w:ascii="Work Sans" w:hAnsi="Work Sans" w:eastAsia="Times New Roman" w:cs="Times New Roman"/>
                      <w:color w:val="2D374B"/>
                      <w:sz w:val="20"/>
                      <w:szCs w:val="20"/>
                      <w:lang w:val="en-GB" w:eastAsia="en-GB"/>
                    </w:rPr>
                    <w:t>: Understanding how to compare and order proper fractions supports the comparison and ordering of mixed numbers.</w:t>
                  </w:r>
                </w:p>
              </w:tc>
            </w:tr>
            <w:tr w:rsidRPr="000F63C4" w:rsidR="000F63C4" w:rsidTr="00D646C0" w14:paraId="6840A126" w14:textId="52A005A7">
              <w:trPr>
                <w:trHeight w:val="20"/>
              </w:trPr>
              <w:tc>
                <w:tcPr>
                  <w:tcW w:w="309" w:type="dxa"/>
                  <w:shd w:val="clear" w:color="auto" w:fill="F7F1CD"/>
                  <w:vAlign w:val="center"/>
                  <w:hideMark/>
                </w:tcPr>
                <w:p w:rsidRPr="000F63C4" w:rsidR="000F63C4" w:rsidP="000F63C4" w:rsidRDefault="000F63C4" w14:paraId="6536AE3E"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7</w:t>
                  </w:r>
                </w:p>
              </w:tc>
              <w:tc>
                <w:tcPr>
                  <w:tcW w:w="9426" w:type="dxa"/>
                  <w:shd w:val="clear" w:color="auto" w:fill="F7F1CD"/>
                  <w:vAlign w:val="center"/>
                  <w:hideMark/>
                </w:tcPr>
                <w:p w:rsidR="000F63C4" w:rsidP="000F63C4" w:rsidRDefault="000F63C4" w14:paraId="1D687C46"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compare and order mixed numbers using fraction sense</w:t>
                  </w:r>
                </w:p>
                <w:p w:rsidRPr="000F63C4" w:rsidR="00D646C0" w:rsidP="000F63C4" w:rsidRDefault="00D646C0" w14:paraId="7DC77782" w14:textId="4C7447B2">
                  <w:pPr>
                    <w:widowControl/>
                    <w:autoSpaceDE/>
                    <w:autoSpaceDN/>
                    <w:rPr>
                      <w:rFonts w:ascii="Barlow" w:hAnsi="Barlow" w:eastAsia="Times New Roman" w:cs="Times New Roman"/>
                      <w:color w:val="51596C"/>
                      <w:lang w:val="en-GB" w:eastAsia="en-GB"/>
                    </w:rPr>
                  </w:pPr>
                  <w:r w:rsidRPr="00214BFE">
                    <w:rPr>
                      <w:rFonts w:ascii="Barlow" w:hAnsi="Barlow"/>
                      <w:b/>
                      <w:bCs/>
                      <w:u w:val="single"/>
                    </w:rPr>
                    <w:t>5F – 4</w:t>
                  </w:r>
                  <w:r w:rsidRPr="00214BFE">
                    <w:rPr>
                      <w:rFonts w:ascii="Barlow" w:hAnsi="Barlow"/>
                      <w:b/>
                      <w:bCs/>
                    </w:rPr>
                    <w:t xml:space="preserve"> Use</w:t>
                  </w:r>
                  <w:r w:rsidRPr="00214BFE">
                    <w:rPr>
                      <w:rFonts w:ascii="Barlow" w:hAnsi="Barlow"/>
                      <w:b/>
                      <w:bCs/>
                      <w:spacing w:val="-4"/>
                    </w:rPr>
                    <w:t xml:space="preserve"> </w:t>
                  </w:r>
                  <w:r w:rsidRPr="00214BFE">
                    <w:rPr>
                      <w:rFonts w:ascii="Barlow" w:hAnsi="Barlow"/>
                      <w:b/>
                      <w:bCs/>
                    </w:rPr>
                    <w:t>common</w:t>
                  </w:r>
                  <w:r w:rsidRPr="00214BFE">
                    <w:rPr>
                      <w:rFonts w:ascii="Barlow" w:hAnsi="Barlow"/>
                      <w:b/>
                      <w:bCs/>
                      <w:spacing w:val="-3"/>
                    </w:rPr>
                    <w:t xml:space="preserve"> </w:t>
                  </w:r>
                  <w:r w:rsidRPr="00214BFE">
                    <w:rPr>
                      <w:rFonts w:ascii="Barlow" w:hAnsi="Barlow"/>
                      <w:b/>
                      <w:bCs/>
                    </w:rPr>
                    <w:t>factors</w:t>
                  </w:r>
                  <w:r w:rsidRPr="00214BFE">
                    <w:rPr>
                      <w:rFonts w:ascii="Barlow" w:hAnsi="Barlow"/>
                      <w:b/>
                      <w:bCs/>
                      <w:spacing w:val="-4"/>
                    </w:rPr>
                    <w:t xml:space="preserve"> </w:t>
                  </w:r>
                  <w:r w:rsidRPr="00214BFE">
                    <w:rPr>
                      <w:rFonts w:ascii="Barlow" w:hAnsi="Barlow"/>
                      <w:b/>
                      <w:bCs/>
                    </w:rPr>
                    <w:t>to</w:t>
                  </w:r>
                  <w:r w:rsidRPr="00214BFE">
                    <w:rPr>
                      <w:rFonts w:ascii="Barlow" w:hAnsi="Barlow"/>
                      <w:b/>
                      <w:bCs/>
                      <w:spacing w:val="-2"/>
                    </w:rPr>
                    <w:t xml:space="preserve"> </w:t>
                  </w:r>
                  <w:r w:rsidRPr="00214BFE">
                    <w:rPr>
                      <w:rFonts w:ascii="Barlow" w:hAnsi="Barlow"/>
                      <w:b/>
                      <w:bCs/>
                    </w:rPr>
                    <w:t>compare</w:t>
                  </w:r>
                  <w:r w:rsidRPr="00214BFE">
                    <w:rPr>
                      <w:rFonts w:ascii="Barlow" w:hAnsi="Barlow"/>
                      <w:b/>
                      <w:bCs/>
                      <w:spacing w:val="-4"/>
                    </w:rPr>
                    <w:t xml:space="preserve"> </w:t>
                  </w:r>
                  <w:r w:rsidRPr="00214BFE">
                    <w:rPr>
                      <w:rFonts w:ascii="Barlow" w:hAnsi="Barlow"/>
                      <w:b/>
                      <w:bCs/>
                    </w:rPr>
                    <w:t>and</w:t>
                  </w:r>
                  <w:r w:rsidRPr="00214BFE">
                    <w:rPr>
                      <w:rFonts w:ascii="Barlow" w:hAnsi="Barlow"/>
                      <w:b/>
                      <w:bCs/>
                      <w:spacing w:val="-3"/>
                    </w:rPr>
                    <w:t xml:space="preserve"> </w:t>
                  </w:r>
                  <w:r w:rsidRPr="00214BFE">
                    <w:rPr>
                      <w:rFonts w:ascii="Barlow" w:hAnsi="Barlow"/>
                      <w:b/>
                      <w:bCs/>
                      <w:spacing w:val="-4"/>
                    </w:rPr>
                    <w:t>order</w:t>
                  </w:r>
                  <w:r w:rsidRPr="00214BFE">
                    <w:rPr>
                      <w:rFonts w:ascii="Barlow" w:hAnsi="Barlow"/>
                      <w:b/>
                      <w:bCs/>
                      <w:spacing w:val="-2"/>
                    </w:rPr>
                    <w:t xml:space="preserve"> fractions</w:t>
                  </w:r>
                </w:p>
              </w:tc>
              <w:tc>
                <w:tcPr>
                  <w:tcW w:w="2551" w:type="dxa"/>
                  <w:shd w:val="clear" w:color="auto" w:fill="F7F1CD"/>
                </w:tcPr>
                <w:p w:rsidRPr="000F63C4" w:rsidR="000F63C4" w:rsidP="000F63C4" w:rsidRDefault="00F83076" w14:paraId="6005C24A" w14:textId="4D869EDB">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fraction, mixed number </w:t>
                  </w:r>
                </w:p>
              </w:tc>
            </w:tr>
            <w:tr w:rsidRPr="000F63C4" w:rsidR="000F63C4" w:rsidTr="00D646C0" w14:paraId="383E2C0E" w14:textId="71E3708E">
              <w:trPr>
                <w:trHeight w:val="20"/>
              </w:trPr>
              <w:tc>
                <w:tcPr>
                  <w:tcW w:w="309" w:type="dxa"/>
                  <w:shd w:val="clear" w:color="auto" w:fill="F7F1CD"/>
                  <w:vAlign w:val="center"/>
                  <w:hideMark/>
                </w:tcPr>
                <w:p w:rsidRPr="000F63C4" w:rsidR="000F63C4" w:rsidP="000F63C4" w:rsidRDefault="000F63C4" w14:paraId="12731070"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8</w:t>
                  </w:r>
                </w:p>
              </w:tc>
              <w:tc>
                <w:tcPr>
                  <w:tcW w:w="9426" w:type="dxa"/>
                  <w:shd w:val="clear" w:color="auto" w:fill="F7F1CD"/>
                  <w:vAlign w:val="center"/>
                  <w:hideMark/>
                </w:tcPr>
                <w:p w:rsidR="000F63C4" w:rsidP="000F63C4" w:rsidRDefault="000F63C4" w14:paraId="505DE5E2"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compare and order mixed numbers when the whole number is the same</w:t>
                  </w:r>
                </w:p>
                <w:p w:rsidRPr="000F63C4" w:rsidR="00214BFE" w:rsidP="000F63C4" w:rsidRDefault="00214BFE" w14:paraId="634A6629" w14:textId="7F510B77">
                  <w:pPr>
                    <w:widowControl/>
                    <w:autoSpaceDE/>
                    <w:autoSpaceDN/>
                    <w:rPr>
                      <w:rFonts w:ascii="Barlow" w:hAnsi="Barlow" w:eastAsia="Times New Roman" w:cs="Times New Roman"/>
                      <w:b/>
                      <w:bCs/>
                      <w:color w:val="2D374B"/>
                      <w:lang w:val="en-GB" w:eastAsia="en-GB"/>
                    </w:rPr>
                  </w:pPr>
                  <w:r w:rsidRPr="00214BFE">
                    <w:rPr>
                      <w:rFonts w:ascii="Barlow" w:hAnsi="Barlow"/>
                      <w:b/>
                      <w:bCs/>
                      <w:u w:val="single"/>
                    </w:rPr>
                    <w:t>5F – 4</w:t>
                  </w:r>
                  <w:r w:rsidRPr="00214BFE">
                    <w:rPr>
                      <w:rFonts w:ascii="Barlow" w:hAnsi="Barlow"/>
                      <w:b/>
                      <w:bCs/>
                    </w:rPr>
                    <w:t xml:space="preserve"> Use</w:t>
                  </w:r>
                  <w:r w:rsidRPr="00214BFE">
                    <w:rPr>
                      <w:rFonts w:ascii="Barlow" w:hAnsi="Barlow"/>
                      <w:b/>
                      <w:bCs/>
                      <w:spacing w:val="-4"/>
                    </w:rPr>
                    <w:t xml:space="preserve"> </w:t>
                  </w:r>
                  <w:r w:rsidRPr="00214BFE">
                    <w:rPr>
                      <w:rFonts w:ascii="Barlow" w:hAnsi="Barlow"/>
                      <w:b/>
                      <w:bCs/>
                    </w:rPr>
                    <w:t>common</w:t>
                  </w:r>
                  <w:r w:rsidRPr="00214BFE">
                    <w:rPr>
                      <w:rFonts w:ascii="Barlow" w:hAnsi="Barlow"/>
                      <w:b/>
                      <w:bCs/>
                      <w:spacing w:val="-3"/>
                    </w:rPr>
                    <w:t xml:space="preserve"> </w:t>
                  </w:r>
                  <w:r w:rsidRPr="00214BFE">
                    <w:rPr>
                      <w:rFonts w:ascii="Barlow" w:hAnsi="Barlow"/>
                      <w:b/>
                      <w:bCs/>
                    </w:rPr>
                    <w:t>factors</w:t>
                  </w:r>
                  <w:r w:rsidRPr="00214BFE">
                    <w:rPr>
                      <w:rFonts w:ascii="Barlow" w:hAnsi="Barlow"/>
                      <w:b/>
                      <w:bCs/>
                      <w:spacing w:val="-4"/>
                    </w:rPr>
                    <w:t xml:space="preserve"> </w:t>
                  </w:r>
                  <w:r w:rsidRPr="00214BFE">
                    <w:rPr>
                      <w:rFonts w:ascii="Barlow" w:hAnsi="Barlow"/>
                      <w:b/>
                      <w:bCs/>
                    </w:rPr>
                    <w:t>to</w:t>
                  </w:r>
                  <w:r w:rsidRPr="00214BFE">
                    <w:rPr>
                      <w:rFonts w:ascii="Barlow" w:hAnsi="Barlow"/>
                      <w:b/>
                      <w:bCs/>
                      <w:spacing w:val="-2"/>
                    </w:rPr>
                    <w:t xml:space="preserve"> </w:t>
                  </w:r>
                  <w:r w:rsidRPr="00214BFE">
                    <w:rPr>
                      <w:rFonts w:ascii="Barlow" w:hAnsi="Barlow"/>
                      <w:b/>
                      <w:bCs/>
                    </w:rPr>
                    <w:t>compare</w:t>
                  </w:r>
                  <w:r w:rsidRPr="00214BFE">
                    <w:rPr>
                      <w:rFonts w:ascii="Barlow" w:hAnsi="Barlow"/>
                      <w:b/>
                      <w:bCs/>
                      <w:spacing w:val="-4"/>
                    </w:rPr>
                    <w:t xml:space="preserve"> </w:t>
                  </w:r>
                  <w:r w:rsidRPr="00214BFE">
                    <w:rPr>
                      <w:rFonts w:ascii="Barlow" w:hAnsi="Barlow"/>
                      <w:b/>
                      <w:bCs/>
                    </w:rPr>
                    <w:t>and</w:t>
                  </w:r>
                  <w:r w:rsidRPr="00214BFE">
                    <w:rPr>
                      <w:rFonts w:ascii="Barlow" w:hAnsi="Barlow"/>
                      <w:b/>
                      <w:bCs/>
                      <w:spacing w:val="-3"/>
                    </w:rPr>
                    <w:t xml:space="preserve"> </w:t>
                  </w:r>
                  <w:r w:rsidRPr="00214BFE">
                    <w:rPr>
                      <w:rFonts w:ascii="Barlow" w:hAnsi="Barlow"/>
                      <w:b/>
                      <w:bCs/>
                      <w:spacing w:val="-4"/>
                    </w:rPr>
                    <w:t>order</w:t>
                  </w:r>
                  <w:r w:rsidRPr="00214BFE">
                    <w:rPr>
                      <w:rFonts w:ascii="Barlow" w:hAnsi="Barlow"/>
                      <w:b/>
                      <w:bCs/>
                      <w:spacing w:val="-2"/>
                    </w:rPr>
                    <w:t xml:space="preserve"> fractions</w:t>
                  </w:r>
                </w:p>
              </w:tc>
              <w:tc>
                <w:tcPr>
                  <w:tcW w:w="2551" w:type="dxa"/>
                  <w:shd w:val="clear" w:color="auto" w:fill="F7F1CD"/>
                </w:tcPr>
                <w:p w:rsidRPr="000F63C4" w:rsidR="000F63C4" w:rsidP="000F63C4" w:rsidRDefault="00F83076" w14:paraId="3D61FA7C" w14:textId="1E859522">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51596C"/>
                      <w:lang w:val="en-GB" w:eastAsia="en-GB"/>
                    </w:rPr>
                    <w:t>fraction, mixed number</w:t>
                  </w:r>
                </w:p>
              </w:tc>
            </w:tr>
            <w:tr w:rsidRPr="000F63C4" w:rsidR="000F63C4" w:rsidTr="00D646C0" w14:paraId="1AE55008" w14:textId="2B2C93E3">
              <w:trPr>
                <w:trHeight w:val="20"/>
              </w:trPr>
              <w:tc>
                <w:tcPr>
                  <w:tcW w:w="309" w:type="dxa"/>
                  <w:shd w:val="clear" w:color="auto" w:fill="F7F1CD"/>
                  <w:vAlign w:val="center"/>
                  <w:hideMark/>
                </w:tcPr>
                <w:p w:rsidRPr="000F63C4" w:rsidR="000F63C4" w:rsidP="000F63C4" w:rsidRDefault="000F63C4" w14:paraId="442CE3E9"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9</w:t>
                  </w:r>
                </w:p>
              </w:tc>
              <w:tc>
                <w:tcPr>
                  <w:tcW w:w="9426" w:type="dxa"/>
                  <w:shd w:val="clear" w:color="auto" w:fill="F7F1CD"/>
                  <w:vAlign w:val="center"/>
                  <w:hideMark/>
                </w:tcPr>
                <w:p w:rsidR="000F63C4" w:rsidP="000F63C4" w:rsidRDefault="000F63C4" w14:paraId="31CBA298"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compare and order mixed numbers when the whole number and the numerator of the fractional part is the same</w:t>
                  </w:r>
                </w:p>
                <w:p w:rsidRPr="000F63C4" w:rsidR="00214BFE" w:rsidP="000F63C4" w:rsidRDefault="00214BFE" w14:paraId="09303EC9" w14:textId="6C296C72">
                  <w:pPr>
                    <w:widowControl/>
                    <w:autoSpaceDE/>
                    <w:autoSpaceDN/>
                    <w:rPr>
                      <w:rFonts w:ascii="Barlow" w:hAnsi="Barlow" w:eastAsia="Times New Roman" w:cs="Times New Roman"/>
                      <w:color w:val="51596C"/>
                      <w:lang w:val="en-GB" w:eastAsia="en-GB"/>
                    </w:rPr>
                  </w:pPr>
                  <w:r w:rsidRPr="00214BFE">
                    <w:rPr>
                      <w:rFonts w:ascii="Barlow" w:hAnsi="Barlow"/>
                      <w:b/>
                      <w:bCs/>
                      <w:u w:val="single"/>
                    </w:rPr>
                    <w:t>5F – 4</w:t>
                  </w:r>
                  <w:r w:rsidRPr="00214BFE">
                    <w:rPr>
                      <w:rFonts w:ascii="Barlow" w:hAnsi="Barlow"/>
                      <w:b/>
                      <w:bCs/>
                    </w:rPr>
                    <w:t xml:space="preserve"> Use</w:t>
                  </w:r>
                  <w:r w:rsidRPr="00214BFE">
                    <w:rPr>
                      <w:rFonts w:ascii="Barlow" w:hAnsi="Barlow"/>
                      <w:b/>
                      <w:bCs/>
                      <w:spacing w:val="-4"/>
                    </w:rPr>
                    <w:t xml:space="preserve"> </w:t>
                  </w:r>
                  <w:r w:rsidRPr="00214BFE">
                    <w:rPr>
                      <w:rFonts w:ascii="Barlow" w:hAnsi="Barlow"/>
                      <w:b/>
                      <w:bCs/>
                    </w:rPr>
                    <w:t>common</w:t>
                  </w:r>
                  <w:r w:rsidRPr="00214BFE">
                    <w:rPr>
                      <w:rFonts w:ascii="Barlow" w:hAnsi="Barlow"/>
                      <w:b/>
                      <w:bCs/>
                      <w:spacing w:val="-3"/>
                    </w:rPr>
                    <w:t xml:space="preserve"> </w:t>
                  </w:r>
                  <w:r w:rsidRPr="00214BFE">
                    <w:rPr>
                      <w:rFonts w:ascii="Barlow" w:hAnsi="Barlow"/>
                      <w:b/>
                      <w:bCs/>
                    </w:rPr>
                    <w:t>factors</w:t>
                  </w:r>
                  <w:r w:rsidRPr="00214BFE">
                    <w:rPr>
                      <w:rFonts w:ascii="Barlow" w:hAnsi="Barlow"/>
                      <w:b/>
                      <w:bCs/>
                      <w:spacing w:val="-4"/>
                    </w:rPr>
                    <w:t xml:space="preserve"> </w:t>
                  </w:r>
                  <w:r w:rsidRPr="00214BFE">
                    <w:rPr>
                      <w:rFonts w:ascii="Barlow" w:hAnsi="Barlow"/>
                      <w:b/>
                      <w:bCs/>
                    </w:rPr>
                    <w:t>to</w:t>
                  </w:r>
                  <w:r w:rsidRPr="00214BFE">
                    <w:rPr>
                      <w:rFonts w:ascii="Barlow" w:hAnsi="Barlow"/>
                      <w:b/>
                      <w:bCs/>
                      <w:spacing w:val="-2"/>
                    </w:rPr>
                    <w:t xml:space="preserve"> </w:t>
                  </w:r>
                  <w:r w:rsidRPr="00214BFE">
                    <w:rPr>
                      <w:rFonts w:ascii="Barlow" w:hAnsi="Barlow"/>
                      <w:b/>
                      <w:bCs/>
                    </w:rPr>
                    <w:t>compare</w:t>
                  </w:r>
                  <w:r w:rsidRPr="00214BFE">
                    <w:rPr>
                      <w:rFonts w:ascii="Barlow" w:hAnsi="Barlow"/>
                      <w:b/>
                      <w:bCs/>
                      <w:spacing w:val="-4"/>
                    </w:rPr>
                    <w:t xml:space="preserve"> </w:t>
                  </w:r>
                  <w:r w:rsidRPr="00214BFE">
                    <w:rPr>
                      <w:rFonts w:ascii="Barlow" w:hAnsi="Barlow"/>
                      <w:b/>
                      <w:bCs/>
                    </w:rPr>
                    <w:t>and</w:t>
                  </w:r>
                  <w:r w:rsidRPr="00214BFE">
                    <w:rPr>
                      <w:rFonts w:ascii="Barlow" w:hAnsi="Barlow"/>
                      <w:b/>
                      <w:bCs/>
                      <w:spacing w:val="-3"/>
                    </w:rPr>
                    <w:t xml:space="preserve"> </w:t>
                  </w:r>
                  <w:r w:rsidRPr="00214BFE">
                    <w:rPr>
                      <w:rFonts w:ascii="Barlow" w:hAnsi="Barlow"/>
                      <w:b/>
                      <w:bCs/>
                      <w:spacing w:val="-4"/>
                    </w:rPr>
                    <w:t>order</w:t>
                  </w:r>
                  <w:r w:rsidRPr="00214BFE">
                    <w:rPr>
                      <w:rFonts w:ascii="Barlow" w:hAnsi="Barlow"/>
                      <w:b/>
                      <w:bCs/>
                      <w:spacing w:val="-2"/>
                    </w:rPr>
                    <w:t xml:space="preserve"> fractions</w:t>
                  </w:r>
                </w:p>
              </w:tc>
              <w:tc>
                <w:tcPr>
                  <w:tcW w:w="2551" w:type="dxa"/>
                  <w:shd w:val="clear" w:color="auto" w:fill="F7F1CD"/>
                </w:tcPr>
                <w:p w:rsidRPr="000F63C4" w:rsidR="000F63C4" w:rsidP="000F63C4" w:rsidRDefault="00F83076" w14:paraId="683239D6" w14:textId="658045FD">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fraction, mixed number</w:t>
                  </w:r>
                </w:p>
              </w:tc>
            </w:tr>
            <w:tr w:rsidRPr="000F63C4" w:rsidR="001D7481" w:rsidTr="00031734" w14:paraId="77248723" w14:textId="77777777">
              <w:trPr>
                <w:trHeight w:val="20"/>
              </w:trPr>
              <w:tc>
                <w:tcPr>
                  <w:tcW w:w="12286" w:type="dxa"/>
                  <w:gridSpan w:val="3"/>
                  <w:shd w:val="clear" w:color="auto" w:fill="FFFFFF"/>
                  <w:vAlign w:val="center"/>
                </w:tcPr>
                <w:p w:rsidR="001D7481" w:rsidP="001D7481" w:rsidRDefault="001D7481" w14:paraId="706FD5E9" w14:textId="77777777">
                  <w:pPr>
                    <w:widowControl/>
                    <w:autoSpaceDE/>
                    <w:autoSpaceDN/>
                    <w:rPr>
                      <w:rFonts w:ascii="Barlow" w:hAnsi="Barlow" w:eastAsia="Times New Roman" w:cs="Times New Roman"/>
                      <w:color w:val="2D374B"/>
                      <w:lang w:val="en-GB" w:eastAsia="en-GB"/>
                    </w:rPr>
                  </w:pPr>
                </w:p>
                <w:p w:rsidRPr="007A6858" w:rsidR="001D7481" w:rsidP="001D7481" w:rsidRDefault="00513072" w14:paraId="0D6E2C15" w14:textId="77777777">
                  <w:pPr>
                    <w:widowControl/>
                    <w:autoSpaceDE/>
                    <w:autoSpaceDN/>
                    <w:rPr>
                      <w:rFonts w:ascii="Barlow" w:hAnsi="Barlow" w:eastAsia="Times New Roman" w:cs="Times New Roman"/>
                      <w:color w:val="51596C"/>
                      <w:lang w:val="en-GB" w:eastAsia="en-GB"/>
                    </w:rPr>
                  </w:pPr>
                  <w:hyperlink w:history="1" r:id="rId94">
                    <w:r w:rsidRPr="007A6858" w:rsidR="001D7481">
                      <w:rPr>
                        <w:rStyle w:val="Hyperlink"/>
                        <w:rFonts w:ascii="Barlow" w:hAnsi="Barlow" w:eastAsia="Times New Roman" w:cs="Times New Roman"/>
                        <w:lang w:val="en-GB" w:eastAsia="en-GB"/>
                      </w:rPr>
                      <w:t>3.5 Working across one whole: improper fractions and mixed numbers</w:t>
                    </w:r>
                  </w:hyperlink>
                </w:p>
                <w:p w:rsidRPr="001D7481" w:rsidR="001D7481" w:rsidP="001D7481" w:rsidRDefault="001D7481" w14:paraId="52B7FAFC" w14:textId="3F76C08A">
                  <w:pPr>
                    <w:widowControl/>
                    <w:shd w:val="clear" w:color="auto" w:fill="FFFFFF"/>
                    <w:autoSpaceDE/>
                    <w:autoSpaceDN/>
                    <w:rPr>
                      <w:rFonts w:ascii="Work Sans" w:hAnsi="Work Sans" w:eastAsia="Times New Roman" w:cs="Times New Roman"/>
                      <w:color w:val="2D374B"/>
                      <w:sz w:val="20"/>
                      <w:szCs w:val="20"/>
                      <w:lang w:val="en-GB" w:eastAsia="en-GB"/>
                    </w:rPr>
                  </w:pPr>
                  <w:r w:rsidRPr="00346981">
                    <w:rPr>
                      <w:rFonts w:ascii="Work Sans" w:hAnsi="Work Sans" w:eastAsia="Times New Roman" w:cs="Times New Roman"/>
                      <w:b/>
                      <w:bCs/>
                      <w:color w:val="2D374B"/>
                      <w:sz w:val="20"/>
                      <w:szCs w:val="20"/>
                      <w:lang w:val="en-GB" w:eastAsia="en-GB"/>
                    </w:rPr>
                    <w:t>Teaching point 4</w:t>
                  </w:r>
                  <w:r w:rsidRPr="00346981">
                    <w:rPr>
                      <w:rFonts w:ascii="Work Sans" w:hAnsi="Work Sans" w:eastAsia="Times New Roman" w:cs="Times New Roman"/>
                      <w:color w:val="2D374B"/>
                      <w:sz w:val="20"/>
                      <w:szCs w:val="20"/>
                      <w:lang w:val="en-GB" w:eastAsia="en-GB"/>
                    </w:rPr>
                    <w:t>: Mixed numbers can be partitioned and combined in the same way as whole numbers.</w:t>
                  </w:r>
                </w:p>
              </w:tc>
            </w:tr>
            <w:tr w:rsidRPr="000F63C4" w:rsidR="000F63C4" w:rsidTr="000F63C4" w14:paraId="79C8C72A" w14:textId="73FB9719">
              <w:trPr>
                <w:trHeight w:val="20"/>
              </w:trPr>
              <w:tc>
                <w:tcPr>
                  <w:tcW w:w="309" w:type="dxa"/>
                  <w:shd w:val="clear" w:color="auto" w:fill="FFFFFF"/>
                  <w:vAlign w:val="center"/>
                  <w:hideMark/>
                </w:tcPr>
                <w:p w:rsidRPr="000F63C4" w:rsidR="000F63C4" w:rsidP="000F63C4" w:rsidRDefault="000F63C4" w14:paraId="6A3C006C"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10</w:t>
                  </w:r>
                </w:p>
              </w:tc>
              <w:tc>
                <w:tcPr>
                  <w:tcW w:w="9426" w:type="dxa"/>
                  <w:shd w:val="clear" w:color="auto" w:fill="FFFFFF"/>
                  <w:vAlign w:val="center"/>
                  <w:hideMark/>
                </w:tcPr>
                <w:p w:rsidRPr="000F63C4" w:rsidR="000F63C4" w:rsidP="000F63C4" w:rsidRDefault="000F63C4" w14:paraId="1AE90DF2"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make efficient choices about the order they solve an addition problem in</w:t>
                  </w:r>
                </w:p>
              </w:tc>
              <w:tc>
                <w:tcPr>
                  <w:tcW w:w="2551" w:type="dxa"/>
                  <w:shd w:val="clear" w:color="auto" w:fill="FFFFFF"/>
                </w:tcPr>
                <w:p w:rsidRPr="000F63C4" w:rsidR="000F63C4" w:rsidP="000F63C4" w:rsidRDefault="000F63C4" w14:paraId="15E08DED" w14:textId="77777777">
                  <w:pPr>
                    <w:widowControl/>
                    <w:autoSpaceDE/>
                    <w:autoSpaceDN/>
                    <w:rPr>
                      <w:rFonts w:ascii="Barlow" w:hAnsi="Barlow" w:eastAsia="Times New Roman" w:cs="Times New Roman"/>
                      <w:color w:val="2D374B"/>
                      <w:lang w:val="en-GB" w:eastAsia="en-GB"/>
                    </w:rPr>
                  </w:pPr>
                </w:p>
              </w:tc>
            </w:tr>
            <w:tr w:rsidRPr="000F63C4" w:rsidR="000F63C4" w:rsidTr="000F63C4" w14:paraId="7DF7CAEF" w14:textId="0EA1695B">
              <w:trPr>
                <w:trHeight w:val="20"/>
              </w:trPr>
              <w:tc>
                <w:tcPr>
                  <w:tcW w:w="309" w:type="dxa"/>
                  <w:shd w:val="clear" w:color="auto" w:fill="FFFFFF"/>
                  <w:vAlign w:val="center"/>
                  <w:hideMark/>
                </w:tcPr>
                <w:p w:rsidRPr="000F63C4" w:rsidR="000F63C4" w:rsidP="000F63C4" w:rsidRDefault="000F63C4" w14:paraId="268D96B0"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11</w:t>
                  </w:r>
                </w:p>
              </w:tc>
              <w:tc>
                <w:tcPr>
                  <w:tcW w:w="9426" w:type="dxa"/>
                  <w:shd w:val="clear" w:color="auto" w:fill="FFFFFF"/>
                  <w:vAlign w:val="center"/>
                  <w:hideMark/>
                </w:tcPr>
                <w:p w:rsidRPr="000F63C4" w:rsidR="000F63C4" w:rsidP="000F63C4" w:rsidRDefault="000F63C4" w14:paraId="20DA9E4E"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make efficient choices about the order they solve a subtraction problem in</w:t>
                  </w:r>
                </w:p>
              </w:tc>
              <w:tc>
                <w:tcPr>
                  <w:tcW w:w="2551" w:type="dxa"/>
                  <w:shd w:val="clear" w:color="auto" w:fill="FFFFFF"/>
                </w:tcPr>
                <w:p w:rsidRPr="000F63C4" w:rsidR="000F63C4" w:rsidP="000F63C4" w:rsidRDefault="000F63C4" w14:paraId="615373D1" w14:textId="77777777">
                  <w:pPr>
                    <w:widowControl/>
                    <w:autoSpaceDE/>
                    <w:autoSpaceDN/>
                    <w:rPr>
                      <w:rFonts w:ascii="Barlow" w:hAnsi="Barlow" w:eastAsia="Times New Roman" w:cs="Times New Roman"/>
                      <w:color w:val="51596C"/>
                      <w:lang w:val="en-GB" w:eastAsia="en-GB"/>
                    </w:rPr>
                  </w:pPr>
                </w:p>
              </w:tc>
            </w:tr>
            <w:tr w:rsidRPr="000F63C4" w:rsidR="00BA5B72" w:rsidTr="00A86E70" w14:paraId="78CCBE2C" w14:textId="77777777">
              <w:trPr>
                <w:trHeight w:val="20"/>
              </w:trPr>
              <w:tc>
                <w:tcPr>
                  <w:tcW w:w="12286" w:type="dxa"/>
                  <w:gridSpan w:val="3"/>
                  <w:shd w:val="clear" w:color="auto" w:fill="FFFFFF"/>
                  <w:vAlign w:val="center"/>
                </w:tcPr>
                <w:p w:rsidR="00BA5B72" w:rsidP="00BA5B72" w:rsidRDefault="00BA5B72" w14:paraId="1DD2D1B4" w14:textId="77777777">
                  <w:pPr>
                    <w:widowControl/>
                    <w:autoSpaceDE/>
                    <w:autoSpaceDN/>
                    <w:rPr>
                      <w:rFonts w:ascii="Barlow" w:hAnsi="Barlow" w:eastAsia="Times New Roman" w:cs="Times New Roman"/>
                      <w:color w:val="2D374B"/>
                      <w:lang w:val="en-GB" w:eastAsia="en-GB"/>
                    </w:rPr>
                  </w:pPr>
                </w:p>
                <w:p w:rsidR="00BA5B72" w:rsidP="00BA5B72" w:rsidRDefault="00513072" w14:paraId="3BC39E96" w14:textId="77777777">
                  <w:pPr>
                    <w:widowControl/>
                    <w:autoSpaceDE/>
                    <w:autoSpaceDN/>
                    <w:rPr>
                      <w:rFonts w:ascii="Barlow" w:hAnsi="Barlow" w:eastAsia="Times New Roman" w:cs="Times New Roman"/>
                      <w:color w:val="51596C"/>
                      <w:lang w:val="en-GB" w:eastAsia="en-GB"/>
                    </w:rPr>
                  </w:pPr>
                  <w:hyperlink w:history="1" r:id="rId95">
                    <w:r w:rsidRPr="007A6858" w:rsidR="00BA5B72">
                      <w:rPr>
                        <w:rStyle w:val="Hyperlink"/>
                        <w:rFonts w:ascii="Barlow" w:hAnsi="Barlow" w:eastAsia="Times New Roman" w:cs="Times New Roman"/>
                        <w:lang w:val="en-GB" w:eastAsia="en-GB"/>
                      </w:rPr>
                      <w:t>3.5 Working across one whole: improper fractions and mixed numbers</w:t>
                    </w:r>
                  </w:hyperlink>
                </w:p>
                <w:p w:rsidR="00AF610C" w:rsidP="00AF610C" w:rsidRDefault="00AF610C" w14:paraId="1DCFADEF"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Pr="00AF610C" w:rsidR="00AF610C" w:rsidP="00AF610C" w:rsidRDefault="00AF610C" w14:paraId="43506E4F" w14:textId="4FA30DEF">
                  <w:pPr>
                    <w:pStyle w:val="TableParagraph"/>
                    <w:rPr>
                      <w:rFonts w:ascii="Barlow" w:hAnsi="Barlow"/>
                      <w:color w:val="E36C0A" w:themeColor="accent6" w:themeShade="BF"/>
                    </w:rPr>
                  </w:pPr>
                  <w:r>
                    <w:rPr>
                      <w:rFonts w:ascii="Barlow" w:hAnsi="Barlow"/>
                      <w:color w:val="E36C0A" w:themeColor="accent6" w:themeShade="BF"/>
                    </w:rPr>
                    <w:t>4F-2</w:t>
                  </w:r>
                </w:p>
                <w:p w:rsidRPr="007A6858" w:rsidR="00AF610C" w:rsidP="00BA5B72" w:rsidRDefault="00AF610C" w14:paraId="59D00EAB" w14:textId="77777777">
                  <w:pPr>
                    <w:widowControl/>
                    <w:autoSpaceDE/>
                    <w:autoSpaceDN/>
                    <w:rPr>
                      <w:rFonts w:ascii="Barlow" w:hAnsi="Barlow" w:eastAsia="Times New Roman" w:cs="Times New Roman"/>
                      <w:color w:val="51596C"/>
                      <w:lang w:val="en-GB" w:eastAsia="en-GB"/>
                    </w:rPr>
                  </w:pPr>
                </w:p>
                <w:p w:rsidRPr="00BA5B72" w:rsidR="00BA5B72" w:rsidP="00BA5B72" w:rsidRDefault="00BA5B72" w14:paraId="5BEEF228" w14:textId="45506985">
                  <w:pPr>
                    <w:widowControl/>
                    <w:shd w:val="clear" w:color="auto" w:fill="FFFFFF"/>
                    <w:autoSpaceDE/>
                    <w:autoSpaceDN/>
                    <w:rPr>
                      <w:rFonts w:ascii="Work Sans" w:hAnsi="Work Sans" w:eastAsia="Times New Roman" w:cs="Times New Roman"/>
                      <w:color w:val="2D374B"/>
                      <w:sz w:val="20"/>
                      <w:szCs w:val="20"/>
                      <w:lang w:val="en-GB" w:eastAsia="en-GB"/>
                    </w:rPr>
                  </w:pPr>
                  <w:r w:rsidRPr="00346981">
                    <w:rPr>
                      <w:rFonts w:ascii="Work Sans" w:hAnsi="Work Sans" w:eastAsia="Times New Roman" w:cs="Times New Roman"/>
                      <w:b/>
                      <w:bCs/>
                      <w:color w:val="2D374B"/>
                      <w:sz w:val="20"/>
                      <w:szCs w:val="20"/>
                      <w:lang w:val="en-GB" w:eastAsia="en-GB"/>
                    </w:rPr>
                    <w:t>Teaching point 5</w:t>
                  </w:r>
                  <w:r w:rsidRPr="00346981">
                    <w:rPr>
                      <w:rFonts w:ascii="Work Sans" w:hAnsi="Work Sans" w:eastAsia="Times New Roman" w:cs="Times New Roman"/>
                      <w:color w:val="2D374B"/>
                      <w:sz w:val="20"/>
                      <w:szCs w:val="20"/>
                      <w:lang w:val="en-GB" w:eastAsia="en-GB"/>
                    </w:rPr>
                    <w:t>: Mixed numbers can be written as improper fractions.</w:t>
                  </w:r>
                </w:p>
              </w:tc>
            </w:tr>
            <w:tr w:rsidRPr="000F63C4" w:rsidR="000F63C4" w:rsidTr="00415163" w14:paraId="299A3F94" w14:textId="5F886864">
              <w:trPr>
                <w:trHeight w:val="20"/>
              </w:trPr>
              <w:tc>
                <w:tcPr>
                  <w:tcW w:w="309" w:type="dxa"/>
                  <w:shd w:val="clear" w:color="auto" w:fill="F7F1CD"/>
                  <w:vAlign w:val="center"/>
                  <w:hideMark/>
                </w:tcPr>
                <w:p w:rsidRPr="000F63C4" w:rsidR="000F63C4" w:rsidP="000F63C4" w:rsidRDefault="000F63C4" w14:paraId="2631204C"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lastRenderedPageBreak/>
                    <w:t>12</w:t>
                  </w:r>
                </w:p>
              </w:tc>
              <w:tc>
                <w:tcPr>
                  <w:tcW w:w="9426" w:type="dxa"/>
                  <w:shd w:val="clear" w:color="auto" w:fill="F7F1CD"/>
                  <w:vAlign w:val="center"/>
                  <w:hideMark/>
                </w:tcPr>
                <w:p w:rsidR="000F63C4" w:rsidP="000F63C4" w:rsidRDefault="000F63C4" w14:paraId="7C83102E"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express a quantity as a mixed number and an improper fraction (quarters)</w:t>
                  </w:r>
                </w:p>
                <w:p w:rsidRPr="000F63C4" w:rsidR="00AA627F" w:rsidP="000F63C4" w:rsidRDefault="00AA627F" w14:paraId="45B0C59F" w14:textId="2D3D72DB">
                  <w:pPr>
                    <w:widowControl/>
                    <w:autoSpaceDE/>
                    <w:autoSpaceDN/>
                    <w:rPr>
                      <w:rFonts w:ascii="Barlow" w:hAnsi="Barlow" w:eastAsia="Times New Roman" w:cs="Times New Roman"/>
                      <w:b/>
                      <w:bCs/>
                      <w:color w:val="2D374B"/>
                      <w:lang w:val="en-GB" w:eastAsia="en-GB"/>
                    </w:rPr>
                  </w:pPr>
                  <w:r w:rsidRPr="00AA627F">
                    <w:rPr>
                      <w:rFonts w:ascii="Barlow" w:hAnsi="Barlow" w:eastAsia="Times New Roman" w:cs="Times New Roman"/>
                      <w:b/>
                      <w:bCs/>
                      <w:color w:val="2D374B"/>
                      <w:lang w:eastAsia="en-GB"/>
                    </w:rPr>
                    <w:t>4F-2 Convert between mixed numbers and improper fractions</w:t>
                  </w:r>
                </w:p>
              </w:tc>
              <w:tc>
                <w:tcPr>
                  <w:tcW w:w="2551" w:type="dxa"/>
                  <w:shd w:val="clear" w:color="auto" w:fill="F7F1CD"/>
                </w:tcPr>
                <w:p w:rsidRPr="000F63C4" w:rsidR="000F63C4" w:rsidP="000F63C4" w:rsidRDefault="009C0906" w14:paraId="0F19A18B" w14:textId="5A8341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 </w:t>
                  </w:r>
                  <w:r w:rsidR="00667AAB">
                    <w:rPr>
                      <w:rFonts w:ascii="Barlow" w:hAnsi="Barlow" w:eastAsia="Times New Roman" w:cs="Times New Roman"/>
                      <w:color w:val="2D374B"/>
                      <w:lang w:val="en-GB" w:eastAsia="en-GB"/>
                    </w:rPr>
                    <w:t>Improper fraction</w:t>
                  </w:r>
                </w:p>
              </w:tc>
            </w:tr>
            <w:tr w:rsidRPr="000F63C4" w:rsidR="000F63C4" w:rsidTr="00415163" w14:paraId="22E6D73F" w14:textId="1B1A0391">
              <w:trPr>
                <w:trHeight w:val="20"/>
              </w:trPr>
              <w:tc>
                <w:tcPr>
                  <w:tcW w:w="309" w:type="dxa"/>
                  <w:shd w:val="clear" w:color="auto" w:fill="F7F1CD"/>
                  <w:vAlign w:val="center"/>
                  <w:hideMark/>
                </w:tcPr>
                <w:p w:rsidRPr="000F63C4" w:rsidR="000F63C4" w:rsidP="000F63C4" w:rsidRDefault="000F63C4" w14:paraId="1D85C9F0"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13</w:t>
                  </w:r>
                </w:p>
              </w:tc>
              <w:tc>
                <w:tcPr>
                  <w:tcW w:w="9426" w:type="dxa"/>
                  <w:shd w:val="clear" w:color="auto" w:fill="F7F1CD"/>
                  <w:vAlign w:val="center"/>
                  <w:hideMark/>
                </w:tcPr>
                <w:p w:rsidR="000F63C4" w:rsidP="000F63C4" w:rsidRDefault="000F63C4" w14:paraId="1645A0DA"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convert a quantity from an improper fraction to a mixed number (quarters)</w:t>
                  </w:r>
                </w:p>
                <w:p w:rsidRPr="000F63C4" w:rsidR="003833C1" w:rsidP="000F63C4" w:rsidRDefault="003833C1" w14:paraId="30A0C65E" w14:textId="083885DE">
                  <w:pPr>
                    <w:widowControl/>
                    <w:autoSpaceDE/>
                    <w:autoSpaceDN/>
                    <w:rPr>
                      <w:rFonts w:ascii="Barlow" w:hAnsi="Barlow" w:eastAsia="Times New Roman" w:cs="Times New Roman"/>
                      <w:color w:val="51596C"/>
                      <w:lang w:val="en-GB" w:eastAsia="en-GB"/>
                    </w:rPr>
                  </w:pPr>
                  <w:r w:rsidRPr="00AA627F">
                    <w:rPr>
                      <w:rFonts w:ascii="Barlow" w:hAnsi="Barlow" w:eastAsia="Times New Roman" w:cs="Times New Roman"/>
                      <w:b/>
                      <w:bCs/>
                      <w:color w:val="2D374B"/>
                      <w:lang w:eastAsia="en-GB"/>
                    </w:rPr>
                    <w:t>4F-2 Convert between mixed numbers and improper fractions</w:t>
                  </w:r>
                </w:p>
              </w:tc>
              <w:tc>
                <w:tcPr>
                  <w:tcW w:w="2551" w:type="dxa"/>
                  <w:shd w:val="clear" w:color="auto" w:fill="F7F1CD"/>
                </w:tcPr>
                <w:p w:rsidR="00C86D0F" w:rsidP="00C86D0F" w:rsidRDefault="00C86D0F" w14:paraId="013F4418"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Mixed number </w:t>
                  </w:r>
                </w:p>
                <w:p w:rsidRPr="000F63C4" w:rsidR="000F63C4" w:rsidP="000F63C4" w:rsidRDefault="00250B47" w14:paraId="50079868" w14:textId="401FBB93">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Improper fraction</w:t>
                  </w:r>
                </w:p>
              </w:tc>
            </w:tr>
            <w:tr w:rsidRPr="000F63C4" w:rsidR="000F63C4" w:rsidTr="00415163" w14:paraId="0CD0074C" w14:textId="291AD179">
              <w:trPr>
                <w:trHeight w:val="20"/>
              </w:trPr>
              <w:tc>
                <w:tcPr>
                  <w:tcW w:w="309" w:type="dxa"/>
                  <w:shd w:val="clear" w:color="auto" w:fill="F7F1CD"/>
                  <w:vAlign w:val="center"/>
                  <w:hideMark/>
                </w:tcPr>
                <w:p w:rsidRPr="000F63C4" w:rsidR="000F63C4" w:rsidP="000F63C4" w:rsidRDefault="000F63C4" w14:paraId="0CDC503A"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14</w:t>
                  </w:r>
                </w:p>
              </w:tc>
              <w:tc>
                <w:tcPr>
                  <w:tcW w:w="9426" w:type="dxa"/>
                  <w:shd w:val="clear" w:color="auto" w:fill="F7F1CD"/>
                  <w:vAlign w:val="center"/>
                  <w:hideMark/>
                </w:tcPr>
                <w:p w:rsidR="000F63C4" w:rsidP="000F63C4" w:rsidRDefault="000F63C4" w14:paraId="042B5582"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express and convert a quantity from an improper fraction to a mixed number (fifths)</w:t>
                  </w:r>
                </w:p>
                <w:p w:rsidRPr="000F63C4" w:rsidR="003D5036" w:rsidP="000F63C4" w:rsidRDefault="003D5036" w14:paraId="7AFE675B" w14:textId="0D7BFE19">
                  <w:pPr>
                    <w:widowControl/>
                    <w:autoSpaceDE/>
                    <w:autoSpaceDN/>
                    <w:rPr>
                      <w:rFonts w:ascii="Barlow" w:hAnsi="Barlow" w:eastAsia="Times New Roman" w:cs="Times New Roman"/>
                      <w:color w:val="2D374B"/>
                      <w:lang w:val="en-GB" w:eastAsia="en-GB"/>
                    </w:rPr>
                  </w:pPr>
                  <w:r w:rsidRPr="00AA627F">
                    <w:rPr>
                      <w:rFonts w:ascii="Barlow" w:hAnsi="Barlow" w:eastAsia="Times New Roman" w:cs="Times New Roman"/>
                      <w:b/>
                      <w:bCs/>
                      <w:color w:val="2D374B"/>
                      <w:lang w:eastAsia="en-GB"/>
                    </w:rPr>
                    <w:t>4F-2 Convert between mixed numbers and improper fractions</w:t>
                  </w:r>
                </w:p>
              </w:tc>
              <w:tc>
                <w:tcPr>
                  <w:tcW w:w="2551" w:type="dxa"/>
                  <w:shd w:val="clear" w:color="auto" w:fill="F7F1CD"/>
                </w:tcPr>
                <w:p w:rsidRPr="000F63C4" w:rsidR="000F63C4" w:rsidP="000F63C4" w:rsidRDefault="00250B47" w14:paraId="04E2EA60" w14:textId="6F30F230">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Improper fraction </w:t>
                  </w:r>
                </w:p>
              </w:tc>
            </w:tr>
            <w:tr w:rsidRPr="000F63C4" w:rsidR="000F63C4" w:rsidTr="00415163" w14:paraId="306E8BD6" w14:textId="69E1BBD7">
              <w:trPr>
                <w:trHeight w:val="20"/>
              </w:trPr>
              <w:tc>
                <w:tcPr>
                  <w:tcW w:w="309" w:type="dxa"/>
                  <w:shd w:val="clear" w:color="auto" w:fill="F7F1CD"/>
                  <w:vAlign w:val="center"/>
                  <w:hideMark/>
                </w:tcPr>
                <w:p w:rsidRPr="000F63C4" w:rsidR="000F63C4" w:rsidP="000F63C4" w:rsidRDefault="000F63C4" w14:paraId="23B49E31"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15</w:t>
                  </w:r>
                </w:p>
              </w:tc>
              <w:tc>
                <w:tcPr>
                  <w:tcW w:w="9426" w:type="dxa"/>
                  <w:shd w:val="clear" w:color="auto" w:fill="F7F1CD"/>
                  <w:vAlign w:val="center"/>
                  <w:hideMark/>
                </w:tcPr>
                <w:p w:rsidR="000F63C4" w:rsidP="000F63C4" w:rsidRDefault="000F63C4" w14:paraId="047D90E6"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explain how an improper fraction is converted into a mixed number (any unit)</w:t>
                  </w:r>
                </w:p>
                <w:p w:rsidRPr="000F63C4" w:rsidR="003D5036" w:rsidP="000F63C4" w:rsidRDefault="003D5036" w14:paraId="63257E63" w14:textId="602C8A77">
                  <w:pPr>
                    <w:widowControl/>
                    <w:autoSpaceDE/>
                    <w:autoSpaceDN/>
                    <w:rPr>
                      <w:rFonts w:ascii="Barlow" w:hAnsi="Barlow" w:eastAsia="Times New Roman" w:cs="Times New Roman"/>
                      <w:color w:val="51596C"/>
                      <w:lang w:val="en-GB" w:eastAsia="en-GB"/>
                    </w:rPr>
                  </w:pPr>
                  <w:r w:rsidRPr="00AA627F">
                    <w:rPr>
                      <w:rFonts w:ascii="Barlow" w:hAnsi="Barlow" w:eastAsia="Times New Roman" w:cs="Times New Roman"/>
                      <w:b/>
                      <w:bCs/>
                      <w:color w:val="2D374B"/>
                      <w:lang w:eastAsia="en-GB"/>
                    </w:rPr>
                    <w:t>4F-2 Convert between mixed numbers and improper fractions</w:t>
                  </w:r>
                </w:p>
              </w:tc>
              <w:tc>
                <w:tcPr>
                  <w:tcW w:w="2551" w:type="dxa"/>
                  <w:shd w:val="clear" w:color="auto" w:fill="F7F1CD"/>
                </w:tcPr>
                <w:p w:rsidR="000F63C4" w:rsidP="000F63C4" w:rsidRDefault="0033143E" w14:paraId="50FDF7E8" w14:textId="77777777">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Mixed number </w:t>
                  </w:r>
                </w:p>
                <w:p w:rsidRPr="000F63C4" w:rsidR="0033143E" w:rsidP="000F63C4" w:rsidRDefault="0033143E" w14:paraId="13F01BFF" w14:textId="07BD4E27">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Improper fraction </w:t>
                  </w:r>
                </w:p>
              </w:tc>
            </w:tr>
            <w:tr w:rsidRPr="000F63C4" w:rsidR="000F63C4" w:rsidTr="00415163" w14:paraId="1ECC943D" w14:textId="00AD69AE">
              <w:trPr>
                <w:trHeight w:val="20"/>
              </w:trPr>
              <w:tc>
                <w:tcPr>
                  <w:tcW w:w="309" w:type="dxa"/>
                  <w:shd w:val="clear" w:color="auto" w:fill="F7F1CD"/>
                  <w:vAlign w:val="center"/>
                  <w:hideMark/>
                </w:tcPr>
                <w:p w:rsidRPr="000F63C4" w:rsidR="000F63C4" w:rsidP="000F63C4" w:rsidRDefault="000F63C4" w14:paraId="1BF74B7D"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16</w:t>
                  </w:r>
                </w:p>
              </w:tc>
              <w:tc>
                <w:tcPr>
                  <w:tcW w:w="9426" w:type="dxa"/>
                  <w:shd w:val="clear" w:color="auto" w:fill="F7F1CD"/>
                  <w:vAlign w:val="center"/>
                  <w:hideMark/>
                </w:tcPr>
                <w:p w:rsidR="000F63C4" w:rsidP="000F63C4" w:rsidRDefault="000F63C4" w14:paraId="2A2AE34C"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explain how a mixed number is converted into an improper fraction</w:t>
                  </w:r>
                </w:p>
                <w:p w:rsidRPr="000F63C4" w:rsidR="00927A9C" w:rsidP="000F63C4" w:rsidRDefault="00927A9C" w14:paraId="7917BD78" w14:textId="4A5EAEAE">
                  <w:pPr>
                    <w:widowControl/>
                    <w:autoSpaceDE/>
                    <w:autoSpaceDN/>
                    <w:rPr>
                      <w:rFonts w:ascii="Barlow" w:hAnsi="Barlow" w:eastAsia="Times New Roman" w:cs="Times New Roman"/>
                      <w:color w:val="2D374B"/>
                      <w:lang w:val="en-GB" w:eastAsia="en-GB"/>
                    </w:rPr>
                  </w:pPr>
                  <w:r w:rsidRPr="00AA627F">
                    <w:rPr>
                      <w:rFonts w:ascii="Barlow" w:hAnsi="Barlow" w:eastAsia="Times New Roman" w:cs="Times New Roman"/>
                      <w:b/>
                      <w:bCs/>
                      <w:color w:val="2D374B"/>
                      <w:lang w:eastAsia="en-GB"/>
                    </w:rPr>
                    <w:t>4F-2 Convert between mixed numbers and improper fractions</w:t>
                  </w:r>
                </w:p>
              </w:tc>
              <w:tc>
                <w:tcPr>
                  <w:tcW w:w="2551" w:type="dxa"/>
                  <w:shd w:val="clear" w:color="auto" w:fill="F7F1CD"/>
                </w:tcPr>
                <w:p w:rsidR="00F87287" w:rsidP="00F87287" w:rsidRDefault="00F87287" w14:paraId="1648C6ED" w14:textId="77777777">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Mixed number </w:t>
                  </w:r>
                </w:p>
                <w:p w:rsidRPr="000F63C4" w:rsidR="000F63C4" w:rsidP="00F87287" w:rsidRDefault="00F87287" w14:paraId="17BBE638" w14:textId="01042BB9">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51596C"/>
                      <w:lang w:val="en-GB" w:eastAsia="en-GB"/>
                    </w:rPr>
                    <w:t>Improper fraction</w:t>
                  </w:r>
                </w:p>
              </w:tc>
            </w:tr>
            <w:tr w:rsidRPr="000F63C4" w:rsidR="00927A9C" w:rsidTr="009A369B" w14:paraId="3E2D74C3" w14:textId="77777777">
              <w:trPr>
                <w:trHeight w:val="20"/>
              </w:trPr>
              <w:tc>
                <w:tcPr>
                  <w:tcW w:w="12286" w:type="dxa"/>
                  <w:gridSpan w:val="3"/>
                  <w:shd w:val="clear" w:color="auto" w:fill="FFFFFF"/>
                  <w:vAlign w:val="center"/>
                </w:tcPr>
                <w:p w:rsidR="00927A9C" w:rsidP="00927A9C" w:rsidRDefault="00927A9C" w14:paraId="0CAC8E82" w14:textId="77777777">
                  <w:pPr>
                    <w:widowControl/>
                    <w:autoSpaceDE/>
                    <w:autoSpaceDN/>
                    <w:rPr>
                      <w:rFonts w:ascii="Barlow" w:hAnsi="Barlow" w:eastAsia="Times New Roman" w:cs="Times New Roman"/>
                      <w:color w:val="2D374B"/>
                      <w:lang w:val="en-GB" w:eastAsia="en-GB"/>
                    </w:rPr>
                  </w:pPr>
                </w:p>
                <w:p w:rsidR="00927A9C" w:rsidP="00927A9C" w:rsidRDefault="00513072" w14:paraId="010642C8" w14:textId="77777777">
                  <w:pPr>
                    <w:widowControl/>
                    <w:autoSpaceDE/>
                    <w:autoSpaceDN/>
                    <w:rPr>
                      <w:rFonts w:ascii="Barlow" w:hAnsi="Barlow" w:eastAsia="Times New Roman" w:cs="Times New Roman"/>
                      <w:color w:val="51596C"/>
                      <w:lang w:val="en-GB" w:eastAsia="en-GB"/>
                    </w:rPr>
                  </w:pPr>
                  <w:hyperlink w:history="1" r:id="rId96">
                    <w:r w:rsidRPr="007A6858" w:rsidR="00927A9C">
                      <w:rPr>
                        <w:rStyle w:val="Hyperlink"/>
                        <w:rFonts w:ascii="Barlow" w:hAnsi="Barlow" w:eastAsia="Times New Roman" w:cs="Times New Roman"/>
                        <w:lang w:val="en-GB" w:eastAsia="en-GB"/>
                      </w:rPr>
                      <w:t>3.5 Working across one whole: improper fractions and mixed numbers</w:t>
                    </w:r>
                  </w:hyperlink>
                </w:p>
                <w:p w:rsidR="00AF610C" w:rsidP="00AF610C" w:rsidRDefault="00AF610C" w14:paraId="599CD659"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00AF610C" w:rsidP="00AF610C" w:rsidRDefault="00AF610C" w14:paraId="4EF64AB5" w14:textId="16CFFF93">
                  <w:pPr>
                    <w:pStyle w:val="TableParagraph"/>
                    <w:rPr>
                      <w:rFonts w:ascii="Barlow" w:hAnsi="Barlow"/>
                      <w:color w:val="E36C0A" w:themeColor="accent6" w:themeShade="BF"/>
                    </w:rPr>
                  </w:pPr>
                  <w:r>
                    <w:rPr>
                      <w:rFonts w:ascii="Barlow" w:hAnsi="Barlow"/>
                      <w:color w:val="E36C0A" w:themeColor="accent6" w:themeShade="BF"/>
                    </w:rPr>
                    <w:t>4F-3</w:t>
                  </w:r>
                </w:p>
                <w:p w:rsidRPr="00AF610C" w:rsidR="00AF610C" w:rsidP="00AF610C" w:rsidRDefault="00AF610C" w14:paraId="5C63FF95" w14:textId="77777777">
                  <w:pPr>
                    <w:pStyle w:val="TableParagraph"/>
                    <w:rPr>
                      <w:rFonts w:ascii="Barlow" w:hAnsi="Barlow"/>
                      <w:color w:val="E36C0A" w:themeColor="accent6" w:themeShade="BF"/>
                    </w:rPr>
                  </w:pPr>
                </w:p>
                <w:p w:rsidRPr="00927A9C" w:rsidR="00927A9C" w:rsidP="00927A9C" w:rsidRDefault="00927A9C" w14:paraId="40314B95" w14:textId="2B7CBFDE">
                  <w:pPr>
                    <w:widowControl/>
                    <w:shd w:val="clear" w:color="auto" w:fill="FFFFFF"/>
                    <w:autoSpaceDE/>
                    <w:autoSpaceDN/>
                    <w:rPr>
                      <w:rFonts w:ascii="Work Sans" w:hAnsi="Work Sans" w:eastAsia="Times New Roman" w:cs="Times New Roman"/>
                      <w:color w:val="2D374B"/>
                      <w:sz w:val="20"/>
                      <w:szCs w:val="20"/>
                      <w:lang w:val="en-GB" w:eastAsia="en-GB"/>
                    </w:rPr>
                  </w:pPr>
                  <w:r w:rsidRPr="00346981">
                    <w:rPr>
                      <w:rFonts w:ascii="Work Sans" w:hAnsi="Work Sans" w:eastAsia="Times New Roman" w:cs="Times New Roman"/>
                      <w:b/>
                      <w:bCs/>
                      <w:color w:val="2D374B"/>
                      <w:sz w:val="20"/>
                      <w:szCs w:val="20"/>
                      <w:lang w:val="en-GB" w:eastAsia="en-GB"/>
                    </w:rPr>
                    <w:t>Teaching point 6</w:t>
                  </w:r>
                  <w:r w:rsidRPr="00346981">
                    <w:rPr>
                      <w:rFonts w:ascii="Work Sans" w:hAnsi="Work Sans" w:eastAsia="Times New Roman" w:cs="Times New Roman"/>
                      <w:color w:val="2D374B"/>
                      <w:sz w:val="20"/>
                      <w:szCs w:val="20"/>
                      <w:lang w:val="en-GB" w:eastAsia="en-GB"/>
                    </w:rPr>
                    <w:t>: Improper fractions can be added and subtracted in the same way as proper fractions.</w:t>
                  </w:r>
                </w:p>
              </w:tc>
            </w:tr>
            <w:tr w:rsidRPr="000F63C4" w:rsidR="000F63C4" w:rsidTr="00415163" w14:paraId="38BB6A8E" w14:textId="3000B363">
              <w:trPr>
                <w:trHeight w:val="20"/>
              </w:trPr>
              <w:tc>
                <w:tcPr>
                  <w:tcW w:w="309" w:type="dxa"/>
                  <w:shd w:val="clear" w:color="auto" w:fill="F7F1CD"/>
                  <w:vAlign w:val="center"/>
                  <w:hideMark/>
                </w:tcPr>
                <w:p w:rsidRPr="000F63C4" w:rsidR="000F63C4" w:rsidP="000F63C4" w:rsidRDefault="000F63C4" w14:paraId="295FB484"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17</w:t>
                  </w:r>
                </w:p>
              </w:tc>
              <w:tc>
                <w:tcPr>
                  <w:tcW w:w="9426" w:type="dxa"/>
                  <w:shd w:val="clear" w:color="auto" w:fill="F7F1CD"/>
                  <w:vAlign w:val="center"/>
                  <w:hideMark/>
                </w:tcPr>
                <w:p w:rsidR="000F63C4" w:rsidP="000F63C4" w:rsidRDefault="000F63C4" w14:paraId="7FFC8BB6"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add mixed numbers</w:t>
                  </w:r>
                </w:p>
                <w:p w:rsidRPr="000F63C4" w:rsidR="00A0627F" w:rsidP="000F63C4" w:rsidRDefault="00A0627F" w14:paraId="579CE2F3" w14:textId="713A258B">
                  <w:pPr>
                    <w:widowControl/>
                    <w:autoSpaceDE/>
                    <w:autoSpaceDN/>
                    <w:rPr>
                      <w:rFonts w:ascii="Barlow" w:hAnsi="Barlow" w:eastAsia="Times New Roman" w:cs="Times New Roman"/>
                      <w:b/>
                      <w:bCs/>
                      <w:color w:val="51596C"/>
                      <w:lang w:val="en-GB" w:eastAsia="en-GB"/>
                    </w:rPr>
                  </w:pPr>
                  <w:r w:rsidRPr="00A0627F">
                    <w:rPr>
                      <w:rFonts w:ascii="Barlow" w:hAnsi="Barlow" w:eastAsia="Times New Roman" w:cs="Times New Roman"/>
                      <w:b/>
                      <w:bCs/>
                      <w:color w:val="51596C"/>
                      <w:lang w:eastAsia="en-GB"/>
                    </w:rPr>
                    <w:t>4F-3 Add and subtract improper and mixed fractions (same denominator)</w:t>
                  </w:r>
                </w:p>
              </w:tc>
              <w:tc>
                <w:tcPr>
                  <w:tcW w:w="2551" w:type="dxa"/>
                  <w:shd w:val="clear" w:color="auto" w:fill="F7F1CD"/>
                </w:tcPr>
                <w:p w:rsidR="00803BAB" w:rsidP="00803BAB" w:rsidRDefault="00803BAB" w14:paraId="2678B868" w14:textId="77777777">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Mixed number </w:t>
                  </w:r>
                </w:p>
                <w:p w:rsidRPr="000F63C4" w:rsidR="000F63C4" w:rsidP="00803BAB" w:rsidRDefault="00803BAB" w14:paraId="25EE9DAB" w14:textId="00472BE7">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Improper fraction</w:t>
                  </w:r>
                </w:p>
              </w:tc>
            </w:tr>
            <w:tr w:rsidRPr="000F63C4" w:rsidR="000F63C4" w:rsidTr="00415163" w14:paraId="719383D8" w14:textId="53EEA18F">
              <w:trPr>
                <w:trHeight w:val="20"/>
              </w:trPr>
              <w:tc>
                <w:tcPr>
                  <w:tcW w:w="309" w:type="dxa"/>
                  <w:shd w:val="clear" w:color="auto" w:fill="F7F1CD"/>
                  <w:vAlign w:val="center"/>
                  <w:hideMark/>
                </w:tcPr>
                <w:p w:rsidRPr="000F63C4" w:rsidR="000F63C4" w:rsidP="000F63C4" w:rsidRDefault="000F63C4" w14:paraId="08F3A11B"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18</w:t>
                  </w:r>
                </w:p>
              </w:tc>
              <w:tc>
                <w:tcPr>
                  <w:tcW w:w="9426" w:type="dxa"/>
                  <w:shd w:val="clear" w:color="auto" w:fill="F7F1CD"/>
                  <w:vAlign w:val="center"/>
                  <w:hideMark/>
                </w:tcPr>
                <w:p w:rsidR="000F63C4" w:rsidP="000F63C4" w:rsidRDefault="000F63C4" w14:paraId="0D0E4485"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subtract a proper fraction from a mixed number (converting to an improper fraction first)</w:t>
                  </w:r>
                </w:p>
                <w:p w:rsidRPr="000F63C4" w:rsidR="00415163" w:rsidP="000F63C4" w:rsidRDefault="00415163" w14:paraId="05784248" w14:textId="77676D77">
                  <w:pPr>
                    <w:widowControl/>
                    <w:autoSpaceDE/>
                    <w:autoSpaceDN/>
                    <w:rPr>
                      <w:rFonts w:ascii="Barlow" w:hAnsi="Barlow" w:eastAsia="Times New Roman" w:cs="Times New Roman"/>
                      <w:color w:val="2D374B"/>
                      <w:lang w:val="en-GB" w:eastAsia="en-GB"/>
                    </w:rPr>
                  </w:pPr>
                  <w:r w:rsidRPr="00A0627F">
                    <w:rPr>
                      <w:rFonts w:ascii="Barlow" w:hAnsi="Barlow" w:eastAsia="Times New Roman" w:cs="Times New Roman"/>
                      <w:b/>
                      <w:bCs/>
                      <w:color w:val="51596C"/>
                      <w:lang w:eastAsia="en-GB"/>
                    </w:rPr>
                    <w:t>4F-3 Add and subtract improper and mixed fractions (same denominator)</w:t>
                  </w:r>
                </w:p>
              </w:tc>
              <w:tc>
                <w:tcPr>
                  <w:tcW w:w="2551" w:type="dxa"/>
                  <w:shd w:val="clear" w:color="auto" w:fill="F7F1CD"/>
                </w:tcPr>
                <w:p w:rsidR="00015169" w:rsidP="00015169" w:rsidRDefault="00015169" w14:paraId="4673546B" w14:textId="77777777">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Mixed number </w:t>
                  </w:r>
                </w:p>
                <w:p w:rsidRPr="000F63C4" w:rsidR="000F63C4" w:rsidP="00015169" w:rsidRDefault="00015169" w14:paraId="04B8BEA6" w14:textId="517A76BE">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51596C"/>
                      <w:lang w:val="en-GB" w:eastAsia="en-GB"/>
                    </w:rPr>
                    <w:t>Improper fraction</w:t>
                  </w:r>
                </w:p>
              </w:tc>
            </w:tr>
            <w:tr w:rsidRPr="000F63C4" w:rsidR="000F63C4" w:rsidTr="003B19EB" w14:paraId="0FA512B0" w14:textId="639332EB">
              <w:trPr>
                <w:trHeight w:val="20"/>
              </w:trPr>
              <w:tc>
                <w:tcPr>
                  <w:tcW w:w="309" w:type="dxa"/>
                  <w:shd w:val="clear" w:color="auto" w:fill="F7F1CD"/>
                  <w:vAlign w:val="center"/>
                  <w:hideMark/>
                </w:tcPr>
                <w:p w:rsidRPr="000F63C4" w:rsidR="000F63C4" w:rsidP="000F63C4" w:rsidRDefault="000F63C4" w14:paraId="4335DE72"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19</w:t>
                  </w:r>
                </w:p>
              </w:tc>
              <w:tc>
                <w:tcPr>
                  <w:tcW w:w="9426" w:type="dxa"/>
                  <w:shd w:val="clear" w:color="auto" w:fill="F7F1CD"/>
                  <w:vAlign w:val="center"/>
                  <w:hideMark/>
                </w:tcPr>
                <w:p w:rsidR="000F63C4" w:rsidP="000F63C4" w:rsidRDefault="000F63C4" w14:paraId="2B90BD05" w14:textId="77777777">
                  <w:pPr>
                    <w:widowControl/>
                    <w:autoSpaceDE/>
                    <w:autoSpaceDN/>
                    <w:rPr>
                      <w:rFonts w:ascii="Barlow" w:hAnsi="Barlow" w:eastAsia="Times New Roman" w:cs="Times New Roman"/>
                      <w:color w:val="51596C"/>
                      <w:lang w:val="en-GB" w:eastAsia="en-GB"/>
                    </w:rPr>
                  </w:pPr>
                  <w:r w:rsidRPr="000F63C4">
                    <w:rPr>
                      <w:rFonts w:ascii="Barlow" w:hAnsi="Barlow" w:eastAsia="Times New Roman" w:cs="Times New Roman"/>
                      <w:color w:val="51596C"/>
                      <w:lang w:val="en-GB" w:eastAsia="en-GB"/>
                    </w:rPr>
                    <w:t>Pupils subtract a mixed number from a mixed number and explain which strategy is most efficient</w:t>
                  </w:r>
                </w:p>
                <w:p w:rsidRPr="000F63C4" w:rsidR="003B19EB" w:rsidP="000F63C4" w:rsidRDefault="003B19EB" w14:paraId="04A38153" w14:textId="6AB04341">
                  <w:pPr>
                    <w:widowControl/>
                    <w:autoSpaceDE/>
                    <w:autoSpaceDN/>
                    <w:rPr>
                      <w:rFonts w:ascii="Barlow" w:hAnsi="Barlow" w:eastAsia="Times New Roman" w:cs="Times New Roman"/>
                      <w:color w:val="51596C"/>
                      <w:lang w:val="en-GB" w:eastAsia="en-GB"/>
                    </w:rPr>
                  </w:pPr>
                  <w:r w:rsidRPr="00A0627F">
                    <w:rPr>
                      <w:rFonts w:ascii="Barlow" w:hAnsi="Barlow" w:eastAsia="Times New Roman" w:cs="Times New Roman"/>
                      <w:b/>
                      <w:bCs/>
                      <w:color w:val="51596C"/>
                      <w:lang w:eastAsia="en-GB"/>
                    </w:rPr>
                    <w:t>4F-3 Add and subtract improper and mixed fractions (same denominator)</w:t>
                  </w:r>
                </w:p>
              </w:tc>
              <w:tc>
                <w:tcPr>
                  <w:tcW w:w="2551" w:type="dxa"/>
                  <w:shd w:val="clear" w:color="auto" w:fill="F7F1CD"/>
                </w:tcPr>
                <w:p w:rsidRPr="000F63C4" w:rsidR="000F63C4" w:rsidP="000F63C4" w:rsidRDefault="000F63C4" w14:paraId="2115415B" w14:textId="77777777">
                  <w:pPr>
                    <w:widowControl/>
                    <w:autoSpaceDE/>
                    <w:autoSpaceDN/>
                    <w:rPr>
                      <w:rFonts w:ascii="Barlow" w:hAnsi="Barlow" w:eastAsia="Times New Roman" w:cs="Times New Roman"/>
                      <w:color w:val="51596C"/>
                      <w:lang w:val="en-GB" w:eastAsia="en-GB"/>
                    </w:rPr>
                  </w:pPr>
                </w:p>
              </w:tc>
            </w:tr>
            <w:tr w:rsidRPr="000F63C4" w:rsidR="000F63C4" w:rsidTr="000F63C4" w14:paraId="386E879D" w14:textId="75CD4447">
              <w:trPr>
                <w:trHeight w:val="20"/>
              </w:trPr>
              <w:tc>
                <w:tcPr>
                  <w:tcW w:w="309" w:type="dxa"/>
                  <w:shd w:val="clear" w:color="auto" w:fill="FFFFFF"/>
                  <w:vAlign w:val="center"/>
                  <w:hideMark/>
                </w:tcPr>
                <w:p w:rsidRPr="000F63C4" w:rsidR="000F63C4" w:rsidP="000F63C4" w:rsidRDefault="000F63C4" w14:paraId="4ACAB2FE"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20</w:t>
                  </w:r>
                </w:p>
              </w:tc>
              <w:tc>
                <w:tcPr>
                  <w:tcW w:w="9426" w:type="dxa"/>
                  <w:shd w:val="clear" w:color="auto" w:fill="FFFFFF"/>
                  <w:vAlign w:val="center"/>
                  <w:hideMark/>
                </w:tcPr>
                <w:p w:rsidRPr="000F63C4" w:rsidR="000F63C4" w:rsidP="000F63C4" w:rsidRDefault="000F63C4" w14:paraId="5D4197EF" w14:textId="77777777">
                  <w:pPr>
                    <w:widowControl/>
                    <w:autoSpaceDE/>
                    <w:autoSpaceDN/>
                    <w:rPr>
                      <w:rFonts w:ascii="Barlow" w:hAnsi="Barlow" w:eastAsia="Times New Roman" w:cs="Times New Roman"/>
                      <w:color w:val="2D374B"/>
                      <w:lang w:val="en-GB" w:eastAsia="en-GB"/>
                    </w:rPr>
                  </w:pPr>
                  <w:r w:rsidRPr="000F63C4">
                    <w:rPr>
                      <w:rFonts w:ascii="Barlow" w:hAnsi="Barlow" w:eastAsia="Times New Roman" w:cs="Times New Roman"/>
                      <w:color w:val="2D374B"/>
                      <w:lang w:val="en-GB" w:eastAsia="en-GB"/>
                    </w:rPr>
                    <w:t>Pupils use knowledge of subtraction to choose correct and efficient approaches when subtracting mixed numbers</w:t>
                  </w:r>
                </w:p>
              </w:tc>
              <w:tc>
                <w:tcPr>
                  <w:tcW w:w="2551" w:type="dxa"/>
                  <w:shd w:val="clear" w:color="auto" w:fill="FFFFFF"/>
                </w:tcPr>
                <w:p w:rsidRPr="000F63C4" w:rsidR="000F63C4" w:rsidP="000F63C4" w:rsidRDefault="000F63C4" w14:paraId="5EC15C0A" w14:textId="77777777">
                  <w:pPr>
                    <w:widowControl/>
                    <w:autoSpaceDE/>
                    <w:autoSpaceDN/>
                    <w:rPr>
                      <w:rFonts w:ascii="Barlow" w:hAnsi="Barlow" w:eastAsia="Times New Roman" w:cs="Times New Roman"/>
                      <w:color w:val="2D374B"/>
                      <w:lang w:val="en-GB" w:eastAsia="en-GB"/>
                    </w:rPr>
                  </w:pPr>
                </w:p>
              </w:tc>
            </w:tr>
          </w:tbl>
          <w:p w:rsidRPr="00B72B13" w:rsidR="00167B99" w:rsidP="00E67F9A" w:rsidRDefault="00167B99" w14:paraId="496F73E1" w14:textId="3DBA37AD">
            <w:pPr>
              <w:pStyle w:val="Heading2"/>
              <w:shd w:val="clear" w:color="auto" w:fill="FFFFFF"/>
              <w:spacing w:before="0"/>
              <w:rPr>
                <w:rFonts w:ascii="Work Sans" w:hAnsi="Work Sans"/>
                <w:sz w:val="20"/>
                <w:szCs w:val="20"/>
              </w:rPr>
            </w:pPr>
          </w:p>
        </w:tc>
      </w:tr>
      <w:tr w:rsidR="00167B99" w:rsidTr="2595A761" w14:paraId="600F79C9" w14:textId="77777777">
        <w:trPr>
          <w:trHeight w:val="1114"/>
        </w:trPr>
        <w:tc>
          <w:tcPr>
            <w:tcW w:w="1550" w:type="dxa"/>
            <w:shd w:val="clear" w:color="auto" w:fill="FFFFFF" w:themeFill="background1"/>
            <w:tcMar/>
          </w:tcPr>
          <w:p w:rsidRPr="00C05DB5" w:rsidR="00C05DB5" w:rsidP="00C05DB5" w:rsidRDefault="00513072" w14:paraId="1FB6C257" w14:textId="77777777">
            <w:pPr>
              <w:pStyle w:val="TableParagraph"/>
              <w:spacing w:before="117"/>
              <w:ind w:right="165"/>
              <w:rPr>
                <w:rFonts w:ascii="Barlow" w:hAnsi="Barlow"/>
                <w:bCs/>
                <w:color w:val="FFFFFF"/>
                <w:szCs w:val="20"/>
                <w:lang w:val="en-GB"/>
              </w:rPr>
            </w:pPr>
            <w:hyperlink w:history="1" r:id="rId97">
              <w:r w:rsidRPr="00C05DB5" w:rsidR="00C05DB5">
                <w:rPr>
                  <w:rStyle w:val="Hyperlink"/>
                  <w:rFonts w:ascii="Barlow" w:hAnsi="Barlow"/>
                  <w:bCs/>
                  <w:szCs w:val="20"/>
                  <w:lang w:val="en-GB"/>
                </w:rPr>
                <w:t>4G-3 Page 201</w:t>
              </w:r>
            </w:hyperlink>
          </w:p>
          <w:p w:rsidR="00167B99" w:rsidP="00B73722" w:rsidRDefault="0080517C" w14:paraId="1581F5F1" w14:textId="291D14ED">
            <w:pPr>
              <w:pStyle w:val="TableParagraph"/>
              <w:spacing w:before="117"/>
              <w:ind w:left="186" w:right="165"/>
              <w:jc w:val="center"/>
              <w:rPr>
                <w:rFonts w:ascii="Cambria"/>
                <w:b/>
                <w:color w:val="FFFFFF"/>
                <w:sz w:val="24"/>
              </w:rPr>
            </w:pPr>
            <w:r w:rsidRPr="006251B2">
              <w:rPr>
                <w:rFonts w:ascii="Barlow" w:hAnsi="Barlow"/>
                <w:noProof/>
                <w:sz w:val="18"/>
                <w:szCs w:val="18"/>
              </w:rPr>
              <w:drawing>
                <wp:inline distT="0" distB="0" distL="0" distR="0" wp14:anchorId="5BB89127" wp14:editId="52A562D4">
                  <wp:extent cx="657225" cy="212487"/>
                  <wp:effectExtent l="19050" t="19050" r="9525"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992" w:type="dxa"/>
            <w:shd w:val="clear" w:color="auto" w:fill="337574"/>
            <w:tcMar/>
          </w:tcPr>
          <w:p w:rsidRPr="003308E8" w:rsidR="00167B99" w:rsidP="003308E8" w:rsidRDefault="00167B99" w14:paraId="3A4DA1AA" w14:textId="291E968A">
            <w:pPr>
              <w:jc w:val="center"/>
              <w:rPr>
                <w:rFonts w:ascii="Barlow" w:hAnsi="Barlow"/>
                <w:color w:val="FFFFFF" w:themeColor="background1"/>
                <w:sz w:val="36"/>
                <w:szCs w:val="36"/>
              </w:rPr>
            </w:pPr>
            <w:r w:rsidRPr="003308E8">
              <w:rPr>
                <w:rFonts w:ascii="Barlow" w:hAnsi="Barlow"/>
                <w:color w:val="FFFFFF" w:themeColor="background1"/>
                <w:sz w:val="36"/>
                <w:szCs w:val="36"/>
              </w:rPr>
              <w:t>10</w:t>
            </w:r>
          </w:p>
        </w:tc>
        <w:tc>
          <w:tcPr>
            <w:tcW w:w="12616" w:type="dxa"/>
            <w:tcMar/>
            <w:vAlign w:val="center"/>
          </w:tcPr>
          <w:p w:rsidR="00167B99" w:rsidP="004E01B6" w:rsidRDefault="00167B99" w14:paraId="1CB0097F" w14:textId="77777777">
            <w:pPr>
              <w:pStyle w:val="TableParagraph"/>
              <w:rPr>
                <w:rFonts w:ascii="Barlow" w:hAnsi="Barlow"/>
                <w:b/>
                <w:w w:val="95"/>
                <w:sz w:val="28"/>
                <w:szCs w:val="28"/>
              </w:rPr>
            </w:pPr>
            <w:r w:rsidRPr="00C70027">
              <w:rPr>
                <w:rFonts w:ascii="Barlow" w:hAnsi="Barlow"/>
                <w:b/>
                <w:w w:val="95"/>
                <w:sz w:val="28"/>
                <w:szCs w:val="28"/>
              </w:rPr>
              <w:t>Symmetry</w:t>
            </w:r>
            <w:r w:rsidRPr="00C70027">
              <w:rPr>
                <w:rFonts w:ascii="Barlow" w:hAnsi="Barlow"/>
                <w:b/>
                <w:spacing w:val="3"/>
                <w:w w:val="95"/>
                <w:sz w:val="28"/>
                <w:szCs w:val="28"/>
              </w:rPr>
              <w:t xml:space="preserve"> </w:t>
            </w:r>
            <w:r w:rsidRPr="00C70027">
              <w:rPr>
                <w:rFonts w:ascii="Barlow" w:hAnsi="Barlow"/>
                <w:b/>
                <w:w w:val="95"/>
                <w:sz w:val="28"/>
                <w:szCs w:val="28"/>
              </w:rPr>
              <w:t>in</w:t>
            </w:r>
            <w:r w:rsidRPr="00C70027">
              <w:rPr>
                <w:rFonts w:ascii="Barlow" w:hAnsi="Barlow"/>
                <w:b/>
                <w:spacing w:val="5"/>
                <w:w w:val="95"/>
                <w:sz w:val="28"/>
                <w:szCs w:val="28"/>
              </w:rPr>
              <w:t xml:space="preserve"> </w:t>
            </w:r>
            <w:r w:rsidRPr="00C70027">
              <w:rPr>
                <w:rFonts w:ascii="Barlow" w:hAnsi="Barlow"/>
                <w:b/>
                <w:w w:val="95"/>
                <w:sz w:val="28"/>
                <w:szCs w:val="28"/>
              </w:rPr>
              <w:t>2D</w:t>
            </w:r>
            <w:r w:rsidRPr="00C70027">
              <w:rPr>
                <w:rFonts w:ascii="Barlow" w:hAnsi="Barlow"/>
                <w:b/>
                <w:spacing w:val="3"/>
                <w:w w:val="95"/>
                <w:sz w:val="28"/>
                <w:szCs w:val="28"/>
              </w:rPr>
              <w:t xml:space="preserve"> </w:t>
            </w:r>
            <w:r w:rsidRPr="00C70027">
              <w:rPr>
                <w:rFonts w:ascii="Barlow" w:hAnsi="Barlow"/>
                <w:b/>
                <w:w w:val="95"/>
                <w:sz w:val="28"/>
                <w:szCs w:val="28"/>
              </w:rPr>
              <w:t>shapes</w:t>
            </w:r>
          </w:p>
          <w:p w:rsidR="00AF610C" w:rsidP="00AF610C" w:rsidRDefault="00AF610C" w14:paraId="023D1A69"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00C70027" w:rsidP="004E01B6" w:rsidRDefault="00AF610C" w14:paraId="60FE450C" w14:textId="685A1B07">
            <w:pPr>
              <w:pStyle w:val="TableParagraph"/>
              <w:rPr>
                <w:rFonts w:ascii="Barlow" w:hAnsi="Barlow"/>
                <w:color w:val="E36C0A" w:themeColor="accent6" w:themeShade="BF"/>
              </w:rPr>
            </w:pPr>
            <w:r>
              <w:rPr>
                <w:rFonts w:ascii="Barlow" w:hAnsi="Barlow"/>
                <w:color w:val="E36C0A" w:themeColor="accent6" w:themeShade="BF"/>
              </w:rPr>
              <w:t>4G-3</w:t>
            </w:r>
          </w:p>
          <w:p w:rsidRPr="00AF610C" w:rsidR="00AF610C" w:rsidP="004E01B6" w:rsidRDefault="00AF610C" w14:paraId="1AFCCB20" w14:textId="77777777">
            <w:pPr>
              <w:pStyle w:val="TableParagraph"/>
              <w:rPr>
                <w:rFonts w:ascii="Barlow" w:hAnsi="Barlow"/>
                <w:color w:val="E36C0A" w:themeColor="accent6" w:themeShade="BF"/>
              </w:rPr>
            </w:pPr>
          </w:p>
          <w:tbl>
            <w:tblPr>
              <w:tblW w:w="12299"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9"/>
              <w:gridCol w:w="9529"/>
              <w:gridCol w:w="2551"/>
            </w:tblGrid>
            <w:tr w:rsidRPr="00431E2C" w:rsidR="00BE11C9" w:rsidTr="001F637C" w14:paraId="343166A8" w14:textId="77777777">
              <w:trPr>
                <w:trHeight w:val="20"/>
              </w:trPr>
              <w:tc>
                <w:tcPr>
                  <w:tcW w:w="219" w:type="dxa"/>
                  <w:shd w:val="clear" w:color="auto" w:fill="337574"/>
                  <w:vAlign w:val="center"/>
                </w:tcPr>
                <w:p w:rsidRPr="00C70027" w:rsidR="00BE11C9" w:rsidP="00BE11C9" w:rsidRDefault="00BE11C9" w14:paraId="4F693731" w14:textId="0A6BA7DE">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1</w:t>
                  </w:r>
                </w:p>
              </w:tc>
              <w:tc>
                <w:tcPr>
                  <w:tcW w:w="9529" w:type="dxa"/>
                  <w:shd w:val="clear" w:color="auto" w:fill="337574"/>
                  <w:vAlign w:val="center"/>
                </w:tcPr>
                <w:p w:rsidRPr="00BE11C9" w:rsidR="00BE11C9" w:rsidP="00BE11C9" w:rsidRDefault="00BE11C9" w14:paraId="12772D51" w14:textId="0131B6CC">
                  <w:pPr>
                    <w:widowControl/>
                    <w:autoSpaceDE/>
                    <w:autoSpaceDN/>
                    <w:rPr>
                      <w:rFonts w:ascii="Barlow" w:hAnsi="Barlow" w:eastAsia="Times New Roman" w:cs="Microsoft Sans Serif"/>
                      <w:color w:val="FFFFFF" w:themeColor="background1"/>
                      <w:lang w:val="en-GB" w:eastAsia="en-GB"/>
                    </w:rPr>
                  </w:pPr>
                  <w:r w:rsidRPr="00BE11C9">
                    <w:rPr>
                      <w:rFonts w:ascii="Barlow" w:hAnsi="Barlow" w:cs="Arial"/>
                      <w:color w:val="FFFFFF" w:themeColor="background1"/>
                      <w:kern w:val="24"/>
                    </w:rPr>
                    <w:t xml:space="preserve">Pupils identify different types of triangle </w:t>
                  </w:r>
                </w:p>
              </w:tc>
              <w:tc>
                <w:tcPr>
                  <w:tcW w:w="2551" w:type="dxa"/>
                  <w:shd w:val="clear" w:color="auto" w:fill="337574"/>
                </w:tcPr>
                <w:p w:rsidR="00BE11C9" w:rsidP="00BE11C9" w:rsidRDefault="000B02AC" w14:paraId="01124017" w14:textId="6A796A3B">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equilateral triangle, isosceles triangle, scalene triangle</w:t>
                  </w:r>
                </w:p>
              </w:tc>
            </w:tr>
            <w:tr w:rsidRPr="00431E2C" w:rsidR="00BE11C9" w:rsidTr="001F637C" w14:paraId="116C9FE2" w14:textId="77777777">
              <w:trPr>
                <w:trHeight w:val="20"/>
              </w:trPr>
              <w:tc>
                <w:tcPr>
                  <w:tcW w:w="219" w:type="dxa"/>
                  <w:shd w:val="clear" w:color="auto" w:fill="337574"/>
                  <w:vAlign w:val="center"/>
                </w:tcPr>
                <w:p w:rsidRPr="00C70027" w:rsidR="00BE11C9" w:rsidP="00BE11C9" w:rsidRDefault="00BE11C9" w14:paraId="606A81BA" w14:textId="5F139C61">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2</w:t>
                  </w:r>
                </w:p>
              </w:tc>
              <w:tc>
                <w:tcPr>
                  <w:tcW w:w="9529" w:type="dxa"/>
                  <w:shd w:val="clear" w:color="auto" w:fill="337574"/>
                  <w:vAlign w:val="center"/>
                </w:tcPr>
                <w:p w:rsidRPr="00BE11C9" w:rsidR="00BE11C9" w:rsidP="00BE11C9" w:rsidRDefault="00BE11C9" w14:paraId="70FFA1B9" w14:textId="6B3E5259">
                  <w:pPr>
                    <w:widowControl/>
                    <w:autoSpaceDE/>
                    <w:autoSpaceDN/>
                    <w:rPr>
                      <w:rFonts w:ascii="Barlow" w:hAnsi="Barlow" w:eastAsia="Times New Roman" w:cs="Microsoft Sans Serif"/>
                      <w:color w:val="FFFFFF" w:themeColor="background1"/>
                      <w:lang w:val="en-GB" w:eastAsia="en-GB"/>
                    </w:rPr>
                  </w:pPr>
                  <w:r w:rsidRPr="00BE11C9">
                    <w:rPr>
                      <w:rFonts w:ascii="Barlow" w:hAnsi="Barlow" w:cs="Arial"/>
                      <w:color w:val="FFFFFF" w:themeColor="background1"/>
                      <w:kern w:val="24"/>
                    </w:rPr>
                    <w:t xml:space="preserve">Pupils explore, sort and classify triangles </w:t>
                  </w:r>
                </w:p>
              </w:tc>
              <w:tc>
                <w:tcPr>
                  <w:tcW w:w="2551" w:type="dxa"/>
                  <w:shd w:val="clear" w:color="auto" w:fill="337574"/>
                </w:tcPr>
                <w:p w:rsidR="00BE11C9" w:rsidP="00BE11C9" w:rsidRDefault="00D53A64" w14:paraId="19EC184A" w14:textId="1D4461E2">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 xml:space="preserve">Right-angled triangle, equilateral triangle, </w:t>
                  </w:r>
                  <w:r>
                    <w:rPr>
                      <w:rFonts w:ascii="Barlow" w:hAnsi="Barlow" w:eastAsia="Times New Roman" w:cs="Microsoft Sans Serif"/>
                      <w:color w:val="FFFFFF" w:themeColor="background1"/>
                      <w:lang w:val="en-GB" w:eastAsia="en-GB"/>
                    </w:rPr>
                    <w:lastRenderedPageBreak/>
                    <w:t xml:space="preserve">isosceles triangle, scalene triangle </w:t>
                  </w:r>
                </w:p>
              </w:tc>
            </w:tr>
            <w:tr w:rsidRPr="00431E2C" w:rsidR="00A25108" w:rsidTr="001F637C" w14:paraId="48A6381B" w14:textId="68D9CCFB">
              <w:trPr>
                <w:trHeight w:val="20"/>
              </w:trPr>
              <w:tc>
                <w:tcPr>
                  <w:tcW w:w="219" w:type="dxa"/>
                  <w:shd w:val="clear" w:color="auto" w:fill="337574"/>
                  <w:vAlign w:val="center"/>
                  <w:hideMark/>
                </w:tcPr>
                <w:p w:rsidRPr="00C70027" w:rsidR="00A25108" w:rsidP="00C70027" w:rsidRDefault="00BE11C9" w14:paraId="6371DE8C" w14:textId="0BCD06D8">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lastRenderedPageBreak/>
                    <w:t>3</w:t>
                  </w:r>
                </w:p>
              </w:tc>
              <w:tc>
                <w:tcPr>
                  <w:tcW w:w="9529" w:type="dxa"/>
                  <w:shd w:val="clear" w:color="auto" w:fill="337574"/>
                  <w:vAlign w:val="center"/>
                  <w:hideMark/>
                </w:tcPr>
                <w:p w:rsidRPr="001F637C" w:rsidR="00A25108" w:rsidP="00C70027" w:rsidRDefault="00A25108" w14:paraId="2BA9E6D6" w14:textId="77777777">
                  <w:pPr>
                    <w:widowControl/>
                    <w:autoSpaceDE/>
                    <w:autoSpaceDN/>
                    <w:rPr>
                      <w:rFonts w:ascii="Barlow" w:hAnsi="Barlow" w:eastAsia="Times New Roman" w:cs="Microsoft Sans Serif"/>
                      <w:color w:val="FFFFFF" w:themeColor="background1"/>
                      <w:lang w:val="en-GB" w:eastAsia="en-GB"/>
                    </w:rPr>
                  </w:pPr>
                  <w:r w:rsidRPr="00C70027">
                    <w:rPr>
                      <w:rFonts w:ascii="Barlow" w:hAnsi="Barlow" w:eastAsia="Times New Roman" w:cs="Microsoft Sans Serif"/>
                      <w:color w:val="FFFFFF" w:themeColor="background1"/>
                      <w:lang w:val="en-GB" w:eastAsia="en-GB"/>
                    </w:rPr>
                    <w:t>Pupils complete a symmetrical pattern</w:t>
                  </w:r>
                </w:p>
                <w:p w:rsidRPr="00C70027" w:rsidR="001F1C97" w:rsidP="00C70027" w:rsidRDefault="001F1C97" w14:paraId="22739EF7" w14:textId="356BCE01">
                  <w:pPr>
                    <w:widowControl/>
                    <w:autoSpaceDE/>
                    <w:autoSpaceDN/>
                    <w:rPr>
                      <w:rFonts w:ascii="Barlow" w:hAnsi="Barlow" w:eastAsia="Times New Roman" w:cs="Microsoft Sans Serif"/>
                      <w:b/>
                      <w:bCs/>
                      <w:color w:val="FFFFFF" w:themeColor="background1"/>
                      <w:lang w:val="en-GB" w:eastAsia="en-GB"/>
                    </w:rPr>
                  </w:pPr>
                  <w:r w:rsidRPr="001F637C">
                    <w:rPr>
                      <w:rFonts w:ascii="Barlow" w:hAnsi="Barlow" w:eastAsia="Times New Roman" w:cs="Microsoft Sans Serif"/>
                      <w:b/>
                      <w:bCs/>
                      <w:color w:val="FFFFFF" w:themeColor="background1"/>
                      <w:lang w:eastAsia="en-GB"/>
                    </w:rPr>
                    <w:t>4G-3 Identify line symmetry in 2D shapes</w:t>
                  </w:r>
                </w:p>
              </w:tc>
              <w:tc>
                <w:tcPr>
                  <w:tcW w:w="2551" w:type="dxa"/>
                  <w:shd w:val="clear" w:color="auto" w:fill="337574"/>
                </w:tcPr>
                <w:p w:rsidRPr="001F637C" w:rsidR="00A25108" w:rsidP="00C70027" w:rsidRDefault="00243019" w14:paraId="0699A010" w14:textId="7294C314">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 xml:space="preserve">symmetrical, mirror line, line of symmetry </w:t>
                  </w:r>
                </w:p>
              </w:tc>
            </w:tr>
            <w:tr w:rsidRPr="00431E2C" w:rsidR="00A25108" w:rsidTr="001F637C" w14:paraId="36F0AE6E" w14:textId="25DA4E00">
              <w:trPr>
                <w:trHeight w:val="20"/>
              </w:trPr>
              <w:tc>
                <w:tcPr>
                  <w:tcW w:w="219" w:type="dxa"/>
                  <w:shd w:val="clear" w:color="auto" w:fill="337574"/>
                  <w:vAlign w:val="center"/>
                  <w:hideMark/>
                </w:tcPr>
                <w:p w:rsidRPr="00C70027" w:rsidR="00A25108" w:rsidP="00C70027" w:rsidRDefault="00BE11C9" w14:paraId="2BC33D80" w14:textId="4572A49D">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4</w:t>
                  </w:r>
                </w:p>
              </w:tc>
              <w:tc>
                <w:tcPr>
                  <w:tcW w:w="9529" w:type="dxa"/>
                  <w:shd w:val="clear" w:color="auto" w:fill="337574"/>
                  <w:vAlign w:val="center"/>
                  <w:hideMark/>
                </w:tcPr>
                <w:p w:rsidRPr="001F637C" w:rsidR="00A25108" w:rsidP="00C70027" w:rsidRDefault="00A25108" w14:paraId="6FDAC9B5" w14:textId="77777777">
                  <w:pPr>
                    <w:widowControl/>
                    <w:autoSpaceDE/>
                    <w:autoSpaceDN/>
                    <w:rPr>
                      <w:rFonts w:ascii="Barlow" w:hAnsi="Barlow" w:eastAsia="Times New Roman" w:cs="Microsoft Sans Serif"/>
                      <w:color w:val="FFFFFF" w:themeColor="background1"/>
                      <w:lang w:val="en-GB" w:eastAsia="en-GB"/>
                    </w:rPr>
                  </w:pPr>
                  <w:r w:rsidRPr="00C70027">
                    <w:rPr>
                      <w:rFonts w:ascii="Barlow" w:hAnsi="Barlow" w:eastAsia="Times New Roman" w:cs="Microsoft Sans Serif"/>
                      <w:color w:val="FFFFFF" w:themeColor="background1"/>
                      <w:lang w:val="en-GB" w:eastAsia="en-GB"/>
                    </w:rPr>
                    <w:t>Pupils compose symmetrical shapes from two congruent shapes</w:t>
                  </w:r>
                </w:p>
                <w:p w:rsidRPr="00C70027" w:rsidR="001F637C" w:rsidP="00C70027" w:rsidRDefault="001F637C" w14:paraId="7C1B1B3B" w14:textId="37791479">
                  <w:pPr>
                    <w:widowControl/>
                    <w:autoSpaceDE/>
                    <w:autoSpaceDN/>
                    <w:rPr>
                      <w:rFonts w:ascii="Barlow" w:hAnsi="Barlow" w:eastAsia="Times New Roman" w:cs="Microsoft Sans Serif"/>
                      <w:color w:val="FFFFFF" w:themeColor="background1"/>
                      <w:lang w:val="en-GB" w:eastAsia="en-GB"/>
                    </w:rPr>
                  </w:pPr>
                  <w:r w:rsidRPr="001F637C">
                    <w:rPr>
                      <w:rFonts w:ascii="Barlow" w:hAnsi="Barlow" w:eastAsia="Times New Roman" w:cs="Microsoft Sans Serif"/>
                      <w:b/>
                      <w:bCs/>
                      <w:color w:val="FFFFFF" w:themeColor="background1"/>
                      <w:lang w:eastAsia="en-GB"/>
                    </w:rPr>
                    <w:t>4G-3 Identify line symmetry in 2D shapes</w:t>
                  </w:r>
                </w:p>
              </w:tc>
              <w:tc>
                <w:tcPr>
                  <w:tcW w:w="2551" w:type="dxa"/>
                  <w:shd w:val="clear" w:color="auto" w:fill="337574"/>
                </w:tcPr>
                <w:p w:rsidRPr="001F637C" w:rsidR="00A25108" w:rsidP="00C70027" w:rsidRDefault="00243019" w14:paraId="42EF22CD" w14:textId="7543F391">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 xml:space="preserve">symmetrical, line of symmetry </w:t>
                  </w:r>
                </w:p>
              </w:tc>
            </w:tr>
            <w:tr w:rsidRPr="00431E2C" w:rsidR="00A25108" w:rsidTr="001F637C" w14:paraId="2CAFD3C3" w14:textId="468F9F98">
              <w:trPr>
                <w:trHeight w:val="20"/>
              </w:trPr>
              <w:tc>
                <w:tcPr>
                  <w:tcW w:w="219" w:type="dxa"/>
                  <w:shd w:val="clear" w:color="auto" w:fill="337574"/>
                  <w:vAlign w:val="center"/>
                  <w:hideMark/>
                </w:tcPr>
                <w:p w:rsidRPr="00C70027" w:rsidR="00A25108" w:rsidP="00C70027" w:rsidRDefault="00BE11C9" w14:paraId="4A607F83" w14:textId="639C6878">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5</w:t>
                  </w:r>
                </w:p>
              </w:tc>
              <w:tc>
                <w:tcPr>
                  <w:tcW w:w="9529" w:type="dxa"/>
                  <w:shd w:val="clear" w:color="auto" w:fill="337574"/>
                  <w:vAlign w:val="center"/>
                  <w:hideMark/>
                </w:tcPr>
                <w:p w:rsidRPr="001F637C" w:rsidR="00A25108" w:rsidP="00C70027" w:rsidRDefault="00A25108" w14:paraId="6B865229" w14:textId="77777777">
                  <w:pPr>
                    <w:widowControl/>
                    <w:autoSpaceDE/>
                    <w:autoSpaceDN/>
                    <w:rPr>
                      <w:rFonts w:ascii="Barlow" w:hAnsi="Barlow" w:eastAsia="Times New Roman" w:cs="Microsoft Sans Serif"/>
                      <w:color w:val="FFFFFF" w:themeColor="background1"/>
                      <w:lang w:val="en-GB" w:eastAsia="en-GB"/>
                    </w:rPr>
                  </w:pPr>
                  <w:r w:rsidRPr="00C70027">
                    <w:rPr>
                      <w:rFonts w:ascii="Barlow" w:hAnsi="Barlow" w:eastAsia="Times New Roman" w:cs="Microsoft Sans Serif"/>
                      <w:color w:val="FFFFFF" w:themeColor="background1"/>
                      <w:lang w:val="en-GB" w:eastAsia="en-GB"/>
                    </w:rPr>
                    <w:t>Pupils investigate lines of symmetry in 2D shapes by folding paper shape cut-outs</w:t>
                  </w:r>
                </w:p>
                <w:p w:rsidRPr="00C70027" w:rsidR="001F637C" w:rsidP="00C70027" w:rsidRDefault="001F637C" w14:paraId="73089E5A" w14:textId="1B0AD9AC">
                  <w:pPr>
                    <w:widowControl/>
                    <w:autoSpaceDE/>
                    <w:autoSpaceDN/>
                    <w:rPr>
                      <w:rFonts w:ascii="Barlow" w:hAnsi="Barlow" w:eastAsia="Times New Roman" w:cs="Microsoft Sans Serif"/>
                      <w:color w:val="FFFFFF" w:themeColor="background1"/>
                      <w:lang w:val="en-GB" w:eastAsia="en-GB"/>
                    </w:rPr>
                  </w:pPr>
                  <w:r w:rsidRPr="001F637C">
                    <w:rPr>
                      <w:rFonts w:ascii="Barlow" w:hAnsi="Barlow" w:eastAsia="Times New Roman" w:cs="Microsoft Sans Serif"/>
                      <w:b/>
                      <w:bCs/>
                      <w:color w:val="FFFFFF" w:themeColor="background1"/>
                      <w:lang w:eastAsia="en-GB"/>
                    </w:rPr>
                    <w:t>4G-3 Identify line symmetry in 2D shapes</w:t>
                  </w:r>
                </w:p>
              </w:tc>
              <w:tc>
                <w:tcPr>
                  <w:tcW w:w="2551" w:type="dxa"/>
                  <w:shd w:val="clear" w:color="auto" w:fill="337574"/>
                </w:tcPr>
                <w:p w:rsidRPr="001F637C" w:rsidR="00A25108" w:rsidP="00C70027" w:rsidRDefault="000C0D01" w14:paraId="0EEA5BE5" w14:textId="739F976B">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 xml:space="preserve">kite, line of symmetry </w:t>
                  </w:r>
                </w:p>
              </w:tc>
            </w:tr>
            <w:tr w:rsidRPr="00431E2C" w:rsidR="00A25108" w:rsidTr="001F637C" w14:paraId="3E817B06" w14:textId="03CBC1CC">
              <w:trPr>
                <w:trHeight w:val="20"/>
              </w:trPr>
              <w:tc>
                <w:tcPr>
                  <w:tcW w:w="219" w:type="dxa"/>
                  <w:shd w:val="clear" w:color="auto" w:fill="337574"/>
                  <w:vAlign w:val="center"/>
                  <w:hideMark/>
                </w:tcPr>
                <w:p w:rsidRPr="00C70027" w:rsidR="00A25108" w:rsidP="00C70027" w:rsidRDefault="00BE11C9" w14:paraId="705BBD6C" w14:textId="507E91BE">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6</w:t>
                  </w:r>
                </w:p>
              </w:tc>
              <w:tc>
                <w:tcPr>
                  <w:tcW w:w="9529" w:type="dxa"/>
                  <w:shd w:val="clear" w:color="auto" w:fill="337574"/>
                  <w:vAlign w:val="center"/>
                  <w:hideMark/>
                </w:tcPr>
                <w:p w:rsidRPr="001F637C" w:rsidR="00A25108" w:rsidP="00C70027" w:rsidRDefault="00A25108" w14:paraId="51EF4FA5" w14:textId="77777777">
                  <w:pPr>
                    <w:widowControl/>
                    <w:autoSpaceDE/>
                    <w:autoSpaceDN/>
                    <w:rPr>
                      <w:rFonts w:ascii="Barlow" w:hAnsi="Barlow" w:eastAsia="Times New Roman" w:cs="Microsoft Sans Serif"/>
                      <w:color w:val="FFFFFF" w:themeColor="background1"/>
                      <w:lang w:val="en-GB" w:eastAsia="en-GB"/>
                    </w:rPr>
                  </w:pPr>
                  <w:r w:rsidRPr="00C70027">
                    <w:rPr>
                      <w:rFonts w:ascii="Barlow" w:hAnsi="Barlow" w:eastAsia="Times New Roman" w:cs="Microsoft Sans Serif"/>
                      <w:color w:val="FFFFFF" w:themeColor="background1"/>
                      <w:lang w:val="en-GB" w:eastAsia="en-GB"/>
                    </w:rPr>
                    <w:t>Pupils find lines of symmetry in 2D shapes using a mirror</w:t>
                  </w:r>
                </w:p>
                <w:p w:rsidRPr="00C70027" w:rsidR="001F637C" w:rsidP="00C70027" w:rsidRDefault="001F637C" w14:paraId="0A7ED36C" w14:textId="64CF3EFC">
                  <w:pPr>
                    <w:widowControl/>
                    <w:autoSpaceDE/>
                    <w:autoSpaceDN/>
                    <w:rPr>
                      <w:rFonts w:ascii="Barlow" w:hAnsi="Barlow" w:eastAsia="Times New Roman" w:cs="Microsoft Sans Serif"/>
                      <w:color w:val="FFFFFF" w:themeColor="background1"/>
                      <w:lang w:val="en-GB" w:eastAsia="en-GB"/>
                    </w:rPr>
                  </w:pPr>
                  <w:r w:rsidRPr="001F637C">
                    <w:rPr>
                      <w:rFonts w:ascii="Barlow" w:hAnsi="Barlow" w:eastAsia="Times New Roman" w:cs="Microsoft Sans Serif"/>
                      <w:b/>
                      <w:bCs/>
                      <w:color w:val="FFFFFF" w:themeColor="background1"/>
                      <w:lang w:eastAsia="en-GB"/>
                    </w:rPr>
                    <w:t>4G-3 Identify line symmetry in 2D shapes</w:t>
                  </w:r>
                </w:p>
              </w:tc>
              <w:tc>
                <w:tcPr>
                  <w:tcW w:w="2551" w:type="dxa"/>
                  <w:shd w:val="clear" w:color="auto" w:fill="337574"/>
                </w:tcPr>
                <w:p w:rsidRPr="001F637C" w:rsidR="00A25108" w:rsidP="00C70027" w:rsidRDefault="00A93BCC" w14:paraId="3AD654B9" w14:textId="5095E39E">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symmetrical, regular polygon, line of symmetry</w:t>
                  </w:r>
                </w:p>
              </w:tc>
            </w:tr>
            <w:tr w:rsidRPr="00431E2C" w:rsidR="00A25108" w:rsidTr="001F637C" w14:paraId="44DFB46A" w14:textId="60DE6304">
              <w:trPr>
                <w:trHeight w:val="20"/>
              </w:trPr>
              <w:tc>
                <w:tcPr>
                  <w:tcW w:w="219" w:type="dxa"/>
                  <w:shd w:val="clear" w:color="auto" w:fill="337574"/>
                  <w:vAlign w:val="center"/>
                  <w:hideMark/>
                </w:tcPr>
                <w:p w:rsidRPr="00C70027" w:rsidR="00A25108" w:rsidP="00C70027" w:rsidRDefault="00BE11C9" w14:paraId="08597624" w14:textId="727B5F69">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7</w:t>
                  </w:r>
                </w:p>
              </w:tc>
              <w:tc>
                <w:tcPr>
                  <w:tcW w:w="9529" w:type="dxa"/>
                  <w:shd w:val="clear" w:color="auto" w:fill="337574"/>
                  <w:vAlign w:val="center"/>
                  <w:hideMark/>
                </w:tcPr>
                <w:p w:rsidRPr="001F637C" w:rsidR="00A25108" w:rsidP="00C70027" w:rsidRDefault="00A25108" w14:paraId="6E71C346" w14:textId="77777777">
                  <w:pPr>
                    <w:widowControl/>
                    <w:autoSpaceDE/>
                    <w:autoSpaceDN/>
                    <w:rPr>
                      <w:rFonts w:ascii="Barlow" w:hAnsi="Barlow" w:eastAsia="Times New Roman" w:cs="Microsoft Sans Serif"/>
                      <w:color w:val="FFFFFF" w:themeColor="background1"/>
                      <w:lang w:val="en-GB" w:eastAsia="en-GB"/>
                    </w:rPr>
                  </w:pPr>
                  <w:r w:rsidRPr="00C70027">
                    <w:rPr>
                      <w:rFonts w:ascii="Barlow" w:hAnsi="Barlow" w:eastAsia="Times New Roman" w:cs="Microsoft Sans Serif"/>
                      <w:color w:val="FFFFFF" w:themeColor="background1"/>
                      <w:lang w:val="en-GB" w:eastAsia="en-GB"/>
                    </w:rPr>
                    <w:t>Pupils reflect polygons in a line of symmetry</w:t>
                  </w:r>
                </w:p>
                <w:p w:rsidRPr="00C70027" w:rsidR="001F637C" w:rsidP="00C70027" w:rsidRDefault="001F637C" w14:paraId="6B15F833" w14:textId="1D5D487F">
                  <w:pPr>
                    <w:widowControl/>
                    <w:autoSpaceDE/>
                    <w:autoSpaceDN/>
                    <w:rPr>
                      <w:rFonts w:ascii="Barlow" w:hAnsi="Barlow" w:eastAsia="Times New Roman" w:cs="Microsoft Sans Serif"/>
                      <w:color w:val="FFFFFF" w:themeColor="background1"/>
                      <w:lang w:val="en-GB" w:eastAsia="en-GB"/>
                    </w:rPr>
                  </w:pPr>
                  <w:r w:rsidRPr="001F637C">
                    <w:rPr>
                      <w:rFonts w:ascii="Barlow" w:hAnsi="Barlow" w:eastAsia="Times New Roman" w:cs="Microsoft Sans Serif"/>
                      <w:b/>
                      <w:bCs/>
                      <w:color w:val="FFFFFF" w:themeColor="background1"/>
                      <w:lang w:eastAsia="en-GB"/>
                    </w:rPr>
                    <w:t>4G-3 Identify line symmetry in 2D shapes</w:t>
                  </w:r>
                </w:p>
              </w:tc>
              <w:tc>
                <w:tcPr>
                  <w:tcW w:w="2551" w:type="dxa"/>
                  <w:shd w:val="clear" w:color="auto" w:fill="337574"/>
                </w:tcPr>
                <w:p w:rsidRPr="001F637C" w:rsidR="00A25108" w:rsidP="00C70027" w:rsidRDefault="00EE5F83" w14:paraId="4E8981E5" w14:textId="639879D0">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reflect,</w:t>
                  </w:r>
                  <w:r w:rsidR="006E7639">
                    <w:rPr>
                      <w:rFonts w:ascii="Barlow" w:hAnsi="Barlow" w:eastAsia="Times New Roman" w:cs="Microsoft Sans Serif"/>
                      <w:color w:val="FFFFFF" w:themeColor="background1"/>
                      <w:lang w:val="en-GB" w:eastAsia="en-GB"/>
                    </w:rPr>
                    <w:t xml:space="preserve"> reflection,</w:t>
                  </w:r>
                  <w:r>
                    <w:rPr>
                      <w:rFonts w:ascii="Barlow" w:hAnsi="Barlow" w:eastAsia="Times New Roman" w:cs="Microsoft Sans Serif"/>
                      <w:color w:val="FFFFFF" w:themeColor="background1"/>
                      <w:lang w:val="en-GB" w:eastAsia="en-GB"/>
                    </w:rPr>
                    <w:t xml:space="preserve"> mirror line, line of symmetry</w:t>
                  </w:r>
                </w:p>
              </w:tc>
            </w:tr>
            <w:tr w:rsidRPr="00431E2C" w:rsidR="00A25108" w:rsidTr="001F637C" w14:paraId="5E083CBE" w14:textId="689E96EF">
              <w:trPr>
                <w:trHeight w:val="20"/>
              </w:trPr>
              <w:tc>
                <w:tcPr>
                  <w:tcW w:w="219" w:type="dxa"/>
                  <w:shd w:val="clear" w:color="auto" w:fill="337574"/>
                  <w:vAlign w:val="center"/>
                  <w:hideMark/>
                </w:tcPr>
                <w:p w:rsidRPr="00C70027" w:rsidR="00A25108" w:rsidP="00C70027" w:rsidRDefault="00BE11C9" w14:paraId="551911F6" w14:textId="0E0EF223">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8</w:t>
                  </w:r>
                </w:p>
              </w:tc>
              <w:tc>
                <w:tcPr>
                  <w:tcW w:w="9529" w:type="dxa"/>
                  <w:shd w:val="clear" w:color="auto" w:fill="337574"/>
                  <w:vAlign w:val="center"/>
                  <w:hideMark/>
                </w:tcPr>
                <w:p w:rsidRPr="001F637C" w:rsidR="00A25108" w:rsidP="00C70027" w:rsidRDefault="00A25108" w14:paraId="51E977A7" w14:textId="77777777">
                  <w:pPr>
                    <w:widowControl/>
                    <w:autoSpaceDE/>
                    <w:autoSpaceDN/>
                    <w:rPr>
                      <w:rFonts w:ascii="Barlow" w:hAnsi="Barlow" w:eastAsia="Times New Roman" w:cs="Microsoft Sans Serif"/>
                      <w:color w:val="FFFFFF" w:themeColor="background1"/>
                      <w:lang w:val="en-GB" w:eastAsia="en-GB"/>
                    </w:rPr>
                  </w:pPr>
                  <w:r w:rsidRPr="00C70027">
                    <w:rPr>
                      <w:rFonts w:ascii="Barlow" w:hAnsi="Barlow" w:eastAsia="Times New Roman" w:cs="Microsoft Sans Serif"/>
                      <w:color w:val="FFFFFF" w:themeColor="background1"/>
                      <w:lang w:val="en-GB" w:eastAsia="en-GB"/>
                    </w:rPr>
                    <w:t>Pupils reflect polygons that are dissected by a line of symmetry</w:t>
                  </w:r>
                </w:p>
                <w:p w:rsidRPr="00C70027" w:rsidR="001F637C" w:rsidP="00C70027" w:rsidRDefault="001F637C" w14:paraId="3DD2E0D6" w14:textId="04A01BD0">
                  <w:pPr>
                    <w:widowControl/>
                    <w:autoSpaceDE/>
                    <w:autoSpaceDN/>
                    <w:rPr>
                      <w:rFonts w:ascii="Barlow" w:hAnsi="Barlow" w:eastAsia="Times New Roman" w:cs="Microsoft Sans Serif"/>
                      <w:color w:val="FFFFFF" w:themeColor="background1"/>
                      <w:lang w:val="en-GB" w:eastAsia="en-GB"/>
                    </w:rPr>
                  </w:pPr>
                  <w:r w:rsidRPr="001F637C">
                    <w:rPr>
                      <w:rFonts w:ascii="Barlow" w:hAnsi="Barlow" w:eastAsia="Times New Roman" w:cs="Microsoft Sans Serif"/>
                      <w:b/>
                      <w:bCs/>
                      <w:color w:val="FFFFFF" w:themeColor="background1"/>
                      <w:lang w:eastAsia="en-GB"/>
                    </w:rPr>
                    <w:t>4G-3 Identify line symmetry in 2D shapes</w:t>
                  </w:r>
                </w:p>
              </w:tc>
              <w:tc>
                <w:tcPr>
                  <w:tcW w:w="2551" w:type="dxa"/>
                  <w:shd w:val="clear" w:color="auto" w:fill="337574"/>
                </w:tcPr>
                <w:p w:rsidRPr="001F637C" w:rsidR="00A25108" w:rsidP="00C70027" w:rsidRDefault="006E7639" w14:paraId="2711442A" w14:textId="57DAABD8">
                  <w:pPr>
                    <w:widowControl/>
                    <w:autoSpaceDE/>
                    <w:autoSpaceDN/>
                    <w:rPr>
                      <w:rFonts w:ascii="Barlow" w:hAnsi="Barlow" w:eastAsia="Times New Roman" w:cs="Microsoft Sans Serif"/>
                      <w:color w:val="FFFFFF" w:themeColor="background1"/>
                      <w:lang w:val="en-GB" w:eastAsia="en-GB"/>
                    </w:rPr>
                  </w:pPr>
                  <w:r>
                    <w:rPr>
                      <w:rFonts w:ascii="Barlow" w:hAnsi="Barlow" w:eastAsia="Times New Roman" w:cs="Microsoft Sans Serif"/>
                      <w:color w:val="FFFFFF" w:themeColor="background1"/>
                      <w:lang w:val="en-GB" w:eastAsia="en-GB"/>
                    </w:rPr>
                    <w:t>reflect, reflection, mirror line, line of symmetry</w:t>
                  </w:r>
                </w:p>
              </w:tc>
            </w:tr>
          </w:tbl>
          <w:p w:rsidRPr="00C70027" w:rsidR="00C70027" w:rsidP="004E01B6" w:rsidRDefault="00C70027" w14:paraId="4F3FDD09" w14:textId="28690C01">
            <w:pPr>
              <w:pStyle w:val="TableParagraph"/>
              <w:rPr>
                <w:rFonts w:ascii="Barlow" w:hAnsi="Barlow"/>
                <w:b/>
                <w:sz w:val="20"/>
                <w:szCs w:val="20"/>
              </w:rPr>
            </w:pPr>
          </w:p>
        </w:tc>
      </w:tr>
      <w:tr w:rsidR="00167B99" w:rsidTr="2595A761" w14:paraId="2BEDD132" w14:textId="77777777">
        <w:trPr>
          <w:trHeight w:val="222"/>
        </w:trPr>
        <w:tc>
          <w:tcPr>
            <w:tcW w:w="1550" w:type="dxa"/>
            <w:shd w:val="clear" w:color="auto" w:fill="FFFFFF" w:themeFill="background1"/>
            <w:tcMar/>
          </w:tcPr>
          <w:p w:rsidR="00F4592F" w:rsidP="00F4592F" w:rsidRDefault="00F4592F" w14:paraId="75039E51" w14:textId="77777777">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rsidRPr="00565BF0" w:rsidR="003D65BB" w:rsidP="00F4592F" w:rsidRDefault="003D65BB" w14:paraId="61E48211" w14:textId="77777777">
            <w:pPr>
              <w:pStyle w:val="TableParagraph"/>
              <w:ind w:left="18"/>
              <w:rPr>
                <w:rFonts w:ascii="Barlow" w:hAnsi="Barlow"/>
                <w:spacing w:val="-10"/>
                <w:lang w:val="en-GB"/>
              </w:rPr>
            </w:pPr>
          </w:p>
          <w:p w:rsidR="00167B99" w:rsidP="003D65BB" w:rsidRDefault="00167B99" w14:paraId="4FFE8598" w14:textId="77777777">
            <w:pPr>
              <w:pStyle w:val="TableParagraph"/>
              <w:spacing w:line="215" w:lineRule="exact"/>
              <w:ind w:right="151"/>
              <w:rPr>
                <w:rFonts w:ascii="Cambria"/>
                <w:b/>
                <w:color w:val="FFFFFF"/>
                <w:sz w:val="24"/>
              </w:rPr>
            </w:pPr>
          </w:p>
          <w:p w:rsidR="003D65BB" w:rsidP="003D65BB" w:rsidRDefault="003D65BB" w14:paraId="090E5506" w14:textId="7E7B42BC">
            <w:pPr>
              <w:pStyle w:val="TableParagraph"/>
              <w:spacing w:line="215" w:lineRule="exact"/>
              <w:ind w:right="151"/>
              <w:rPr>
                <w:rFonts w:ascii="Cambria"/>
                <w:b/>
                <w:color w:val="FFFFFF"/>
                <w:sz w:val="24"/>
              </w:rPr>
            </w:pPr>
            <w:r w:rsidRPr="006251B2">
              <w:rPr>
                <w:rFonts w:ascii="Barlow" w:hAnsi="Barlow"/>
                <w:noProof/>
                <w:sz w:val="18"/>
                <w:szCs w:val="18"/>
              </w:rPr>
              <w:drawing>
                <wp:inline distT="0" distB="0" distL="0" distR="0" wp14:anchorId="59BC3350" wp14:editId="24095836">
                  <wp:extent cx="507471" cy="266700"/>
                  <wp:effectExtent l="19050" t="19050" r="26035"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tc>
        <w:tc>
          <w:tcPr>
            <w:tcW w:w="992" w:type="dxa"/>
            <w:shd w:val="clear" w:color="auto" w:fill="BD858B"/>
            <w:tcMar/>
          </w:tcPr>
          <w:p w:rsidRPr="003308E8" w:rsidR="00167B99" w:rsidP="003308E8" w:rsidRDefault="00167B99" w14:paraId="7AFAD83F" w14:textId="2CD1D613">
            <w:pPr>
              <w:jc w:val="center"/>
              <w:rPr>
                <w:rFonts w:ascii="Barlow" w:hAnsi="Barlow"/>
                <w:color w:val="FFFFFF" w:themeColor="background1"/>
                <w:sz w:val="36"/>
                <w:szCs w:val="36"/>
              </w:rPr>
            </w:pPr>
            <w:r w:rsidRPr="003308E8">
              <w:rPr>
                <w:rFonts w:ascii="Barlow" w:hAnsi="Barlow"/>
                <w:color w:val="FFFFFF" w:themeColor="background1"/>
                <w:sz w:val="36"/>
                <w:szCs w:val="36"/>
              </w:rPr>
              <w:t>11</w:t>
            </w:r>
          </w:p>
        </w:tc>
        <w:tc>
          <w:tcPr>
            <w:tcW w:w="12616" w:type="dxa"/>
            <w:tcMar/>
            <w:vAlign w:val="center"/>
          </w:tcPr>
          <w:p w:rsidR="002E7DCD" w:rsidP="002E7DCD" w:rsidRDefault="002E7DCD" w14:paraId="5DD67EA7" w14:textId="77777777">
            <w:pPr>
              <w:pStyle w:val="Heading1"/>
              <w:shd w:val="clear" w:color="auto" w:fill="FFFFFF"/>
              <w:spacing w:before="0"/>
              <w:rPr>
                <w:rFonts w:ascii="Barlow" w:hAnsi="Barlow"/>
                <w:b/>
                <w:bCs/>
                <w:color w:val="2D374B"/>
                <w:sz w:val="28"/>
                <w:szCs w:val="28"/>
              </w:rPr>
            </w:pPr>
            <w:r w:rsidRPr="002E7DCD">
              <w:rPr>
                <w:rFonts w:ascii="Barlow" w:hAnsi="Barlow"/>
                <w:b/>
                <w:bCs/>
                <w:color w:val="2D374B"/>
                <w:sz w:val="28"/>
                <w:szCs w:val="28"/>
              </w:rPr>
              <w:t>Time</w:t>
            </w:r>
          </w:p>
          <w:p w:rsidR="00AF610C" w:rsidP="00AF610C" w:rsidRDefault="00AF610C" w14:paraId="24944581"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Pr="00AF610C" w:rsidR="00AF610C" w:rsidP="00AF610C" w:rsidRDefault="00AF610C" w14:paraId="673B23C1" w14:textId="530DCE53">
            <w:pPr>
              <w:pStyle w:val="TableParagraph"/>
              <w:rPr>
                <w:rFonts w:ascii="Barlow" w:hAnsi="Barlow"/>
                <w:color w:val="E36C0A" w:themeColor="accent6" w:themeShade="BF"/>
              </w:rPr>
            </w:pPr>
            <w:r>
              <w:rPr>
                <w:rFonts w:ascii="Barlow" w:hAnsi="Barlow"/>
                <w:color w:val="E36C0A" w:themeColor="accent6" w:themeShade="BF"/>
              </w:rPr>
              <w:t>4G-5</w:t>
            </w:r>
          </w:p>
          <w:p w:rsidRPr="000B2778" w:rsidR="00004B4B" w:rsidP="004E01B6" w:rsidRDefault="00004B4B" w14:paraId="392FF53E" w14:textId="77777777">
            <w:pPr>
              <w:pStyle w:val="TableParagraph"/>
              <w:rPr>
                <w:rFonts w:ascii="Barlow" w:hAnsi="Barlow"/>
                <w:b/>
                <w:bCs/>
                <w:sz w:val="24"/>
                <w:szCs w:val="24"/>
              </w:rPr>
            </w:pPr>
          </w:p>
          <w:tbl>
            <w:tblPr>
              <w:tblW w:w="12359"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6"/>
              <w:gridCol w:w="9622"/>
              <w:gridCol w:w="2551"/>
            </w:tblGrid>
            <w:tr w:rsidRPr="00431E2C" w:rsidR="00004B4B" w:rsidTr="000039F5" w14:paraId="011E7F8A" w14:textId="77777777">
              <w:trPr>
                <w:trHeight w:val="20"/>
              </w:trPr>
              <w:tc>
                <w:tcPr>
                  <w:tcW w:w="186" w:type="dxa"/>
                  <w:shd w:val="clear" w:color="auto" w:fill="BD858B"/>
                  <w:vAlign w:val="center"/>
                  <w:hideMark/>
                </w:tcPr>
                <w:p w:rsidRPr="00A25108" w:rsidR="00004B4B" w:rsidP="00004B4B" w:rsidRDefault="00004B4B" w14:paraId="54ADDD27" w14:textId="68BE755B">
                  <w:pPr>
                    <w:widowControl/>
                    <w:autoSpaceDE/>
                    <w:autoSpaceDN/>
                    <w:rPr>
                      <w:rFonts w:ascii="Barlow" w:hAnsi="Barlow" w:eastAsia="Times New Roman" w:cs="Times New Roman"/>
                      <w:color w:val="FFFFFF" w:themeColor="background1"/>
                      <w:lang w:val="en-GB" w:eastAsia="en-GB"/>
                    </w:rPr>
                  </w:pPr>
                  <w:r w:rsidRPr="000039F5">
                    <w:rPr>
                      <w:rFonts w:ascii="Barlow" w:hAnsi="Barlow" w:eastAsia="Times New Roman" w:cs="Times New Roman"/>
                      <w:color w:val="FFFFFF" w:themeColor="background1"/>
                      <w:lang w:val="en-GB" w:eastAsia="en-GB"/>
                    </w:rPr>
                    <w:t>1</w:t>
                  </w:r>
                </w:p>
              </w:tc>
              <w:tc>
                <w:tcPr>
                  <w:tcW w:w="9622" w:type="dxa"/>
                  <w:shd w:val="clear" w:color="auto" w:fill="BD858B"/>
                  <w:vAlign w:val="center"/>
                  <w:hideMark/>
                </w:tcPr>
                <w:p w:rsidRPr="000039F5" w:rsidR="00004B4B" w:rsidP="00004B4B" w:rsidRDefault="00004B4B" w14:paraId="16A0F97E"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 xml:space="preserve">Pupils </w:t>
                  </w:r>
                  <w:r w:rsidRPr="000039F5" w:rsidR="00BC1A3E">
                    <w:rPr>
                      <w:rFonts w:ascii="Barlow" w:hAnsi="Barlow" w:eastAsia="Times New Roman" w:cs="Times New Roman"/>
                      <w:color w:val="FFFFFF" w:themeColor="background1"/>
                      <w:lang w:val="en-GB" w:eastAsia="en-GB"/>
                    </w:rPr>
                    <w:t xml:space="preserve">read the time on a 12 and 24 hour digital clock </w:t>
                  </w:r>
                </w:p>
                <w:p w:rsidRPr="00A25108" w:rsidR="000039F5" w:rsidP="000039F5" w:rsidRDefault="000039F5" w14:paraId="2D09F577" w14:textId="7098D3A2">
                  <w:pPr>
                    <w:pStyle w:val="TableParagraph"/>
                    <w:rPr>
                      <w:rFonts w:ascii="Barlow" w:hAnsi="Barlow" w:cstheme="minorHAnsi"/>
                      <w:b/>
                      <w:bCs/>
                      <w:color w:val="FFFFFF" w:themeColor="background1"/>
                    </w:rPr>
                  </w:pPr>
                  <w:r w:rsidRPr="000039F5">
                    <w:rPr>
                      <w:rFonts w:ascii="Barlow" w:hAnsi="Barlow" w:cstheme="minorHAnsi"/>
                      <w:b/>
                      <w:bCs/>
                      <w:color w:val="FFFFFF" w:themeColor="background1"/>
                    </w:rPr>
                    <w:t>4G-5 Convert between 12- and 24-hour units of time</w:t>
                  </w:r>
                </w:p>
              </w:tc>
              <w:tc>
                <w:tcPr>
                  <w:tcW w:w="2551" w:type="dxa"/>
                  <w:shd w:val="clear" w:color="auto" w:fill="BD858B"/>
                </w:tcPr>
                <w:p w:rsidRPr="000039F5" w:rsidR="00F5003A" w:rsidP="00004B4B" w:rsidRDefault="00F5003A" w14:paraId="721A96F7" w14:textId="1C0A62A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24-hour clock, am, pm </w:t>
                  </w:r>
                </w:p>
              </w:tc>
            </w:tr>
            <w:tr w:rsidRPr="00431E2C" w:rsidR="00004B4B" w:rsidTr="000039F5" w14:paraId="1ECE2C5D" w14:textId="77777777">
              <w:trPr>
                <w:trHeight w:val="20"/>
              </w:trPr>
              <w:tc>
                <w:tcPr>
                  <w:tcW w:w="186" w:type="dxa"/>
                  <w:shd w:val="clear" w:color="auto" w:fill="BD858B"/>
                  <w:vAlign w:val="center"/>
                  <w:hideMark/>
                </w:tcPr>
                <w:p w:rsidRPr="00A25108" w:rsidR="00004B4B" w:rsidP="00004B4B" w:rsidRDefault="00004B4B" w14:paraId="0A0F83B7" w14:textId="0A5A2D1D">
                  <w:pPr>
                    <w:widowControl/>
                    <w:autoSpaceDE/>
                    <w:autoSpaceDN/>
                    <w:rPr>
                      <w:rFonts w:ascii="Barlow" w:hAnsi="Barlow" w:eastAsia="Times New Roman" w:cs="Times New Roman"/>
                      <w:color w:val="FFFFFF" w:themeColor="background1"/>
                      <w:lang w:val="en-GB" w:eastAsia="en-GB"/>
                    </w:rPr>
                  </w:pPr>
                  <w:r w:rsidRPr="000039F5">
                    <w:rPr>
                      <w:rFonts w:ascii="Barlow" w:hAnsi="Barlow" w:eastAsia="Times New Roman" w:cs="Times New Roman"/>
                      <w:color w:val="FFFFFF" w:themeColor="background1"/>
                      <w:lang w:val="en-GB" w:eastAsia="en-GB"/>
                    </w:rPr>
                    <w:t>2</w:t>
                  </w:r>
                </w:p>
              </w:tc>
              <w:tc>
                <w:tcPr>
                  <w:tcW w:w="9622" w:type="dxa"/>
                  <w:shd w:val="clear" w:color="auto" w:fill="BD858B"/>
                  <w:vAlign w:val="center"/>
                  <w:hideMark/>
                </w:tcPr>
                <w:p w:rsidRPr="000039F5" w:rsidR="00004B4B" w:rsidP="00004B4B" w:rsidRDefault="00004B4B" w14:paraId="273EF3FA"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 xml:space="preserve">Pupils </w:t>
                  </w:r>
                  <w:r w:rsidRPr="000039F5" w:rsidR="00A13E0C">
                    <w:rPr>
                      <w:rFonts w:ascii="Barlow" w:hAnsi="Barlow" w:eastAsia="Times New Roman" w:cs="Times New Roman"/>
                      <w:color w:val="FFFFFF" w:themeColor="background1"/>
                      <w:lang w:val="en-GB" w:eastAsia="en-GB"/>
                    </w:rPr>
                    <w:t>convert times given in 12 and 24 hours</w:t>
                  </w:r>
                </w:p>
                <w:p w:rsidRPr="00A25108" w:rsidR="000039F5" w:rsidP="000039F5" w:rsidRDefault="000039F5" w14:paraId="103CA7E6" w14:textId="3485D3A9">
                  <w:pPr>
                    <w:pStyle w:val="TableParagraph"/>
                    <w:rPr>
                      <w:rFonts w:ascii="Barlow" w:hAnsi="Barlow" w:cstheme="minorHAnsi"/>
                      <w:b/>
                      <w:bCs/>
                      <w:color w:val="FFFFFF" w:themeColor="background1"/>
                    </w:rPr>
                  </w:pPr>
                  <w:r w:rsidRPr="000039F5">
                    <w:rPr>
                      <w:rFonts w:ascii="Barlow" w:hAnsi="Barlow" w:cstheme="minorHAnsi"/>
                      <w:b/>
                      <w:bCs/>
                      <w:color w:val="FFFFFF" w:themeColor="background1"/>
                    </w:rPr>
                    <w:t>4G-5 Convert between 12- and 24-hour units of time</w:t>
                  </w:r>
                </w:p>
              </w:tc>
              <w:tc>
                <w:tcPr>
                  <w:tcW w:w="2551" w:type="dxa"/>
                  <w:shd w:val="clear" w:color="auto" w:fill="BD858B"/>
                </w:tcPr>
                <w:p w:rsidRPr="000039F5" w:rsidR="00004B4B" w:rsidP="00004B4B" w:rsidRDefault="00CA27D7" w14:paraId="0201EC2D" w14:textId="0CF1F38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24-hour clock, am, pm</w:t>
                  </w:r>
                </w:p>
              </w:tc>
            </w:tr>
            <w:tr w:rsidRPr="00431E2C" w:rsidR="00004B4B" w:rsidTr="000039F5" w14:paraId="758662B0" w14:textId="77777777">
              <w:trPr>
                <w:trHeight w:val="20"/>
              </w:trPr>
              <w:tc>
                <w:tcPr>
                  <w:tcW w:w="186" w:type="dxa"/>
                  <w:shd w:val="clear" w:color="auto" w:fill="BD858B"/>
                  <w:vAlign w:val="center"/>
                </w:tcPr>
                <w:p w:rsidRPr="000039F5" w:rsidR="00004B4B" w:rsidP="00004B4B" w:rsidRDefault="00004B4B" w14:paraId="2C34FC27" w14:textId="40816B28">
                  <w:pPr>
                    <w:widowControl/>
                    <w:autoSpaceDE/>
                    <w:autoSpaceDN/>
                    <w:rPr>
                      <w:rFonts w:ascii="Barlow" w:hAnsi="Barlow" w:eastAsia="Times New Roman" w:cs="Times New Roman"/>
                      <w:color w:val="FFFFFF" w:themeColor="background1"/>
                      <w:lang w:val="en-GB" w:eastAsia="en-GB"/>
                    </w:rPr>
                  </w:pPr>
                  <w:r w:rsidRPr="000039F5">
                    <w:rPr>
                      <w:rFonts w:ascii="Barlow" w:hAnsi="Barlow" w:eastAsia="Times New Roman" w:cs="Times New Roman"/>
                      <w:color w:val="FFFFFF" w:themeColor="background1"/>
                      <w:lang w:val="en-GB" w:eastAsia="en-GB"/>
                    </w:rPr>
                    <w:t>3</w:t>
                  </w:r>
                </w:p>
              </w:tc>
              <w:tc>
                <w:tcPr>
                  <w:tcW w:w="9622" w:type="dxa"/>
                  <w:shd w:val="clear" w:color="auto" w:fill="BD858B"/>
                  <w:vAlign w:val="center"/>
                </w:tcPr>
                <w:p w:rsidRPr="000039F5" w:rsidR="00004B4B" w:rsidP="00004B4B" w:rsidRDefault="00A13E0C" w14:paraId="18901E13" w14:textId="77777777">
                  <w:pPr>
                    <w:widowControl/>
                    <w:autoSpaceDE/>
                    <w:autoSpaceDN/>
                    <w:rPr>
                      <w:rFonts w:ascii="Barlow" w:hAnsi="Barlow" w:eastAsia="Times New Roman" w:cs="Times New Roman"/>
                      <w:color w:val="FFFFFF" w:themeColor="background1"/>
                      <w:lang w:val="en-GB" w:eastAsia="en-GB"/>
                    </w:rPr>
                  </w:pPr>
                  <w:r w:rsidRPr="000039F5">
                    <w:rPr>
                      <w:rFonts w:ascii="Barlow" w:hAnsi="Barlow" w:eastAsia="Times New Roman" w:cs="Times New Roman"/>
                      <w:color w:val="FFFFFF" w:themeColor="background1"/>
                      <w:lang w:val="en-GB" w:eastAsia="en-GB"/>
                    </w:rPr>
                    <w:t xml:space="preserve">Pupils convert from hours to minutes and minutes to seconds </w:t>
                  </w:r>
                </w:p>
                <w:p w:rsidRPr="000039F5" w:rsidR="000039F5" w:rsidP="000039F5" w:rsidRDefault="000039F5" w14:paraId="07BA359E" w14:textId="3278C939">
                  <w:pPr>
                    <w:pStyle w:val="TableParagraph"/>
                    <w:rPr>
                      <w:rFonts w:ascii="Barlow" w:hAnsi="Barlow" w:cstheme="minorHAnsi"/>
                      <w:b/>
                      <w:bCs/>
                      <w:color w:val="FFFFFF" w:themeColor="background1"/>
                    </w:rPr>
                  </w:pPr>
                  <w:r w:rsidRPr="000039F5">
                    <w:rPr>
                      <w:rFonts w:ascii="Barlow" w:hAnsi="Barlow" w:cstheme="minorHAnsi"/>
                      <w:b/>
                      <w:bCs/>
                      <w:color w:val="FFFFFF" w:themeColor="background1"/>
                    </w:rPr>
                    <w:t>4G-5 Convert between 12- and 24-hour units of time</w:t>
                  </w:r>
                </w:p>
              </w:tc>
              <w:tc>
                <w:tcPr>
                  <w:tcW w:w="2551" w:type="dxa"/>
                  <w:shd w:val="clear" w:color="auto" w:fill="BD858B"/>
                </w:tcPr>
                <w:p w:rsidRPr="000039F5" w:rsidR="00004B4B" w:rsidP="00004B4B" w:rsidRDefault="00CA27D7" w14:paraId="0DA7B2E3" w14:textId="129350F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Seconds, minutes, hours </w:t>
                  </w:r>
                </w:p>
              </w:tc>
            </w:tr>
            <w:tr w:rsidRPr="00431E2C" w:rsidR="00004B4B" w:rsidTr="00E01B6D" w14:paraId="764C567A" w14:textId="77777777">
              <w:trPr>
                <w:trHeight w:val="20"/>
              </w:trPr>
              <w:tc>
                <w:tcPr>
                  <w:tcW w:w="186" w:type="dxa"/>
                  <w:shd w:val="clear" w:color="auto" w:fill="BD858B"/>
                  <w:vAlign w:val="center"/>
                </w:tcPr>
                <w:p w:rsidRPr="00E01B6D" w:rsidR="00004B4B" w:rsidP="00004B4B" w:rsidRDefault="00004B4B" w14:paraId="355AA525" w14:textId="3FF8AB28">
                  <w:pPr>
                    <w:widowControl/>
                    <w:autoSpaceDE/>
                    <w:autoSpaceDN/>
                    <w:rPr>
                      <w:rFonts w:ascii="Barlow" w:hAnsi="Barlow" w:eastAsia="Times New Roman" w:cs="Times New Roman"/>
                      <w:color w:val="FFFFFF" w:themeColor="background1"/>
                      <w:lang w:val="en-GB" w:eastAsia="en-GB"/>
                    </w:rPr>
                  </w:pPr>
                  <w:r w:rsidRPr="00E01B6D">
                    <w:rPr>
                      <w:rFonts w:ascii="Barlow" w:hAnsi="Barlow" w:eastAsia="Times New Roman" w:cs="Times New Roman"/>
                      <w:color w:val="FFFFFF" w:themeColor="background1"/>
                      <w:lang w:val="en-GB" w:eastAsia="en-GB"/>
                    </w:rPr>
                    <w:t>4</w:t>
                  </w:r>
                </w:p>
              </w:tc>
              <w:tc>
                <w:tcPr>
                  <w:tcW w:w="9622" w:type="dxa"/>
                  <w:shd w:val="clear" w:color="auto" w:fill="BD858B"/>
                  <w:vAlign w:val="center"/>
                </w:tcPr>
                <w:p w:rsidR="00004B4B" w:rsidP="00004B4B" w:rsidRDefault="008B6F60" w14:paraId="1A3B9986" w14:textId="77777777">
                  <w:pPr>
                    <w:widowControl/>
                    <w:autoSpaceDE/>
                    <w:autoSpaceDN/>
                    <w:rPr>
                      <w:rFonts w:ascii="Barlow" w:hAnsi="Barlow" w:eastAsia="Times New Roman" w:cs="Times New Roman"/>
                      <w:color w:val="FFFFFF" w:themeColor="background1"/>
                      <w:lang w:val="en-GB" w:eastAsia="en-GB"/>
                    </w:rPr>
                  </w:pPr>
                  <w:r w:rsidRPr="00E01B6D">
                    <w:rPr>
                      <w:rFonts w:ascii="Barlow" w:hAnsi="Barlow" w:eastAsia="Times New Roman" w:cs="Times New Roman"/>
                      <w:color w:val="FFFFFF" w:themeColor="background1"/>
                      <w:lang w:val="en-GB" w:eastAsia="en-GB"/>
                    </w:rPr>
                    <w:t xml:space="preserve">Pupils convert from days to weeks and months to years </w:t>
                  </w:r>
                </w:p>
                <w:p w:rsidRPr="00E01B6D" w:rsidR="00E01B6D" w:rsidP="00004B4B" w:rsidRDefault="00E01B6D" w14:paraId="717E3A2E" w14:textId="7B7D6B04">
                  <w:pPr>
                    <w:widowControl/>
                    <w:autoSpaceDE/>
                    <w:autoSpaceDN/>
                    <w:rPr>
                      <w:rFonts w:ascii="Barlow" w:hAnsi="Barlow" w:eastAsia="Times New Roman" w:cs="Times New Roman"/>
                      <w:color w:val="FFFFFF" w:themeColor="background1"/>
                      <w:lang w:val="en-GB" w:eastAsia="en-GB"/>
                    </w:rPr>
                  </w:pPr>
                  <w:r w:rsidRPr="000039F5">
                    <w:rPr>
                      <w:rFonts w:ascii="Barlow" w:hAnsi="Barlow" w:cstheme="minorHAnsi"/>
                      <w:b/>
                      <w:bCs/>
                      <w:color w:val="FFFFFF" w:themeColor="background1"/>
                    </w:rPr>
                    <w:t>4G-5 Convert between 12- and 24-hour units of time</w:t>
                  </w:r>
                </w:p>
              </w:tc>
              <w:tc>
                <w:tcPr>
                  <w:tcW w:w="2551" w:type="dxa"/>
                  <w:shd w:val="clear" w:color="auto" w:fill="BD858B"/>
                </w:tcPr>
                <w:p w:rsidRPr="00E01B6D" w:rsidR="00004B4B" w:rsidP="00004B4B" w:rsidRDefault="00004B4B" w14:paraId="128AEA54" w14:textId="77777777">
                  <w:pPr>
                    <w:widowControl/>
                    <w:autoSpaceDE/>
                    <w:autoSpaceDN/>
                    <w:rPr>
                      <w:rFonts w:ascii="Barlow" w:hAnsi="Barlow" w:eastAsia="Times New Roman" w:cs="Times New Roman"/>
                      <w:color w:val="FFFFFF" w:themeColor="background1"/>
                      <w:lang w:val="en-GB" w:eastAsia="en-GB"/>
                    </w:rPr>
                  </w:pPr>
                </w:p>
              </w:tc>
            </w:tr>
            <w:tr w:rsidRPr="00431E2C" w:rsidR="00004B4B" w:rsidTr="000039F5" w14:paraId="2275DEBA" w14:textId="77777777">
              <w:trPr>
                <w:trHeight w:val="20"/>
              </w:trPr>
              <w:tc>
                <w:tcPr>
                  <w:tcW w:w="186" w:type="dxa"/>
                  <w:shd w:val="clear" w:color="auto" w:fill="BD858B"/>
                  <w:vAlign w:val="center"/>
                </w:tcPr>
                <w:p w:rsidRPr="000039F5" w:rsidR="00004B4B" w:rsidP="00004B4B" w:rsidRDefault="00004B4B" w14:paraId="32742682" w14:textId="41CAFE44">
                  <w:pPr>
                    <w:widowControl/>
                    <w:autoSpaceDE/>
                    <w:autoSpaceDN/>
                    <w:rPr>
                      <w:rFonts w:ascii="Barlow" w:hAnsi="Barlow" w:eastAsia="Times New Roman" w:cs="Times New Roman"/>
                      <w:color w:val="FFFFFF" w:themeColor="background1"/>
                      <w:lang w:val="en-GB" w:eastAsia="en-GB"/>
                    </w:rPr>
                  </w:pPr>
                  <w:r w:rsidRPr="000039F5">
                    <w:rPr>
                      <w:rFonts w:ascii="Barlow" w:hAnsi="Barlow" w:eastAsia="Times New Roman" w:cs="Times New Roman"/>
                      <w:color w:val="FFFFFF" w:themeColor="background1"/>
                      <w:lang w:val="en-GB" w:eastAsia="en-GB"/>
                    </w:rPr>
                    <w:t>5</w:t>
                  </w:r>
                </w:p>
              </w:tc>
              <w:tc>
                <w:tcPr>
                  <w:tcW w:w="9622" w:type="dxa"/>
                  <w:shd w:val="clear" w:color="auto" w:fill="BD858B"/>
                  <w:vAlign w:val="center"/>
                </w:tcPr>
                <w:p w:rsidRPr="000039F5" w:rsidR="00004B4B" w:rsidP="00004B4B" w:rsidRDefault="008B6F60" w14:paraId="6033F179" w14:textId="77777777">
                  <w:pPr>
                    <w:widowControl/>
                    <w:autoSpaceDE/>
                    <w:autoSpaceDN/>
                    <w:rPr>
                      <w:rFonts w:ascii="Barlow" w:hAnsi="Barlow" w:eastAsia="Times New Roman" w:cs="Times New Roman"/>
                      <w:color w:val="FFFFFF" w:themeColor="background1"/>
                      <w:lang w:val="en-GB" w:eastAsia="en-GB"/>
                    </w:rPr>
                  </w:pPr>
                  <w:r w:rsidRPr="000039F5">
                    <w:rPr>
                      <w:rFonts w:ascii="Barlow" w:hAnsi="Barlow" w:eastAsia="Times New Roman" w:cs="Times New Roman"/>
                      <w:color w:val="FFFFFF" w:themeColor="background1"/>
                      <w:lang w:val="en-GB" w:eastAsia="en-GB"/>
                    </w:rPr>
                    <w:t>Pupils solve problems involving writing, telling and converting the time</w:t>
                  </w:r>
                </w:p>
                <w:p w:rsidRPr="000039F5" w:rsidR="000039F5" w:rsidP="000039F5" w:rsidRDefault="000039F5" w14:paraId="2CF62577" w14:textId="2841B0D8">
                  <w:pPr>
                    <w:pStyle w:val="TableParagraph"/>
                    <w:rPr>
                      <w:rFonts w:ascii="Barlow" w:hAnsi="Barlow" w:cstheme="minorHAnsi"/>
                      <w:b/>
                      <w:bCs/>
                      <w:color w:val="FFFFFF" w:themeColor="background1"/>
                    </w:rPr>
                  </w:pPr>
                  <w:r w:rsidRPr="000039F5">
                    <w:rPr>
                      <w:rFonts w:ascii="Barlow" w:hAnsi="Barlow" w:cstheme="minorHAnsi"/>
                      <w:b/>
                      <w:bCs/>
                      <w:color w:val="FFFFFF" w:themeColor="background1"/>
                    </w:rPr>
                    <w:t>4G-5 Convert between 12- and 24-hour units of time</w:t>
                  </w:r>
                </w:p>
              </w:tc>
              <w:tc>
                <w:tcPr>
                  <w:tcW w:w="2551" w:type="dxa"/>
                  <w:shd w:val="clear" w:color="auto" w:fill="BD858B"/>
                </w:tcPr>
                <w:p w:rsidRPr="000039F5" w:rsidR="00004B4B" w:rsidP="00004B4B" w:rsidRDefault="003B11AA" w14:paraId="7A0810B5" w14:textId="56A365C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Interval, convert </w:t>
                  </w:r>
                </w:p>
              </w:tc>
            </w:tr>
          </w:tbl>
          <w:p w:rsidR="00E745C8" w:rsidP="004E01B6" w:rsidRDefault="00E745C8" w14:paraId="632E79F2" w14:textId="77777777">
            <w:pPr>
              <w:pStyle w:val="TableParagraph"/>
              <w:rPr>
                <w:rFonts w:ascii="Work Sans" w:hAnsi="Work Sans"/>
                <w:b/>
                <w:sz w:val="20"/>
                <w:szCs w:val="20"/>
              </w:rPr>
            </w:pPr>
          </w:p>
          <w:p w:rsidRPr="00B72B13" w:rsidR="00E745C8" w:rsidP="004E01B6" w:rsidRDefault="00E745C8" w14:paraId="0446D1DD" w14:textId="09091BD3">
            <w:pPr>
              <w:pStyle w:val="TableParagraph"/>
              <w:rPr>
                <w:rFonts w:ascii="Work Sans" w:hAnsi="Work Sans"/>
                <w:b/>
                <w:sz w:val="20"/>
                <w:szCs w:val="20"/>
              </w:rPr>
            </w:pPr>
          </w:p>
        </w:tc>
      </w:tr>
      <w:tr w:rsidR="00167B99" w:rsidTr="2595A761" w14:paraId="059C75D3" w14:textId="77777777">
        <w:trPr>
          <w:trHeight w:val="274"/>
        </w:trPr>
        <w:tc>
          <w:tcPr>
            <w:tcW w:w="1550" w:type="dxa"/>
            <w:tcBorders>
              <w:bottom w:val="single" w:color="FFFFFF" w:themeColor="background1" w:sz="8" w:space="0"/>
            </w:tcBorders>
            <w:shd w:val="clear" w:color="auto" w:fill="FFFFFF" w:themeFill="background1"/>
            <w:tcMar/>
          </w:tcPr>
          <w:p w:rsidRPr="00CA4756" w:rsidR="00CA4756" w:rsidP="00CA4756" w:rsidRDefault="00513072" w14:paraId="7C3D4C65" w14:textId="77777777">
            <w:pPr>
              <w:pStyle w:val="TableParagraph"/>
              <w:spacing w:before="81"/>
              <w:ind w:right="151"/>
              <w:rPr>
                <w:rFonts w:ascii="Barlow" w:hAnsi="Barlow"/>
                <w:bCs/>
                <w:color w:val="FFFFFF"/>
                <w:szCs w:val="20"/>
                <w:lang w:val="en-GB"/>
              </w:rPr>
            </w:pPr>
            <w:hyperlink w:history="1" r:id="rId98">
              <w:r w:rsidRPr="00CA4756" w:rsidR="00CA4756">
                <w:rPr>
                  <w:rStyle w:val="Hyperlink"/>
                  <w:rFonts w:ascii="Barlow" w:hAnsi="Barlow"/>
                  <w:bCs/>
                  <w:szCs w:val="20"/>
                  <w:lang w:val="en-GB"/>
                </w:rPr>
                <w:t>4NF-2</w:t>
              </w:r>
            </w:hyperlink>
            <w:hyperlink w:history="1" r:id="rId99">
              <w:r w:rsidRPr="00CA4756" w:rsidR="00CA4756">
                <w:rPr>
                  <w:rStyle w:val="Hyperlink"/>
                  <w:rFonts w:ascii="Barlow" w:hAnsi="Barlow"/>
                  <w:bCs/>
                  <w:szCs w:val="20"/>
                  <w:lang w:val="en-GB"/>
                </w:rPr>
                <w:t xml:space="preserve"> Page 163</w:t>
              </w:r>
            </w:hyperlink>
          </w:p>
          <w:p w:rsidR="00167B99" w:rsidP="00CA4756" w:rsidRDefault="00790601" w14:paraId="06C3854A" w14:textId="7D3F98DA">
            <w:pPr>
              <w:pStyle w:val="TableParagraph"/>
              <w:spacing w:before="81"/>
              <w:ind w:right="151"/>
              <w:rPr>
                <w:rFonts w:ascii="Cambria"/>
                <w:b/>
                <w:color w:val="FFFFFF"/>
                <w:sz w:val="24"/>
              </w:rPr>
            </w:pPr>
            <w:r w:rsidRPr="004A5C8F">
              <w:rPr>
                <w:rFonts w:ascii="HP Simplified" w:hAnsi="HP Simplified"/>
                <w:noProof/>
                <w:sz w:val="18"/>
                <w:szCs w:val="18"/>
              </w:rPr>
              <w:drawing>
                <wp:inline distT="0" distB="0" distL="0" distR="0" wp14:anchorId="0BD7CC53" wp14:editId="70C639A2">
                  <wp:extent cx="657225" cy="212487"/>
                  <wp:effectExtent l="19050" t="19050" r="9525" b="165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992" w:type="dxa"/>
            <w:tcBorders>
              <w:bottom w:val="single" w:color="FFFFFF" w:themeColor="background1" w:sz="8" w:space="0"/>
            </w:tcBorders>
            <w:shd w:val="clear" w:color="auto" w:fill="FDB740"/>
            <w:tcMar/>
          </w:tcPr>
          <w:p w:rsidRPr="003308E8" w:rsidR="00167B99" w:rsidP="003308E8" w:rsidRDefault="00167B99" w14:paraId="737C0C14" w14:textId="5BD7F449">
            <w:pPr>
              <w:jc w:val="center"/>
              <w:rPr>
                <w:rFonts w:ascii="Barlow" w:hAnsi="Barlow"/>
                <w:color w:val="FFFFFF" w:themeColor="background1"/>
                <w:sz w:val="36"/>
                <w:szCs w:val="36"/>
              </w:rPr>
            </w:pPr>
            <w:r w:rsidRPr="003308E8">
              <w:rPr>
                <w:rFonts w:ascii="Barlow" w:hAnsi="Barlow"/>
                <w:color w:val="FFFFFF" w:themeColor="background1"/>
                <w:sz w:val="36"/>
                <w:szCs w:val="36"/>
              </w:rPr>
              <w:t>12</w:t>
            </w:r>
          </w:p>
        </w:tc>
        <w:tc>
          <w:tcPr>
            <w:tcW w:w="12616" w:type="dxa"/>
            <w:tcBorders>
              <w:bottom w:val="single" w:color="FFFFFF" w:themeColor="background1" w:sz="8" w:space="0"/>
            </w:tcBorders>
            <w:tcMar/>
            <w:vAlign w:val="center"/>
          </w:tcPr>
          <w:p w:rsidR="00A25108" w:rsidP="004E01B6" w:rsidRDefault="00A25108" w14:paraId="5436F94B" w14:textId="5C068797">
            <w:pPr>
              <w:pStyle w:val="TableParagraph"/>
              <w:rPr>
                <w:rFonts w:ascii="Barlow" w:hAnsi="Barlow"/>
                <w:b/>
                <w:w w:val="95"/>
                <w:sz w:val="28"/>
                <w:szCs w:val="28"/>
              </w:rPr>
            </w:pPr>
            <w:r w:rsidRPr="00A25108">
              <w:rPr>
                <w:rFonts w:ascii="Barlow" w:hAnsi="Barlow"/>
                <w:b/>
                <w:w w:val="95"/>
                <w:sz w:val="28"/>
                <w:szCs w:val="28"/>
              </w:rPr>
              <w:t>Division</w:t>
            </w:r>
            <w:r w:rsidRPr="00A25108">
              <w:rPr>
                <w:rFonts w:ascii="Barlow" w:hAnsi="Barlow"/>
                <w:b/>
                <w:spacing w:val="-6"/>
                <w:w w:val="95"/>
                <w:sz w:val="28"/>
                <w:szCs w:val="28"/>
              </w:rPr>
              <w:t xml:space="preserve"> </w:t>
            </w:r>
            <w:r w:rsidRPr="00A25108">
              <w:rPr>
                <w:rFonts w:ascii="Barlow" w:hAnsi="Barlow"/>
                <w:b/>
                <w:w w:val="95"/>
                <w:sz w:val="28"/>
                <w:szCs w:val="28"/>
              </w:rPr>
              <w:t>with</w:t>
            </w:r>
            <w:r w:rsidRPr="00A25108">
              <w:rPr>
                <w:rFonts w:ascii="Barlow" w:hAnsi="Barlow"/>
                <w:b/>
                <w:spacing w:val="-4"/>
                <w:w w:val="95"/>
                <w:sz w:val="28"/>
                <w:szCs w:val="28"/>
              </w:rPr>
              <w:t xml:space="preserve"> </w:t>
            </w:r>
            <w:r w:rsidRPr="00A25108">
              <w:rPr>
                <w:rFonts w:ascii="Barlow" w:hAnsi="Barlow"/>
                <w:b/>
                <w:w w:val="95"/>
                <w:sz w:val="28"/>
                <w:szCs w:val="28"/>
              </w:rPr>
              <w:t>remainders</w:t>
            </w:r>
          </w:p>
          <w:p w:rsidR="00AF610C" w:rsidP="00AF610C" w:rsidRDefault="00AF610C" w14:paraId="3F5468D5" w14:textId="77777777">
            <w:pPr>
              <w:pStyle w:val="TableParagraph"/>
              <w:rPr>
                <w:rFonts w:ascii="Barlow" w:hAnsi="Barlow"/>
                <w:color w:val="E36C0A" w:themeColor="accent6" w:themeShade="BF"/>
              </w:rPr>
            </w:pPr>
            <w:r>
              <w:rPr>
                <w:rFonts w:ascii="Barlow" w:hAnsi="Barlow"/>
                <w:color w:val="E36C0A" w:themeColor="accent6" w:themeShade="BF"/>
              </w:rPr>
              <w:t xml:space="preserve">Pre-assessment </w:t>
            </w:r>
          </w:p>
          <w:p w:rsidRPr="00AF610C" w:rsidR="00AF610C" w:rsidP="004E01B6" w:rsidRDefault="00AF610C" w14:paraId="54FE6ACF" w14:textId="3412F368">
            <w:pPr>
              <w:pStyle w:val="TableParagraph"/>
              <w:rPr>
                <w:rFonts w:ascii="Barlow" w:hAnsi="Barlow"/>
                <w:color w:val="E36C0A" w:themeColor="accent6" w:themeShade="BF"/>
              </w:rPr>
            </w:pPr>
            <w:r>
              <w:rPr>
                <w:rFonts w:ascii="Barlow" w:hAnsi="Barlow"/>
                <w:color w:val="E36C0A" w:themeColor="accent6" w:themeShade="BF"/>
              </w:rPr>
              <w:t>4NF-2</w:t>
            </w:r>
          </w:p>
          <w:p w:rsidR="00A25108" w:rsidP="004E01B6" w:rsidRDefault="00A25108" w14:paraId="16FE9A77" w14:textId="77777777">
            <w:pPr>
              <w:pStyle w:val="TableParagraph"/>
              <w:rPr>
                <w:rFonts w:ascii="Barlow" w:hAnsi="Barlow"/>
                <w:b/>
                <w:w w:val="95"/>
                <w:sz w:val="28"/>
                <w:szCs w:val="28"/>
              </w:rPr>
            </w:pPr>
          </w:p>
          <w:tbl>
            <w:tblPr>
              <w:tblW w:w="12359"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6"/>
              <w:gridCol w:w="9622"/>
              <w:gridCol w:w="2551"/>
            </w:tblGrid>
            <w:tr w:rsidRPr="00431E2C" w:rsidR="00E02508" w:rsidTr="0017221E" w14:paraId="17D14CB5" w14:textId="77777777">
              <w:trPr>
                <w:trHeight w:val="20"/>
              </w:trPr>
              <w:tc>
                <w:tcPr>
                  <w:tcW w:w="12359" w:type="dxa"/>
                  <w:gridSpan w:val="3"/>
                  <w:shd w:val="clear" w:color="auto" w:fill="FFFFFF"/>
                  <w:vAlign w:val="center"/>
                </w:tcPr>
                <w:p w:rsidRPr="00E02508" w:rsidR="00E02508" w:rsidP="00E02508" w:rsidRDefault="00513072" w14:paraId="19DDEE7A" w14:textId="77777777">
                  <w:pPr>
                    <w:widowControl/>
                    <w:autoSpaceDE/>
                    <w:autoSpaceDN/>
                    <w:rPr>
                      <w:rFonts w:ascii="Barlow" w:hAnsi="Barlow" w:eastAsia="Times New Roman" w:cs="Times New Roman"/>
                      <w:color w:val="51596C"/>
                      <w:lang w:val="en-GB" w:eastAsia="en-GB"/>
                    </w:rPr>
                  </w:pPr>
                  <w:hyperlink w:history="1" r:id="rId100">
                    <w:r w:rsidRPr="00E02508" w:rsidR="00E02508">
                      <w:rPr>
                        <w:rStyle w:val="Hyperlink"/>
                        <w:rFonts w:ascii="Barlow" w:hAnsi="Barlow" w:eastAsia="Times New Roman" w:cs="Times New Roman"/>
                        <w:lang w:val="en-GB" w:eastAsia="en-GB"/>
                      </w:rPr>
                      <w:t xml:space="preserve">2.12 Division with remainders </w:t>
                    </w:r>
                  </w:hyperlink>
                </w:p>
                <w:p w:rsidRPr="00E02508" w:rsidR="00E02508" w:rsidP="00E02508" w:rsidRDefault="00E02508" w14:paraId="4F76B381" w14:textId="180F0AED">
                  <w:pPr>
                    <w:widowControl/>
                    <w:shd w:val="clear" w:color="auto" w:fill="FFFFFF"/>
                    <w:autoSpaceDE/>
                    <w:autoSpaceDN/>
                    <w:rPr>
                      <w:rFonts w:ascii="Work Sans" w:hAnsi="Work Sans" w:eastAsia="Times New Roman" w:cs="Times New Roman"/>
                      <w:color w:val="2D374B"/>
                      <w:sz w:val="20"/>
                      <w:szCs w:val="20"/>
                      <w:lang w:val="en-GB" w:eastAsia="en-GB"/>
                    </w:rPr>
                  </w:pPr>
                  <w:r w:rsidRPr="001835DC">
                    <w:rPr>
                      <w:rFonts w:ascii="Work Sans" w:hAnsi="Work Sans" w:eastAsia="Times New Roman" w:cs="Times New Roman"/>
                      <w:b/>
                      <w:bCs/>
                      <w:color w:val="2D374B"/>
                      <w:sz w:val="20"/>
                      <w:szCs w:val="20"/>
                      <w:lang w:val="en-GB" w:eastAsia="en-GB"/>
                    </w:rPr>
                    <w:t>Teaching point 1</w:t>
                  </w:r>
                  <w:r w:rsidRPr="001835DC">
                    <w:rPr>
                      <w:rFonts w:ascii="Work Sans" w:hAnsi="Work Sans" w:eastAsia="Times New Roman" w:cs="Times New Roman"/>
                      <w:color w:val="2D374B"/>
                      <w:sz w:val="20"/>
                      <w:szCs w:val="20"/>
                      <w:lang w:val="en-GB" w:eastAsia="en-GB"/>
                    </w:rPr>
                    <w:t>: Objects can be divided into equal groups, sometimes with a remainder; objects can be shared equally, sometimes with a remainder; a remainder can be represented as part of a division equation.</w:t>
                  </w:r>
                </w:p>
              </w:tc>
            </w:tr>
            <w:tr w:rsidRPr="00431E2C" w:rsidR="00A25108" w:rsidTr="00DF099C" w14:paraId="405BDE0C" w14:textId="26BFD404">
              <w:trPr>
                <w:trHeight w:val="20"/>
              </w:trPr>
              <w:tc>
                <w:tcPr>
                  <w:tcW w:w="186" w:type="dxa"/>
                  <w:shd w:val="clear" w:color="auto" w:fill="FDB740"/>
                  <w:vAlign w:val="center"/>
                  <w:hideMark/>
                </w:tcPr>
                <w:p w:rsidRPr="00A25108" w:rsidR="00A25108" w:rsidP="00A25108" w:rsidRDefault="00A25108" w14:paraId="30172A0A"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lastRenderedPageBreak/>
                    <w:t>1</w:t>
                  </w:r>
                </w:p>
              </w:tc>
              <w:tc>
                <w:tcPr>
                  <w:tcW w:w="9622" w:type="dxa"/>
                  <w:shd w:val="clear" w:color="auto" w:fill="FDB740"/>
                  <w:vAlign w:val="center"/>
                  <w:hideMark/>
                </w:tcPr>
                <w:p w:rsidRPr="00DF099C" w:rsidR="00A25108" w:rsidP="00A25108" w:rsidRDefault="00A25108" w14:paraId="1C59F3BE"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Pupils interpret a division story when there is a remainder and represent it with an equation (i)</w:t>
                  </w:r>
                </w:p>
                <w:p w:rsidRPr="00A25108" w:rsidR="008A347C" w:rsidP="00A25108" w:rsidRDefault="008A347C" w14:paraId="03B48B97" w14:textId="3C15D66A">
                  <w:pPr>
                    <w:widowControl/>
                    <w:autoSpaceDE/>
                    <w:autoSpaceDN/>
                    <w:rPr>
                      <w:rFonts w:ascii="Barlow" w:hAnsi="Barlow" w:eastAsia="Times New Roman" w:cs="Times New Roman"/>
                      <w:b/>
                      <w:bCs/>
                      <w:color w:val="FFFFFF" w:themeColor="background1"/>
                      <w:lang w:val="en-GB" w:eastAsia="en-GB"/>
                    </w:rPr>
                  </w:pPr>
                  <w:r w:rsidRPr="00DF099C">
                    <w:rPr>
                      <w:rFonts w:ascii="Barlow" w:hAnsi="Barlow" w:eastAsia="Times New Roman" w:cs="Times New Roman"/>
                      <w:b/>
                      <w:bCs/>
                      <w:color w:val="FFFFFF" w:themeColor="background1"/>
                      <w:lang w:eastAsia="en-GB"/>
                    </w:rPr>
                    <w:t>4NF-2 Division problems with remainders</w:t>
                  </w:r>
                </w:p>
              </w:tc>
              <w:tc>
                <w:tcPr>
                  <w:tcW w:w="2551" w:type="dxa"/>
                  <w:shd w:val="clear" w:color="auto" w:fill="FDB740"/>
                </w:tcPr>
                <w:p w:rsidRPr="00DF099C" w:rsidR="00A25108" w:rsidP="00A25108" w:rsidRDefault="00FC4CCB" w14:paraId="28356F34" w14:textId="5BC2F08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groups, remainder, divided </w:t>
                  </w:r>
                </w:p>
              </w:tc>
            </w:tr>
            <w:tr w:rsidRPr="00431E2C" w:rsidR="00A25108" w:rsidTr="00431E2C" w14:paraId="57C29141" w14:textId="570A522A">
              <w:trPr>
                <w:trHeight w:val="20"/>
              </w:trPr>
              <w:tc>
                <w:tcPr>
                  <w:tcW w:w="186" w:type="dxa"/>
                  <w:shd w:val="clear" w:color="auto" w:fill="FFFFFF"/>
                  <w:vAlign w:val="center"/>
                  <w:hideMark/>
                </w:tcPr>
                <w:p w:rsidRPr="00A25108" w:rsidR="00A25108" w:rsidP="00A25108" w:rsidRDefault="00A25108" w14:paraId="1F62430F" w14:textId="77777777">
                  <w:pPr>
                    <w:widowControl/>
                    <w:autoSpaceDE/>
                    <w:autoSpaceDN/>
                    <w:rPr>
                      <w:rFonts w:ascii="Barlow" w:hAnsi="Barlow" w:eastAsia="Times New Roman" w:cs="Times New Roman"/>
                      <w:color w:val="2D374B"/>
                      <w:lang w:val="en-GB" w:eastAsia="en-GB"/>
                    </w:rPr>
                  </w:pPr>
                  <w:r w:rsidRPr="00A25108">
                    <w:rPr>
                      <w:rFonts w:ascii="Barlow" w:hAnsi="Barlow" w:eastAsia="Times New Roman" w:cs="Times New Roman"/>
                      <w:color w:val="2D374B"/>
                      <w:lang w:val="en-GB" w:eastAsia="en-GB"/>
                    </w:rPr>
                    <w:t>2</w:t>
                  </w:r>
                </w:p>
              </w:tc>
              <w:tc>
                <w:tcPr>
                  <w:tcW w:w="9622" w:type="dxa"/>
                  <w:shd w:val="clear" w:color="auto" w:fill="FFFFFF"/>
                  <w:vAlign w:val="center"/>
                  <w:hideMark/>
                </w:tcPr>
                <w:p w:rsidRPr="00A25108" w:rsidR="00A25108" w:rsidP="00A25108" w:rsidRDefault="00A25108" w14:paraId="17B361FB" w14:textId="77777777">
                  <w:pPr>
                    <w:widowControl/>
                    <w:autoSpaceDE/>
                    <w:autoSpaceDN/>
                    <w:rPr>
                      <w:rFonts w:ascii="Barlow" w:hAnsi="Barlow" w:eastAsia="Times New Roman" w:cs="Times New Roman"/>
                      <w:color w:val="2D374B"/>
                      <w:lang w:val="en-GB" w:eastAsia="en-GB"/>
                    </w:rPr>
                  </w:pPr>
                  <w:r w:rsidRPr="00A25108">
                    <w:rPr>
                      <w:rFonts w:ascii="Barlow" w:hAnsi="Barlow" w:eastAsia="Times New Roman" w:cs="Times New Roman"/>
                      <w:color w:val="2D374B"/>
                      <w:lang w:val="en-GB" w:eastAsia="en-GB"/>
                    </w:rPr>
                    <w:t>Pupils interpret a division story when there is a remainder and represent it with an equation (ii)</w:t>
                  </w:r>
                </w:p>
              </w:tc>
              <w:tc>
                <w:tcPr>
                  <w:tcW w:w="2551" w:type="dxa"/>
                  <w:shd w:val="clear" w:color="auto" w:fill="FFFFFF"/>
                </w:tcPr>
                <w:p w:rsidRPr="00431E2C" w:rsidR="00A25108" w:rsidP="00A25108" w:rsidRDefault="00A25108" w14:paraId="41FF0414" w14:textId="77777777">
                  <w:pPr>
                    <w:widowControl/>
                    <w:autoSpaceDE/>
                    <w:autoSpaceDN/>
                    <w:rPr>
                      <w:rFonts w:ascii="Barlow" w:hAnsi="Barlow" w:eastAsia="Times New Roman" w:cs="Times New Roman"/>
                      <w:color w:val="2D374B"/>
                      <w:lang w:val="en-GB" w:eastAsia="en-GB"/>
                    </w:rPr>
                  </w:pPr>
                </w:p>
              </w:tc>
            </w:tr>
            <w:tr w:rsidRPr="00431E2C" w:rsidR="00A25108" w:rsidTr="00431E2C" w14:paraId="584011A2" w14:textId="240627F1">
              <w:trPr>
                <w:trHeight w:val="20"/>
              </w:trPr>
              <w:tc>
                <w:tcPr>
                  <w:tcW w:w="186" w:type="dxa"/>
                  <w:shd w:val="clear" w:color="auto" w:fill="FFFFFF"/>
                  <w:vAlign w:val="center"/>
                  <w:hideMark/>
                </w:tcPr>
                <w:p w:rsidRPr="00A25108" w:rsidR="00A25108" w:rsidP="00A25108" w:rsidRDefault="00A25108" w14:paraId="5E4B57DB" w14:textId="77777777">
                  <w:pPr>
                    <w:widowControl/>
                    <w:autoSpaceDE/>
                    <w:autoSpaceDN/>
                    <w:rPr>
                      <w:rFonts w:ascii="Barlow" w:hAnsi="Barlow" w:eastAsia="Times New Roman" w:cs="Times New Roman"/>
                      <w:color w:val="51596C"/>
                      <w:lang w:val="en-GB" w:eastAsia="en-GB"/>
                    </w:rPr>
                  </w:pPr>
                  <w:r w:rsidRPr="00A25108">
                    <w:rPr>
                      <w:rFonts w:ascii="Barlow" w:hAnsi="Barlow" w:eastAsia="Times New Roman" w:cs="Times New Roman"/>
                      <w:color w:val="51596C"/>
                      <w:lang w:val="en-GB" w:eastAsia="en-GB"/>
                    </w:rPr>
                    <w:t>3</w:t>
                  </w:r>
                </w:p>
              </w:tc>
              <w:tc>
                <w:tcPr>
                  <w:tcW w:w="9622" w:type="dxa"/>
                  <w:shd w:val="clear" w:color="auto" w:fill="FFFFFF"/>
                  <w:vAlign w:val="center"/>
                  <w:hideMark/>
                </w:tcPr>
                <w:p w:rsidRPr="00A25108" w:rsidR="00A25108" w:rsidP="00A25108" w:rsidRDefault="00A25108" w14:paraId="0B766652" w14:textId="77777777">
                  <w:pPr>
                    <w:widowControl/>
                    <w:autoSpaceDE/>
                    <w:autoSpaceDN/>
                    <w:rPr>
                      <w:rFonts w:ascii="Barlow" w:hAnsi="Barlow" w:eastAsia="Times New Roman" w:cs="Times New Roman"/>
                      <w:color w:val="51596C"/>
                      <w:lang w:val="en-GB" w:eastAsia="en-GB"/>
                    </w:rPr>
                  </w:pPr>
                  <w:r w:rsidRPr="00A25108">
                    <w:rPr>
                      <w:rFonts w:ascii="Barlow" w:hAnsi="Barlow" w:eastAsia="Times New Roman" w:cs="Times New Roman"/>
                      <w:color w:val="51596C"/>
                      <w:lang w:val="en-GB" w:eastAsia="en-GB"/>
                    </w:rPr>
                    <w:t>Pupils interpret a division story when there is a remainder and represent it with an equation (iii)</w:t>
                  </w:r>
                </w:p>
              </w:tc>
              <w:tc>
                <w:tcPr>
                  <w:tcW w:w="2551" w:type="dxa"/>
                  <w:shd w:val="clear" w:color="auto" w:fill="FFFFFF"/>
                </w:tcPr>
                <w:p w:rsidRPr="00431E2C" w:rsidR="00A25108" w:rsidP="00A25108" w:rsidRDefault="00A25108" w14:paraId="1B37004D" w14:textId="77777777">
                  <w:pPr>
                    <w:widowControl/>
                    <w:autoSpaceDE/>
                    <w:autoSpaceDN/>
                    <w:rPr>
                      <w:rFonts w:ascii="Barlow" w:hAnsi="Barlow" w:eastAsia="Times New Roman" w:cs="Times New Roman"/>
                      <w:color w:val="51596C"/>
                      <w:lang w:val="en-GB" w:eastAsia="en-GB"/>
                    </w:rPr>
                  </w:pPr>
                </w:p>
              </w:tc>
            </w:tr>
            <w:tr w:rsidRPr="00431E2C" w:rsidR="001B1E0D" w:rsidTr="002926EB" w14:paraId="62E7AEF7" w14:textId="77777777">
              <w:trPr>
                <w:trHeight w:val="20"/>
              </w:trPr>
              <w:tc>
                <w:tcPr>
                  <w:tcW w:w="12359" w:type="dxa"/>
                  <w:gridSpan w:val="3"/>
                  <w:shd w:val="clear" w:color="auto" w:fill="FFFFFF"/>
                  <w:vAlign w:val="center"/>
                </w:tcPr>
                <w:p w:rsidR="001B1E0D" w:rsidP="001B1E0D" w:rsidRDefault="001B1E0D" w14:paraId="1D7418C8" w14:textId="77777777">
                  <w:pPr>
                    <w:widowControl/>
                    <w:autoSpaceDE/>
                    <w:autoSpaceDN/>
                    <w:rPr>
                      <w:rFonts w:ascii="Barlow" w:hAnsi="Barlow" w:eastAsia="Times New Roman" w:cs="Times New Roman"/>
                      <w:color w:val="51596C"/>
                      <w:lang w:val="en-GB" w:eastAsia="en-GB"/>
                    </w:rPr>
                  </w:pPr>
                </w:p>
                <w:p w:rsidRPr="00E02508" w:rsidR="001B1E0D" w:rsidP="001B1E0D" w:rsidRDefault="00513072" w14:paraId="679ECF4D" w14:textId="5283983C">
                  <w:pPr>
                    <w:widowControl/>
                    <w:autoSpaceDE/>
                    <w:autoSpaceDN/>
                    <w:rPr>
                      <w:rFonts w:ascii="Barlow" w:hAnsi="Barlow" w:eastAsia="Times New Roman" w:cs="Times New Roman"/>
                      <w:color w:val="51596C"/>
                      <w:lang w:val="en-GB" w:eastAsia="en-GB"/>
                    </w:rPr>
                  </w:pPr>
                  <w:hyperlink w:history="1" r:id="rId101">
                    <w:r w:rsidRPr="00E02508" w:rsidR="001B1E0D">
                      <w:rPr>
                        <w:rStyle w:val="Hyperlink"/>
                        <w:rFonts w:ascii="Barlow" w:hAnsi="Barlow" w:eastAsia="Times New Roman" w:cs="Times New Roman"/>
                        <w:lang w:val="en-GB" w:eastAsia="en-GB"/>
                      </w:rPr>
                      <w:t xml:space="preserve">2.12 Division with remainders </w:t>
                    </w:r>
                  </w:hyperlink>
                </w:p>
                <w:p w:rsidRPr="001B1E0D" w:rsidR="001B1E0D" w:rsidP="001B1E0D" w:rsidRDefault="001B1E0D" w14:paraId="6D5EA4DD" w14:textId="63BADBE2">
                  <w:pPr>
                    <w:widowControl/>
                    <w:shd w:val="clear" w:color="auto" w:fill="FFFFFF"/>
                    <w:autoSpaceDE/>
                    <w:autoSpaceDN/>
                    <w:rPr>
                      <w:rFonts w:ascii="Work Sans" w:hAnsi="Work Sans" w:eastAsia="Times New Roman" w:cs="Times New Roman"/>
                      <w:color w:val="2D374B"/>
                      <w:sz w:val="20"/>
                      <w:szCs w:val="20"/>
                      <w:lang w:val="en-GB" w:eastAsia="en-GB"/>
                    </w:rPr>
                  </w:pPr>
                  <w:r w:rsidRPr="001835DC">
                    <w:rPr>
                      <w:rFonts w:ascii="Work Sans" w:hAnsi="Work Sans" w:eastAsia="Times New Roman" w:cs="Times New Roman"/>
                      <w:b/>
                      <w:bCs/>
                      <w:color w:val="2D374B"/>
                      <w:sz w:val="20"/>
                      <w:szCs w:val="20"/>
                      <w:lang w:val="en-GB" w:eastAsia="en-GB"/>
                    </w:rPr>
                    <w:t>Teaching point 2</w:t>
                  </w:r>
                  <w:r w:rsidRPr="001835DC">
                    <w:rPr>
                      <w:rFonts w:ascii="Work Sans" w:hAnsi="Work Sans" w:eastAsia="Times New Roman" w:cs="Times New Roman"/>
                      <w:color w:val="2D374B"/>
                      <w:sz w:val="20"/>
                      <w:szCs w:val="20"/>
                      <w:lang w:val="en-GB" w:eastAsia="en-GB"/>
                    </w:rPr>
                    <w:t>: If the dividend </w:t>
                  </w:r>
                  <w:r w:rsidRPr="001835DC">
                    <w:rPr>
                      <w:rFonts w:ascii="Work Sans" w:hAnsi="Work Sans" w:eastAsia="Times New Roman" w:cs="Times New Roman"/>
                      <w:i/>
                      <w:iCs/>
                      <w:color w:val="2D374B"/>
                      <w:sz w:val="20"/>
                      <w:szCs w:val="20"/>
                      <w:lang w:val="en-GB" w:eastAsia="en-GB"/>
                    </w:rPr>
                    <w:t>is</w:t>
                  </w:r>
                  <w:r w:rsidRPr="001835DC">
                    <w:rPr>
                      <w:rFonts w:ascii="Work Sans" w:hAnsi="Work Sans" w:eastAsia="Times New Roman" w:cs="Times New Roman"/>
                      <w:color w:val="2D374B"/>
                      <w:sz w:val="20"/>
                      <w:szCs w:val="20"/>
                      <w:lang w:val="en-GB" w:eastAsia="en-GB"/>
                    </w:rPr>
                    <w:t> a multiple of the divisor, there is </w:t>
                  </w:r>
                  <w:r w:rsidRPr="001835DC">
                    <w:rPr>
                      <w:rFonts w:ascii="Work Sans" w:hAnsi="Work Sans" w:eastAsia="Times New Roman" w:cs="Times New Roman"/>
                      <w:i/>
                      <w:iCs/>
                      <w:color w:val="2D374B"/>
                      <w:sz w:val="20"/>
                      <w:szCs w:val="20"/>
                      <w:lang w:val="en-GB" w:eastAsia="en-GB"/>
                    </w:rPr>
                    <w:t>no</w:t>
                  </w:r>
                  <w:r w:rsidRPr="001835DC">
                    <w:rPr>
                      <w:rFonts w:ascii="Work Sans" w:hAnsi="Work Sans" w:eastAsia="Times New Roman" w:cs="Times New Roman"/>
                      <w:color w:val="2D374B"/>
                      <w:sz w:val="20"/>
                      <w:szCs w:val="20"/>
                      <w:lang w:val="en-GB" w:eastAsia="en-GB"/>
                    </w:rPr>
                    <w:t> remainder; if the dividend </w:t>
                  </w:r>
                  <w:r w:rsidRPr="001835DC">
                    <w:rPr>
                      <w:rFonts w:ascii="Work Sans" w:hAnsi="Work Sans" w:eastAsia="Times New Roman" w:cs="Times New Roman"/>
                      <w:i/>
                      <w:iCs/>
                      <w:color w:val="2D374B"/>
                      <w:sz w:val="20"/>
                      <w:szCs w:val="20"/>
                      <w:lang w:val="en-GB" w:eastAsia="en-GB"/>
                    </w:rPr>
                    <w:t>is not</w:t>
                  </w:r>
                  <w:r w:rsidRPr="001835DC">
                    <w:rPr>
                      <w:rFonts w:ascii="Work Sans" w:hAnsi="Work Sans" w:eastAsia="Times New Roman" w:cs="Times New Roman"/>
                      <w:color w:val="2D374B"/>
                      <w:sz w:val="20"/>
                      <w:szCs w:val="20"/>
                      <w:lang w:val="en-GB" w:eastAsia="en-GB"/>
                    </w:rPr>
                    <w:t> a multiple of the divisor, there </w:t>
                  </w:r>
                  <w:r w:rsidRPr="001835DC">
                    <w:rPr>
                      <w:rFonts w:ascii="Work Sans" w:hAnsi="Work Sans" w:eastAsia="Times New Roman" w:cs="Times New Roman"/>
                      <w:i/>
                      <w:iCs/>
                      <w:color w:val="2D374B"/>
                      <w:sz w:val="20"/>
                      <w:szCs w:val="20"/>
                      <w:lang w:val="en-GB" w:eastAsia="en-GB"/>
                    </w:rPr>
                    <w:t>is</w:t>
                  </w:r>
                  <w:r w:rsidRPr="001835DC">
                    <w:rPr>
                      <w:rFonts w:ascii="Work Sans" w:hAnsi="Work Sans" w:eastAsia="Times New Roman" w:cs="Times New Roman"/>
                      <w:color w:val="2D374B"/>
                      <w:sz w:val="20"/>
                      <w:szCs w:val="20"/>
                      <w:lang w:val="en-GB" w:eastAsia="en-GB"/>
                    </w:rPr>
                    <w:t> a remainder. The remainder is always less than the divisor.</w:t>
                  </w:r>
                </w:p>
              </w:tc>
            </w:tr>
            <w:tr w:rsidRPr="00431E2C" w:rsidR="00A25108" w:rsidTr="00DF099C" w14:paraId="299D352A" w14:textId="1CE87B4C">
              <w:trPr>
                <w:trHeight w:val="20"/>
              </w:trPr>
              <w:tc>
                <w:tcPr>
                  <w:tcW w:w="186" w:type="dxa"/>
                  <w:shd w:val="clear" w:color="auto" w:fill="FDB740"/>
                  <w:vAlign w:val="center"/>
                  <w:hideMark/>
                </w:tcPr>
                <w:p w:rsidRPr="00A25108" w:rsidR="00A25108" w:rsidP="00A25108" w:rsidRDefault="00A25108" w14:paraId="2CF15662"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4</w:t>
                  </w:r>
                </w:p>
              </w:tc>
              <w:tc>
                <w:tcPr>
                  <w:tcW w:w="9622" w:type="dxa"/>
                  <w:shd w:val="clear" w:color="auto" w:fill="FDB740"/>
                  <w:vAlign w:val="center"/>
                  <w:hideMark/>
                </w:tcPr>
                <w:p w:rsidRPr="00DF099C" w:rsidR="00A25108" w:rsidP="00A25108" w:rsidRDefault="00A25108" w14:paraId="655D164F"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Pupils explain how the remainder relates to the divisor in a division equation</w:t>
                  </w:r>
                </w:p>
                <w:p w:rsidRPr="00A25108" w:rsidR="00726088" w:rsidP="00A25108" w:rsidRDefault="00726088" w14:paraId="418BC1F9" w14:textId="3F2DCF6F">
                  <w:pPr>
                    <w:widowControl/>
                    <w:autoSpaceDE/>
                    <w:autoSpaceDN/>
                    <w:rPr>
                      <w:rFonts w:ascii="Barlow" w:hAnsi="Barlow" w:eastAsia="Times New Roman" w:cs="Times New Roman"/>
                      <w:color w:val="FFFFFF" w:themeColor="background1"/>
                      <w:lang w:val="en-GB" w:eastAsia="en-GB"/>
                    </w:rPr>
                  </w:pPr>
                  <w:r w:rsidRPr="00DF099C">
                    <w:rPr>
                      <w:rFonts w:ascii="Barlow" w:hAnsi="Barlow" w:eastAsia="Times New Roman" w:cs="Times New Roman"/>
                      <w:b/>
                      <w:bCs/>
                      <w:color w:val="FFFFFF" w:themeColor="background1"/>
                      <w:lang w:eastAsia="en-GB"/>
                    </w:rPr>
                    <w:t>4NF-2 Division problems with remainders</w:t>
                  </w:r>
                </w:p>
              </w:tc>
              <w:tc>
                <w:tcPr>
                  <w:tcW w:w="2551" w:type="dxa"/>
                  <w:shd w:val="clear" w:color="auto" w:fill="FDB740"/>
                </w:tcPr>
                <w:p w:rsidRPr="00DF099C" w:rsidR="00A25108" w:rsidP="00A25108" w:rsidRDefault="00FC4CCB" w14:paraId="1DCED573" w14:textId="729CCB6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dividend, divisor, remainder </w:t>
                  </w:r>
                </w:p>
              </w:tc>
            </w:tr>
            <w:tr w:rsidRPr="00431E2C" w:rsidR="00A25108" w:rsidTr="00DF099C" w14:paraId="3B732F04" w14:textId="66368398">
              <w:trPr>
                <w:trHeight w:val="20"/>
              </w:trPr>
              <w:tc>
                <w:tcPr>
                  <w:tcW w:w="186" w:type="dxa"/>
                  <w:shd w:val="clear" w:color="auto" w:fill="FDB740"/>
                  <w:vAlign w:val="center"/>
                  <w:hideMark/>
                </w:tcPr>
                <w:p w:rsidRPr="00A25108" w:rsidR="00A25108" w:rsidP="00A25108" w:rsidRDefault="00A25108" w14:paraId="0F0D5F95"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5</w:t>
                  </w:r>
                </w:p>
              </w:tc>
              <w:tc>
                <w:tcPr>
                  <w:tcW w:w="9622" w:type="dxa"/>
                  <w:shd w:val="clear" w:color="auto" w:fill="FDB740"/>
                  <w:vAlign w:val="center"/>
                  <w:hideMark/>
                </w:tcPr>
                <w:p w:rsidRPr="00DF099C" w:rsidR="00A25108" w:rsidP="00A25108" w:rsidRDefault="00A25108" w14:paraId="38707DD7"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Pupils explain when there will and will not be a remainder in a division equation</w:t>
                  </w:r>
                </w:p>
                <w:p w:rsidRPr="00A25108" w:rsidR="00E939FC" w:rsidP="00A25108" w:rsidRDefault="00E939FC" w14:paraId="0F188A02" w14:textId="4E98745A">
                  <w:pPr>
                    <w:widowControl/>
                    <w:autoSpaceDE/>
                    <w:autoSpaceDN/>
                    <w:rPr>
                      <w:rFonts w:ascii="Barlow" w:hAnsi="Barlow" w:eastAsia="Times New Roman" w:cs="Times New Roman"/>
                      <w:color w:val="FFFFFF" w:themeColor="background1"/>
                      <w:lang w:val="en-GB" w:eastAsia="en-GB"/>
                    </w:rPr>
                  </w:pPr>
                  <w:r w:rsidRPr="00DF099C">
                    <w:rPr>
                      <w:rFonts w:ascii="Barlow" w:hAnsi="Barlow" w:eastAsia="Times New Roman" w:cs="Times New Roman"/>
                      <w:b/>
                      <w:bCs/>
                      <w:color w:val="FFFFFF" w:themeColor="background1"/>
                      <w:lang w:eastAsia="en-GB"/>
                    </w:rPr>
                    <w:t>4NF-2 Division problems with remainders</w:t>
                  </w:r>
                </w:p>
              </w:tc>
              <w:tc>
                <w:tcPr>
                  <w:tcW w:w="2551" w:type="dxa"/>
                  <w:shd w:val="clear" w:color="auto" w:fill="FDB740"/>
                </w:tcPr>
                <w:p w:rsidRPr="00DF099C" w:rsidR="00A25108" w:rsidP="00A25108" w:rsidRDefault="00FC4CCB" w14:paraId="54635760" w14:textId="217287E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dividend, divisor, remainder</w:t>
                  </w:r>
                </w:p>
              </w:tc>
            </w:tr>
            <w:tr w:rsidRPr="00431E2C" w:rsidR="00A25108" w:rsidTr="00431E2C" w14:paraId="46FB194A" w14:textId="4AE100A7">
              <w:trPr>
                <w:trHeight w:val="20"/>
              </w:trPr>
              <w:tc>
                <w:tcPr>
                  <w:tcW w:w="186" w:type="dxa"/>
                  <w:shd w:val="clear" w:color="auto" w:fill="FFFFFF"/>
                  <w:vAlign w:val="center"/>
                  <w:hideMark/>
                </w:tcPr>
                <w:p w:rsidRPr="00A25108" w:rsidR="00A25108" w:rsidP="00A25108" w:rsidRDefault="00A25108" w14:paraId="4CDF8073" w14:textId="77777777">
                  <w:pPr>
                    <w:widowControl/>
                    <w:autoSpaceDE/>
                    <w:autoSpaceDN/>
                    <w:rPr>
                      <w:rFonts w:ascii="Barlow" w:hAnsi="Barlow" w:eastAsia="Times New Roman" w:cs="Times New Roman"/>
                      <w:color w:val="2D374B"/>
                      <w:lang w:val="en-GB" w:eastAsia="en-GB"/>
                    </w:rPr>
                  </w:pPr>
                  <w:r w:rsidRPr="00A25108">
                    <w:rPr>
                      <w:rFonts w:ascii="Barlow" w:hAnsi="Barlow" w:eastAsia="Times New Roman" w:cs="Times New Roman"/>
                      <w:color w:val="2D374B"/>
                      <w:lang w:val="en-GB" w:eastAsia="en-GB"/>
                    </w:rPr>
                    <w:t>6</w:t>
                  </w:r>
                </w:p>
              </w:tc>
              <w:tc>
                <w:tcPr>
                  <w:tcW w:w="9622" w:type="dxa"/>
                  <w:shd w:val="clear" w:color="auto" w:fill="FFFFFF"/>
                  <w:vAlign w:val="center"/>
                  <w:hideMark/>
                </w:tcPr>
                <w:p w:rsidRPr="00A25108" w:rsidR="00A25108" w:rsidP="00A25108" w:rsidRDefault="00A25108" w14:paraId="354F8702" w14:textId="77777777">
                  <w:pPr>
                    <w:widowControl/>
                    <w:autoSpaceDE/>
                    <w:autoSpaceDN/>
                    <w:rPr>
                      <w:rFonts w:ascii="Barlow" w:hAnsi="Barlow" w:eastAsia="Times New Roman" w:cs="Times New Roman"/>
                      <w:color w:val="2D374B"/>
                      <w:lang w:val="en-GB" w:eastAsia="en-GB"/>
                    </w:rPr>
                  </w:pPr>
                  <w:r w:rsidRPr="00A25108">
                    <w:rPr>
                      <w:rFonts w:ascii="Barlow" w:hAnsi="Barlow" w:eastAsia="Times New Roman" w:cs="Times New Roman"/>
                      <w:color w:val="2D374B"/>
                      <w:lang w:val="en-GB" w:eastAsia="en-GB"/>
                    </w:rPr>
                    <w:t>Pupils use knowledge of division equations and remainders to solve problems</w:t>
                  </w:r>
                </w:p>
              </w:tc>
              <w:tc>
                <w:tcPr>
                  <w:tcW w:w="2551" w:type="dxa"/>
                  <w:shd w:val="clear" w:color="auto" w:fill="FFFFFF"/>
                </w:tcPr>
                <w:p w:rsidRPr="00431E2C" w:rsidR="00A25108" w:rsidP="00A25108" w:rsidRDefault="00A25108" w14:paraId="34E2DB2E" w14:textId="77777777">
                  <w:pPr>
                    <w:widowControl/>
                    <w:autoSpaceDE/>
                    <w:autoSpaceDN/>
                    <w:rPr>
                      <w:rFonts w:ascii="Barlow" w:hAnsi="Barlow" w:eastAsia="Times New Roman" w:cs="Times New Roman"/>
                      <w:color w:val="2D374B"/>
                      <w:lang w:val="en-GB" w:eastAsia="en-GB"/>
                    </w:rPr>
                  </w:pPr>
                </w:p>
              </w:tc>
            </w:tr>
            <w:tr w:rsidRPr="00431E2C" w:rsidR="00E939FC" w:rsidTr="00EA210F" w14:paraId="47FF8006" w14:textId="77777777">
              <w:trPr>
                <w:trHeight w:val="20"/>
              </w:trPr>
              <w:tc>
                <w:tcPr>
                  <w:tcW w:w="12359" w:type="dxa"/>
                  <w:gridSpan w:val="3"/>
                  <w:shd w:val="clear" w:color="auto" w:fill="FFFFFF"/>
                  <w:vAlign w:val="center"/>
                </w:tcPr>
                <w:p w:rsidR="00E939FC" w:rsidP="00E939FC" w:rsidRDefault="00E939FC" w14:paraId="01C58075" w14:textId="77777777">
                  <w:pPr>
                    <w:widowControl/>
                    <w:autoSpaceDE/>
                    <w:autoSpaceDN/>
                    <w:rPr>
                      <w:rFonts w:ascii="Barlow" w:hAnsi="Barlow" w:eastAsia="Times New Roman" w:cs="Times New Roman"/>
                      <w:color w:val="51596C"/>
                      <w:lang w:val="en-GB" w:eastAsia="en-GB"/>
                    </w:rPr>
                  </w:pPr>
                </w:p>
                <w:p w:rsidRPr="00E02508" w:rsidR="00E939FC" w:rsidP="00E939FC" w:rsidRDefault="00513072" w14:paraId="10DDC07B" w14:textId="77777777">
                  <w:pPr>
                    <w:widowControl/>
                    <w:autoSpaceDE/>
                    <w:autoSpaceDN/>
                    <w:rPr>
                      <w:rFonts w:ascii="Barlow" w:hAnsi="Barlow" w:eastAsia="Times New Roman" w:cs="Times New Roman"/>
                      <w:color w:val="51596C"/>
                      <w:lang w:val="en-GB" w:eastAsia="en-GB"/>
                    </w:rPr>
                  </w:pPr>
                  <w:hyperlink w:history="1" r:id="rId102">
                    <w:r w:rsidRPr="00E02508" w:rsidR="00E939FC">
                      <w:rPr>
                        <w:rStyle w:val="Hyperlink"/>
                        <w:rFonts w:ascii="Barlow" w:hAnsi="Barlow" w:eastAsia="Times New Roman" w:cs="Times New Roman"/>
                        <w:lang w:val="en-GB" w:eastAsia="en-GB"/>
                      </w:rPr>
                      <w:t xml:space="preserve">2.12 Division with remainders </w:t>
                    </w:r>
                  </w:hyperlink>
                </w:p>
                <w:p w:rsidRPr="00431E2C" w:rsidR="00E939FC" w:rsidP="00A25108" w:rsidRDefault="00E939FC" w14:paraId="25339C4A" w14:textId="5A0E73F7">
                  <w:pPr>
                    <w:widowControl/>
                    <w:autoSpaceDE/>
                    <w:autoSpaceDN/>
                    <w:rPr>
                      <w:rFonts w:ascii="Barlow" w:hAnsi="Barlow" w:eastAsia="Times New Roman" w:cs="Times New Roman"/>
                      <w:color w:val="51596C"/>
                      <w:lang w:val="en-GB" w:eastAsia="en-GB"/>
                    </w:rPr>
                  </w:pPr>
                  <w:r w:rsidRPr="001835DC">
                    <w:rPr>
                      <w:rFonts w:ascii="Work Sans" w:hAnsi="Work Sans" w:eastAsia="Times New Roman" w:cs="Times New Roman"/>
                      <w:b/>
                      <w:bCs/>
                      <w:color w:val="2D374B"/>
                      <w:sz w:val="20"/>
                      <w:szCs w:val="20"/>
                      <w:lang w:val="en-GB" w:eastAsia="en-GB"/>
                    </w:rPr>
                    <w:t>Teaching point 3</w:t>
                  </w:r>
                  <w:r w:rsidRPr="001835DC">
                    <w:rPr>
                      <w:rFonts w:ascii="Work Sans" w:hAnsi="Work Sans" w:eastAsia="Times New Roman" w:cs="Times New Roman"/>
                      <w:color w:val="2D374B"/>
                      <w:sz w:val="20"/>
                      <w:szCs w:val="20"/>
                      <w:lang w:val="en-GB" w:eastAsia="en-GB"/>
                    </w:rPr>
                    <w:t>: When solving contextual problems involving remainders, the answer to a division calculation must be interpreted carefully to determine how to make sense of the remainder.</w:t>
                  </w:r>
                </w:p>
              </w:tc>
            </w:tr>
            <w:tr w:rsidRPr="00431E2C" w:rsidR="00A25108" w:rsidTr="00DF099C" w14:paraId="71BBF9BC" w14:textId="5D38FE28">
              <w:trPr>
                <w:trHeight w:val="20"/>
              </w:trPr>
              <w:tc>
                <w:tcPr>
                  <w:tcW w:w="186" w:type="dxa"/>
                  <w:shd w:val="clear" w:color="auto" w:fill="FDB740"/>
                  <w:vAlign w:val="center"/>
                  <w:hideMark/>
                </w:tcPr>
                <w:p w:rsidRPr="00A25108" w:rsidR="00A25108" w:rsidP="00A25108" w:rsidRDefault="00A25108" w14:paraId="2A060340"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7</w:t>
                  </w:r>
                </w:p>
              </w:tc>
              <w:tc>
                <w:tcPr>
                  <w:tcW w:w="9622" w:type="dxa"/>
                  <w:shd w:val="clear" w:color="auto" w:fill="FDB740"/>
                  <w:vAlign w:val="center"/>
                  <w:hideMark/>
                </w:tcPr>
                <w:p w:rsidRPr="00DF099C" w:rsidR="00A25108" w:rsidP="00A25108" w:rsidRDefault="00A25108" w14:paraId="2A263161"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Pupils interpret the answer to a division calculation to solve a problem (i)</w:t>
                  </w:r>
                </w:p>
                <w:p w:rsidRPr="00A25108" w:rsidR="00DF099C" w:rsidP="00A25108" w:rsidRDefault="00DF099C" w14:paraId="43B78026" w14:textId="16410D04">
                  <w:pPr>
                    <w:widowControl/>
                    <w:autoSpaceDE/>
                    <w:autoSpaceDN/>
                    <w:rPr>
                      <w:rFonts w:ascii="Barlow" w:hAnsi="Barlow" w:eastAsia="Times New Roman" w:cs="Times New Roman"/>
                      <w:color w:val="FFFFFF" w:themeColor="background1"/>
                      <w:lang w:val="en-GB" w:eastAsia="en-GB"/>
                    </w:rPr>
                  </w:pPr>
                  <w:r w:rsidRPr="00DF099C">
                    <w:rPr>
                      <w:rFonts w:ascii="Barlow" w:hAnsi="Barlow" w:eastAsia="Times New Roman" w:cs="Times New Roman"/>
                      <w:b/>
                      <w:bCs/>
                      <w:color w:val="FFFFFF" w:themeColor="background1"/>
                      <w:lang w:eastAsia="en-GB"/>
                    </w:rPr>
                    <w:t>4NF-2 Division problems with remainders</w:t>
                  </w:r>
                </w:p>
              </w:tc>
              <w:tc>
                <w:tcPr>
                  <w:tcW w:w="2551" w:type="dxa"/>
                  <w:shd w:val="clear" w:color="auto" w:fill="FDB740"/>
                </w:tcPr>
                <w:p w:rsidRPr="00DF099C" w:rsidR="00A25108" w:rsidP="00A25108" w:rsidRDefault="00FC4CCB" w14:paraId="6E7B3260" w14:textId="4A816A5F">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quotient, remainder </w:t>
                  </w:r>
                </w:p>
              </w:tc>
            </w:tr>
            <w:tr w:rsidRPr="00431E2C" w:rsidR="00A25108" w:rsidTr="00DF099C" w14:paraId="38B55D3C" w14:textId="1B369178">
              <w:trPr>
                <w:trHeight w:val="20"/>
              </w:trPr>
              <w:tc>
                <w:tcPr>
                  <w:tcW w:w="186" w:type="dxa"/>
                  <w:shd w:val="clear" w:color="auto" w:fill="FDB740"/>
                  <w:vAlign w:val="center"/>
                  <w:hideMark/>
                </w:tcPr>
                <w:p w:rsidRPr="00A25108" w:rsidR="00A25108" w:rsidP="00A25108" w:rsidRDefault="00A25108" w14:paraId="53688985"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8</w:t>
                  </w:r>
                </w:p>
              </w:tc>
              <w:tc>
                <w:tcPr>
                  <w:tcW w:w="9622" w:type="dxa"/>
                  <w:shd w:val="clear" w:color="auto" w:fill="FDB740"/>
                  <w:vAlign w:val="center"/>
                  <w:hideMark/>
                </w:tcPr>
                <w:p w:rsidRPr="00DF099C" w:rsidR="00A25108" w:rsidP="00A25108" w:rsidRDefault="00A25108" w14:paraId="19B47BC0" w14:textId="77777777">
                  <w:pPr>
                    <w:widowControl/>
                    <w:autoSpaceDE/>
                    <w:autoSpaceDN/>
                    <w:rPr>
                      <w:rFonts w:ascii="Barlow" w:hAnsi="Barlow" w:eastAsia="Times New Roman" w:cs="Times New Roman"/>
                      <w:color w:val="FFFFFF" w:themeColor="background1"/>
                      <w:lang w:val="en-GB" w:eastAsia="en-GB"/>
                    </w:rPr>
                  </w:pPr>
                  <w:r w:rsidRPr="00A25108">
                    <w:rPr>
                      <w:rFonts w:ascii="Barlow" w:hAnsi="Barlow" w:eastAsia="Times New Roman" w:cs="Times New Roman"/>
                      <w:color w:val="FFFFFF" w:themeColor="background1"/>
                      <w:lang w:val="en-GB" w:eastAsia="en-GB"/>
                    </w:rPr>
                    <w:t>Pupils interpret the answer to a division calculation to solve a problem (ii)</w:t>
                  </w:r>
                </w:p>
                <w:p w:rsidRPr="00A25108" w:rsidR="00DF099C" w:rsidP="00A25108" w:rsidRDefault="00DF099C" w14:paraId="6C70A6A1" w14:textId="3BFC2D19">
                  <w:pPr>
                    <w:widowControl/>
                    <w:autoSpaceDE/>
                    <w:autoSpaceDN/>
                    <w:rPr>
                      <w:rFonts w:ascii="Barlow" w:hAnsi="Barlow" w:eastAsia="Times New Roman" w:cs="Times New Roman"/>
                      <w:color w:val="FFFFFF" w:themeColor="background1"/>
                      <w:lang w:val="en-GB" w:eastAsia="en-GB"/>
                    </w:rPr>
                  </w:pPr>
                  <w:r w:rsidRPr="00DF099C">
                    <w:rPr>
                      <w:rFonts w:ascii="Barlow" w:hAnsi="Barlow" w:eastAsia="Times New Roman" w:cs="Times New Roman"/>
                      <w:b/>
                      <w:bCs/>
                      <w:color w:val="FFFFFF" w:themeColor="background1"/>
                      <w:lang w:eastAsia="en-GB"/>
                    </w:rPr>
                    <w:t>4NF-2 Division problems with remainders</w:t>
                  </w:r>
                </w:p>
              </w:tc>
              <w:tc>
                <w:tcPr>
                  <w:tcW w:w="2551" w:type="dxa"/>
                  <w:shd w:val="clear" w:color="auto" w:fill="FDB740"/>
                </w:tcPr>
                <w:p w:rsidRPr="00DF099C" w:rsidR="00A25108" w:rsidP="00A25108" w:rsidRDefault="00FC4CCB" w14:paraId="17775CAC" w14:textId="26DBA9E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remainder </w:t>
                  </w:r>
                </w:p>
              </w:tc>
            </w:tr>
          </w:tbl>
          <w:p w:rsidRPr="00A25108" w:rsidR="00A25108" w:rsidP="004E01B6" w:rsidRDefault="00A25108" w14:paraId="6A0DD7A8" w14:textId="77777777">
            <w:pPr>
              <w:pStyle w:val="TableParagraph"/>
              <w:rPr>
                <w:rFonts w:ascii="Work Sans" w:hAnsi="Work Sans"/>
                <w:b/>
                <w:color w:val="2D374B"/>
                <w:sz w:val="20"/>
                <w:szCs w:val="20"/>
                <w:shd w:val="clear" w:color="auto" w:fill="FFFFFF"/>
              </w:rPr>
            </w:pPr>
          </w:p>
          <w:p w:rsidRPr="00B72B13" w:rsidR="00167B99" w:rsidP="00DF099C" w:rsidRDefault="00167B99" w14:paraId="78E85F49" w14:textId="3A97F71C">
            <w:pPr>
              <w:pStyle w:val="TableParagraph"/>
              <w:rPr>
                <w:rFonts w:ascii="Work Sans" w:hAnsi="Work Sans" w:eastAsia="Times New Roman" w:cs="Times New Roman"/>
                <w:color w:val="2D374B"/>
                <w:sz w:val="20"/>
                <w:szCs w:val="20"/>
                <w:lang w:val="en-GB" w:eastAsia="en-GB"/>
              </w:rPr>
            </w:pPr>
          </w:p>
        </w:tc>
      </w:tr>
    </w:tbl>
    <w:p w:rsidRPr="006251B2" w:rsidR="006251B2" w:rsidP="006251B2" w:rsidRDefault="00BD4F39" w14:paraId="3685F4DE" w14:textId="0DD41D44">
      <w:pPr>
        <w:rPr>
          <w:rFonts w:ascii="Barlow" w:hAnsi="Barlow"/>
          <w:color w:val="2D374B"/>
          <w:shd w:val="clear" w:color="auto" w:fill="FFFFFF"/>
        </w:rPr>
      </w:pPr>
      <w:r w:rsidRPr="004A5C8F">
        <w:rPr>
          <w:rFonts w:ascii="HP Simplified" w:hAnsi="HP Simplified"/>
          <w:noProof/>
          <w:sz w:val="18"/>
          <w:szCs w:val="18"/>
        </w:rPr>
        <w:lastRenderedPageBreak/>
        <w:drawing>
          <wp:inline distT="0" distB="0" distL="0" distR="0" wp14:anchorId="2AEEF696" wp14:editId="2C76ACA3">
            <wp:extent cx="657225" cy="212487"/>
            <wp:effectExtent l="19050" t="19050" r="9525" b="165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6251B2" w:rsidR="006251B2" w:rsidP="006251B2" w:rsidRDefault="006251B2" w14:paraId="4C0FA8B6" w14:textId="77777777">
      <w:pPr>
        <w:rPr>
          <w:rFonts w:ascii="Barlow" w:hAnsi="Barlow"/>
        </w:rPr>
      </w:pPr>
      <w:r w:rsidRPr="006251B2">
        <w:rPr>
          <w:rFonts w:ascii="Barlow" w:hAnsi="Barlow"/>
          <w:color w:val="2D374B"/>
          <w:shd w:val="clear" w:color="auto" w:fill="FFFFFF"/>
        </w:rPr>
        <w:t>Slides available that are comprehensively linked to associated pedagogical guidance in the </w:t>
      </w:r>
      <w:hyperlink w:tooltip="Primary Mastery Professional Development" w:history="1" r:id="rId103">
        <w:r w:rsidRPr="006251B2">
          <w:rPr>
            <w:rStyle w:val="Hyperlink"/>
            <w:rFonts w:ascii="Barlow" w:hAnsi="Barlow"/>
            <w:b/>
            <w:bCs/>
            <w:color w:val="585858"/>
            <w:shd w:val="clear" w:color="auto" w:fill="FFFFFF"/>
          </w:rPr>
          <w:t>NCETM Primary Mastery Professional Development materials</w:t>
        </w:r>
      </w:hyperlink>
      <w:r w:rsidRPr="006251B2">
        <w:rPr>
          <w:rFonts w:ascii="Barlow" w:hAnsi="Barlow"/>
          <w:color w:val="2D374B"/>
          <w:shd w:val="clear" w:color="auto" w:fill="FFFFFF"/>
        </w:rPr>
        <w:t>. There are also links to the ready-to-progress criteria detailed in the </w:t>
      </w:r>
      <w:hyperlink w:tgtFrame="_blank" w:tooltip="DfE Primary Mathematics Guidance" w:history="1" r:id="rId104">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rsidRPr="006251B2" w:rsidR="006251B2" w:rsidP="006251B2" w:rsidRDefault="006251B2" w14:paraId="0FC83393" w14:textId="77777777">
      <w:pPr>
        <w:rPr>
          <w:rFonts w:ascii="Barlow" w:hAnsi="Barlow"/>
        </w:rPr>
      </w:pPr>
    </w:p>
    <w:p w:rsidRPr="006251B2" w:rsidR="006251B2" w:rsidP="006251B2" w:rsidRDefault="006251B2" w14:paraId="0E6F3FA2" w14:textId="008926AD">
      <w:pPr>
        <w:rPr>
          <w:rFonts w:ascii="Barlow" w:hAnsi="Barlow"/>
        </w:rPr>
      </w:pPr>
      <w:r w:rsidRPr="006251B2">
        <w:rPr>
          <w:rFonts w:ascii="Barlow" w:hAnsi="Barlow"/>
          <w:noProof/>
          <w:sz w:val="18"/>
          <w:szCs w:val="18"/>
        </w:rPr>
        <w:drawing>
          <wp:inline distT="0" distB="0" distL="0" distR="0" wp14:anchorId="0C082AC6" wp14:editId="289D5F57">
            <wp:extent cx="657225" cy="212487"/>
            <wp:effectExtent l="19050" t="19050" r="9525" b="16510"/>
            <wp:docPr id="1018179466" name="Picture 101817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p w:rsidRPr="006251B2" w:rsidR="006251B2" w:rsidP="006251B2" w:rsidRDefault="006251B2" w14:paraId="5CE8EA4A" w14:textId="77777777">
      <w:pPr>
        <w:rPr>
          <w:rFonts w:ascii="Barlow" w:hAnsi="Barlow"/>
          <w:color w:val="2D374B"/>
          <w:shd w:val="clear" w:color="auto" w:fill="FFFFFF"/>
        </w:rPr>
      </w:pPr>
      <w:r w:rsidRPr="001E10C3">
        <w:rPr>
          <w:rFonts w:ascii="Barlow" w:hAnsi="Barlow"/>
          <w:b/>
          <w:bCs/>
          <w:color w:val="2D374B"/>
          <w:shd w:val="clear" w:color="auto" w:fill="FFFFFF"/>
        </w:rPr>
        <w:t>Geometry topics</w:t>
      </w:r>
      <w:r w:rsidRPr="006251B2">
        <w:rPr>
          <w:rFonts w:ascii="Barlow" w:hAnsi="Barlow"/>
          <w:color w:val="2D374B"/>
          <w:shd w:val="clear" w:color="auto" w:fill="FFFFFF"/>
        </w:rPr>
        <w:t xml:space="preserve"> are not covered by the NCETM Primary Mastery Professional Development materials. Therefore, some slides for this unit have been additionally created to provide the high-level overview to address each learning outcome. However, they do not provide the level of detail seen in other units, so teachers will need to supplement slides with other high-quality materials available to them. You should also refer to the national curriculum to ensure coverage. There are also links to the ready-to-progress criteria detailed in the </w:t>
      </w:r>
      <w:hyperlink w:tgtFrame="_blank" w:tooltip="DfE Primary Mathematics Guidance" w:history="1" r:id="rId105">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rsidRPr="006251B2" w:rsidR="006251B2" w:rsidP="006251B2" w:rsidRDefault="006251B2" w14:paraId="6E70FAD0" w14:textId="77777777">
      <w:pPr>
        <w:rPr>
          <w:rFonts w:ascii="Barlow" w:hAnsi="Barlow"/>
          <w:color w:val="2D374B"/>
          <w:shd w:val="clear" w:color="auto" w:fill="FFFFFF"/>
        </w:rPr>
      </w:pPr>
    </w:p>
    <w:p w:rsidRPr="006251B2" w:rsidR="006251B2" w:rsidP="006251B2" w:rsidRDefault="006251B2" w14:paraId="7F52E6E8" w14:textId="48982785">
      <w:pPr>
        <w:rPr>
          <w:rFonts w:ascii="Barlow" w:hAnsi="Barlow"/>
          <w:color w:val="2D374B"/>
          <w:shd w:val="clear" w:color="auto" w:fill="FFFFFF"/>
        </w:rPr>
      </w:pPr>
      <w:r w:rsidRPr="006251B2">
        <w:rPr>
          <w:rFonts w:ascii="Barlow" w:hAnsi="Barlow"/>
          <w:noProof/>
          <w:sz w:val="18"/>
          <w:szCs w:val="18"/>
        </w:rPr>
        <w:drawing>
          <wp:inline distT="0" distB="0" distL="0" distR="0" wp14:anchorId="7FD20D8A" wp14:editId="1030F568">
            <wp:extent cx="507471" cy="266700"/>
            <wp:effectExtent l="19050" t="19050" r="26035" b="19050"/>
            <wp:docPr id="1018179458" name="Picture 1018179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p w:rsidRPr="006251B2" w:rsidR="006251B2" w:rsidP="006251B2" w:rsidRDefault="006251B2" w14:paraId="2A716179" w14:textId="77777777">
      <w:pPr>
        <w:rPr>
          <w:rFonts w:ascii="Barlow" w:hAnsi="Barlow"/>
        </w:rPr>
      </w:pPr>
      <w:r w:rsidRPr="006251B2">
        <w:rPr>
          <w:rFonts w:ascii="Barlow" w:hAnsi="Barlow"/>
          <w:color w:val="2D374B"/>
          <w:shd w:val="clear" w:color="auto" w:fill="FFFFFF"/>
        </w:rPr>
        <w:t>This unit is part of the National Curriculum but is not included in the DfE 2020 guidance or the NCETM Mastery PD Materials. There are no NCETM classroom slides to download for this unit. Teachers will plan to cover this material from existing high-quality resources, such as National Oak Academy</w:t>
      </w:r>
    </w:p>
    <w:p w:rsidRPr="006251B2" w:rsidR="006251B2" w:rsidP="006251B2" w:rsidRDefault="006251B2" w14:paraId="5AB516ED" w14:textId="77777777">
      <w:pPr>
        <w:rPr>
          <w:rFonts w:ascii="Barlow" w:hAnsi="Barlow"/>
          <w:sz w:val="17"/>
        </w:rPr>
      </w:pPr>
    </w:p>
    <w:p w:rsidRPr="006251B2" w:rsidR="006251B2" w:rsidP="006251B2" w:rsidRDefault="006251B2" w14:paraId="703D763C" w14:textId="77777777">
      <w:pPr>
        <w:rPr>
          <w:rFonts w:ascii="Barlow" w:hAnsi="Barlow"/>
          <w:sz w:val="17"/>
        </w:rPr>
      </w:pPr>
    </w:p>
    <w:p w:rsidRPr="006251B2" w:rsidR="006251B2" w:rsidP="006251B2" w:rsidRDefault="00BD4F39" w14:paraId="00EDCA78" w14:textId="02EBE5D8">
      <w:pPr>
        <w:rPr>
          <w:rFonts w:ascii="Barlow" w:hAnsi="Barlow"/>
        </w:rPr>
      </w:pPr>
      <w:r w:rsidRPr="006251B2">
        <w:rPr>
          <w:rFonts w:ascii="Barlow" w:hAnsi="Barlow" w:cs="Segoe UI Semilight"/>
          <w:noProof/>
        </w:rPr>
        <w:drawing>
          <wp:inline distT="0" distB="0" distL="0" distR="0" wp14:anchorId="2661CBCA" wp14:editId="10D3BB62">
            <wp:extent cx="865912" cy="133350"/>
            <wp:effectExtent l="19050" t="19050" r="10795"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rsidR="006251B2" w:rsidP="006251B2" w:rsidRDefault="006251B2" w14:paraId="3D7D1C02" w14:textId="77777777">
      <w:pPr>
        <w:rPr>
          <w:rFonts w:ascii="Barlow" w:hAnsi="Barlow" w:eastAsia="Times New Roman" w:cs="Times New Roman"/>
          <w:lang w:val="en-GB" w:eastAsia="en-GB"/>
        </w:rPr>
      </w:pPr>
      <w:r w:rsidRPr="006251B2">
        <w:rPr>
          <w:rFonts w:ascii="Barlow" w:hAnsi="Barlow"/>
        </w:rPr>
        <w:lastRenderedPageBreak/>
        <w:t xml:space="preserve">Content in these units is covered through the </w:t>
      </w:r>
      <w:r w:rsidRPr="006251B2">
        <w:rPr>
          <w:rFonts w:ascii="Barlow" w:hAnsi="Barlow"/>
          <w:i/>
          <w:iCs/>
        </w:rPr>
        <w:t>Mastering Number Programme</w:t>
      </w:r>
      <w:r w:rsidRPr="006251B2">
        <w:rPr>
          <w:rFonts w:ascii="Barlow" w:hAnsi="Barlow"/>
        </w:rPr>
        <w:t xml:space="preserve"> which supports pupils’ fluency in basic facts and number relationships. In KS1, pupils will develop good number sense improving their fluency and flexibility with number. At KS2, pupils </w:t>
      </w:r>
      <w:r w:rsidRPr="006251B2">
        <w:rPr>
          <w:rFonts w:ascii="Barlow" w:hAnsi="Barlow" w:eastAsia="Times New Roman" w:cs="Times New Roman"/>
          <w:lang w:val="en-GB" w:eastAsia="en-GB"/>
        </w:rPr>
        <w:t xml:space="preserve">develop automaticity in multiplication and division facts through regular practice, including their knowledge and understanding of multiplicative concepts. </w:t>
      </w:r>
    </w:p>
    <w:p w:rsidR="001D760E" w:rsidP="006251B2" w:rsidRDefault="001D760E" w14:paraId="60664630" w14:textId="77777777">
      <w:pPr>
        <w:rPr>
          <w:rFonts w:ascii="Barlow" w:hAnsi="Barlow" w:eastAsia="Times New Roman" w:cs="Times New Roman"/>
          <w:lang w:val="en-GB" w:eastAsia="en-GB"/>
        </w:rPr>
      </w:pPr>
    </w:p>
    <w:p w:rsidR="001D760E" w:rsidP="006251B2" w:rsidRDefault="001D760E" w14:paraId="5988ED1B" w14:textId="77777777">
      <w:pPr>
        <w:rPr>
          <w:rFonts w:ascii="Barlow" w:hAnsi="Barlow" w:eastAsia="Times New Roman" w:cs="Times New Roman"/>
          <w:lang w:val="en-GB" w:eastAsia="en-GB"/>
        </w:rPr>
      </w:pPr>
    </w:p>
    <w:p w:rsidR="001D760E" w:rsidP="006251B2" w:rsidRDefault="001D760E" w14:paraId="2C3A3004" w14:textId="77777777">
      <w:pPr>
        <w:rPr>
          <w:rFonts w:ascii="Barlow" w:hAnsi="Barlow" w:eastAsia="Times New Roman" w:cs="Times New Roman"/>
          <w:lang w:val="en-GB" w:eastAsia="en-GB"/>
        </w:rPr>
      </w:pPr>
    </w:p>
    <w:p w:rsidR="001D760E" w:rsidP="006251B2" w:rsidRDefault="001D760E" w14:paraId="6C01935E" w14:textId="77777777">
      <w:pPr>
        <w:rPr>
          <w:rFonts w:ascii="Barlow" w:hAnsi="Barlow" w:eastAsia="Times New Roman" w:cs="Times New Roman"/>
          <w:lang w:val="en-GB" w:eastAsia="en-GB"/>
        </w:rPr>
      </w:pPr>
    </w:p>
    <w:p w:rsidR="001D760E" w:rsidP="006251B2" w:rsidRDefault="001D760E" w14:paraId="1824AF0E" w14:textId="77777777">
      <w:pPr>
        <w:rPr>
          <w:rFonts w:ascii="Barlow" w:hAnsi="Barlow" w:eastAsia="Times New Roman" w:cs="Times New Roman"/>
          <w:lang w:val="en-GB" w:eastAsia="en-GB"/>
        </w:rPr>
      </w:pPr>
    </w:p>
    <w:p w:rsidRPr="006251B2" w:rsidR="001D760E" w:rsidP="006251B2" w:rsidRDefault="001D760E" w14:paraId="02798EEE" w14:textId="77777777">
      <w:pPr>
        <w:rPr>
          <w:rFonts w:ascii="Barlow" w:hAnsi="Barlow"/>
        </w:rPr>
      </w:pPr>
    </w:p>
    <w:p w:rsidR="00F9295E" w:rsidRDefault="00F9295E" w14:paraId="53FAC6A0" w14:textId="77777777">
      <w:pPr>
        <w:ind w:right="1759"/>
        <w:jc w:val="right"/>
        <w:rPr>
          <w:rFonts w:ascii="Verdana"/>
          <w:sz w:val="14"/>
        </w:rPr>
      </w:pPr>
    </w:p>
    <w:sectPr w:rsidR="00F9295E">
      <w:type w:val="continuous"/>
      <w:pgSz w:w="16840" w:h="11910" w:orient="landscape"/>
      <w:pgMar w:top="700" w:right="34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rlow">
    <w:charset w:val="00"/>
    <w:family w:val="auto"/>
    <w:pitch w:val="variable"/>
    <w:sig w:usb0="20000007" w:usb1="00000000" w:usb2="00000000" w:usb3="00000000" w:csb0="00000193" w:csb1="00000000"/>
  </w:font>
  <w:font w:name="HP Simplified">
    <w:altName w:val="Calibri"/>
    <w:charset w:val="00"/>
    <w:family w:val="swiss"/>
    <w:pitch w:val="variable"/>
    <w:sig w:usb0="A00000AF" w:usb1="5000205B" w:usb2="00000000" w:usb3="00000000" w:csb0="00000093" w:csb1="00000000"/>
  </w:font>
  <w:font w:name="Segoe UI Semilight">
    <w:panose1 w:val="020B04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w14:anchorId="620AA93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8" style="width:162pt;height:54pt;visibility:visible;mso-wrap-style:square" o:bullet="t" o:bordertopcolor="black" o:borderleftcolor="black" o:borderbottomcolor="black" o:borderrightcolor="black" type="#_x0000_t75">
        <v:imagedata o:title="" r:id="rId1"/>
        <w10:bordertop type="single" width="6"/>
        <w10:borderleft type="single" width="6"/>
        <w10:borderbottom type="single" width="6"/>
        <w10:borderright type="single" width="6"/>
      </v:shape>
    </w:pict>
  </w:numPicBullet>
  <w:abstractNum w:abstractNumId="0" w15:restartNumberingAfterBreak="0">
    <w:nsid w:val="0ADB29D2"/>
    <w:multiLevelType w:val="multilevel"/>
    <w:tmpl w:val="4E8A54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B1E29BF"/>
    <w:multiLevelType w:val="hybridMultilevel"/>
    <w:tmpl w:val="8E806748"/>
    <w:lvl w:ilvl="0" w:tplc="D0CEFBD2">
      <w:start w:val="1"/>
      <w:numFmt w:val="bullet"/>
      <w:lvlText w:val="•"/>
      <w:lvlJc w:val="left"/>
      <w:pPr>
        <w:tabs>
          <w:tab w:val="num" w:pos="720"/>
        </w:tabs>
        <w:ind w:left="720" w:hanging="360"/>
      </w:pPr>
      <w:rPr>
        <w:rFonts w:hint="default" w:ascii="Arial" w:hAnsi="Arial"/>
      </w:rPr>
    </w:lvl>
    <w:lvl w:ilvl="1" w:tplc="4A6A59D6" w:tentative="1">
      <w:start w:val="1"/>
      <w:numFmt w:val="bullet"/>
      <w:lvlText w:val="•"/>
      <w:lvlJc w:val="left"/>
      <w:pPr>
        <w:tabs>
          <w:tab w:val="num" w:pos="1440"/>
        </w:tabs>
        <w:ind w:left="1440" w:hanging="360"/>
      </w:pPr>
      <w:rPr>
        <w:rFonts w:hint="default" w:ascii="Arial" w:hAnsi="Arial"/>
      </w:rPr>
    </w:lvl>
    <w:lvl w:ilvl="2" w:tplc="F9609DC4" w:tentative="1">
      <w:start w:val="1"/>
      <w:numFmt w:val="bullet"/>
      <w:lvlText w:val="•"/>
      <w:lvlJc w:val="left"/>
      <w:pPr>
        <w:tabs>
          <w:tab w:val="num" w:pos="2160"/>
        </w:tabs>
        <w:ind w:left="2160" w:hanging="360"/>
      </w:pPr>
      <w:rPr>
        <w:rFonts w:hint="default" w:ascii="Arial" w:hAnsi="Arial"/>
      </w:rPr>
    </w:lvl>
    <w:lvl w:ilvl="3" w:tplc="DCCC2852" w:tentative="1">
      <w:start w:val="1"/>
      <w:numFmt w:val="bullet"/>
      <w:lvlText w:val="•"/>
      <w:lvlJc w:val="left"/>
      <w:pPr>
        <w:tabs>
          <w:tab w:val="num" w:pos="2880"/>
        </w:tabs>
        <w:ind w:left="2880" w:hanging="360"/>
      </w:pPr>
      <w:rPr>
        <w:rFonts w:hint="default" w:ascii="Arial" w:hAnsi="Arial"/>
      </w:rPr>
    </w:lvl>
    <w:lvl w:ilvl="4" w:tplc="2F5AE13C" w:tentative="1">
      <w:start w:val="1"/>
      <w:numFmt w:val="bullet"/>
      <w:lvlText w:val="•"/>
      <w:lvlJc w:val="left"/>
      <w:pPr>
        <w:tabs>
          <w:tab w:val="num" w:pos="3600"/>
        </w:tabs>
        <w:ind w:left="3600" w:hanging="360"/>
      </w:pPr>
      <w:rPr>
        <w:rFonts w:hint="default" w:ascii="Arial" w:hAnsi="Arial"/>
      </w:rPr>
    </w:lvl>
    <w:lvl w:ilvl="5" w:tplc="6374B2F0" w:tentative="1">
      <w:start w:val="1"/>
      <w:numFmt w:val="bullet"/>
      <w:lvlText w:val="•"/>
      <w:lvlJc w:val="left"/>
      <w:pPr>
        <w:tabs>
          <w:tab w:val="num" w:pos="4320"/>
        </w:tabs>
        <w:ind w:left="4320" w:hanging="360"/>
      </w:pPr>
      <w:rPr>
        <w:rFonts w:hint="default" w:ascii="Arial" w:hAnsi="Arial"/>
      </w:rPr>
    </w:lvl>
    <w:lvl w:ilvl="6" w:tplc="13F4F4BE" w:tentative="1">
      <w:start w:val="1"/>
      <w:numFmt w:val="bullet"/>
      <w:lvlText w:val="•"/>
      <w:lvlJc w:val="left"/>
      <w:pPr>
        <w:tabs>
          <w:tab w:val="num" w:pos="5040"/>
        </w:tabs>
        <w:ind w:left="5040" w:hanging="360"/>
      </w:pPr>
      <w:rPr>
        <w:rFonts w:hint="default" w:ascii="Arial" w:hAnsi="Arial"/>
      </w:rPr>
    </w:lvl>
    <w:lvl w:ilvl="7" w:tplc="A2AC47F6" w:tentative="1">
      <w:start w:val="1"/>
      <w:numFmt w:val="bullet"/>
      <w:lvlText w:val="•"/>
      <w:lvlJc w:val="left"/>
      <w:pPr>
        <w:tabs>
          <w:tab w:val="num" w:pos="5760"/>
        </w:tabs>
        <w:ind w:left="5760" w:hanging="360"/>
      </w:pPr>
      <w:rPr>
        <w:rFonts w:hint="default" w:ascii="Arial" w:hAnsi="Arial"/>
      </w:rPr>
    </w:lvl>
    <w:lvl w:ilvl="8" w:tplc="33222718"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105B1B00"/>
    <w:multiLevelType w:val="hybridMultilevel"/>
    <w:tmpl w:val="30F8F5B8"/>
    <w:lvl w:ilvl="0" w:tplc="28DE5126">
      <w:start w:val="1"/>
      <w:numFmt w:val="bullet"/>
      <w:lvlText w:val="•"/>
      <w:lvlJc w:val="left"/>
      <w:pPr>
        <w:tabs>
          <w:tab w:val="num" w:pos="720"/>
        </w:tabs>
        <w:ind w:left="720" w:hanging="360"/>
      </w:pPr>
      <w:rPr>
        <w:rFonts w:hint="default" w:ascii="Arial" w:hAnsi="Arial"/>
      </w:rPr>
    </w:lvl>
    <w:lvl w:ilvl="1" w:tplc="ABB84B70" w:tentative="1">
      <w:start w:val="1"/>
      <w:numFmt w:val="bullet"/>
      <w:lvlText w:val="•"/>
      <w:lvlJc w:val="left"/>
      <w:pPr>
        <w:tabs>
          <w:tab w:val="num" w:pos="1440"/>
        </w:tabs>
        <w:ind w:left="1440" w:hanging="360"/>
      </w:pPr>
      <w:rPr>
        <w:rFonts w:hint="default" w:ascii="Arial" w:hAnsi="Arial"/>
      </w:rPr>
    </w:lvl>
    <w:lvl w:ilvl="2" w:tplc="768AEB56" w:tentative="1">
      <w:start w:val="1"/>
      <w:numFmt w:val="bullet"/>
      <w:lvlText w:val="•"/>
      <w:lvlJc w:val="left"/>
      <w:pPr>
        <w:tabs>
          <w:tab w:val="num" w:pos="2160"/>
        </w:tabs>
        <w:ind w:left="2160" w:hanging="360"/>
      </w:pPr>
      <w:rPr>
        <w:rFonts w:hint="default" w:ascii="Arial" w:hAnsi="Arial"/>
      </w:rPr>
    </w:lvl>
    <w:lvl w:ilvl="3" w:tplc="E64A355E" w:tentative="1">
      <w:start w:val="1"/>
      <w:numFmt w:val="bullet"/>
      <w:lvlText w:val="•"/>
      <w:lvlJc w:val="left"/>
      <w:pPr>
        <w:tabs>
          <w:tab w:val="num" w:pos="2880"/>
        </w:tabs>
        <w:ind w:left="2880" w:hanging="360"/>
      </w:pPr>
      <w:rPr>
        <w:rFonts w:hint="default" w:ascii="Arial" w:hAnsi="Arial"/>
      </w:rPr>
    </w:lvl>
    <w:lvl w:ilvl="4" w:tplc="C88E84C0" w:tentative="1">
      <w:start w:val="1"/>
      <w:numFmt w:val="bullet"/>
      <w:lvlText w:val="•"/>
      <w:lvlJc w:val="left"/>
      <w:pPr>
        <w:tabs>
          <w:tab w:val="num" w:pos="3600"/>
        </w:tabs>
        <w:ind w:left="3600" w:hanging="360"/>
      </w:pPr>
      <w:rPr>
        <w:rFonts w:hint="default" w:ascii="Arial" w:hAnsi="Arial"/>
      </w:rPr>
    </w:lvl>
    <w:lvl w:ilvl="5" w:tplc="3842CDFA" w:tentative="1">
      <w:start w:val="1"/>
      <w:numFmt w:val="bullet"/>
      <w:lvlText w:val="•"/>
      <w:lvlJc w:val="left"/>
      <w:pPr>
        <w:tabs>
          <w:tab w:val="num" w:pos="4320"/>
        </w:tabs>
        <w:ind w:left="4320" w:hanging="360"/>
      </w:pPr>
      <w:rPr>
        <w:rFonts w:hint="default" w:ascii="Arial" w:hAnsi="Arial"/>
      </w:rPr>
    </w:lvl>
    <w:lvl w:ilvl="6" w:tplc="876A8FE8" w:tentative="1">
      <w:start w:val="1"/>
      <w:numFmt w:val="bullet"/>
      <w:lvlText w:val="•"/>
      <w:lvlJc w:val="left"/>
      <w:pPr>
        <w:tabs>
          <w:tab w:val="num" w:pos="5040"/>
        </w:tabs>
        <w:ind w:left="5040" w:hanging="360"/>
      </w:pPr>
      <w:rPr>
        <w:rFonts w:hint="default" w:ascii="Arial" w:hAnsi="Arial"/>
      </w:rPr>
    </w:lvl>
    <w:lvl w:ilvl="7" w:tplc="5F0000D2" w:tentative="1">
      <w:start w:val="1"/>
      <w:numFmt w:val="bullet"/>
      <w:lvlText w:val="•"/>
      <w:lvlJc w:val="left"/>
      <w:pPr>
        <w:tabs>
          <w:tab w:val="num" w:pos="5760"/>
        </w:tabs>
        <w:ind w:left="5760" w:hanging="360"/>
      </w:pPr>
      <w:rPr>
        <w:rFonts w:hint="default" w:ascii="Arial" w:hAnsi="Arial"/>
      </w:rPr>
    </w:lvl>
    <w:lvl w:ilvl="8" w:tplc="DC6236AC"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2CB3132"/>
    <w:multiLevelType w:val="hybridMultilevel"/>
    <w:tmpl w:val="35BCD090"/>
    <w:lvl w:ilvl="0" w:tplc="BCAEDC24">
      <w:start w:val="1"/>
      <w:numFmt w:val="bullet"/>
      <w:lvlText w:val="•"/>
      <w:lvlJc w:val="left"/>
      <w:pPr>
        <w:tabs>
          <w:tab w:val="num" w:pos="720"/>
        </w:tabs>
        <w:ind w:left="720" w:hanging="360"/>
      </w:pPr>
      <w:rPr>
        <w:rFonts w:hint="default" w:ascii="Arial" w:hAnsi="Arial"/>
      </w:rPr>
    </w:lvl>
    <w:lvl w:ilvl="1" w:tplc="000ACA7C" w:tentative="1">
      <w:start w:val="1"/>
      <w:numFmt w:val="bullet"/>
      <w:lvlText w:val="•"/>
      <w:lvlJc w:val="left"/>
      <w:pPr>
        <w:tabs>
          <w:tab w:val="num" w:pos="1440"/>
        </w:tabs>
        <w:ind w:left="1440" w:hanging="360"/>
      </w:pPr>
      <w:rPr>
        <w:rFonts w:hint="default" w:ascii="Arial" w:hAnsi="Arial"/>
      </w:rPr>
    </w:lvl>
    <w:lvl w:ilvl="2" w:tplc="702826C0" w:tentative="1">
      <w:start w:val="1"/>
      <w:numFmt w:val="bullet"/>
      <w:lvlText w:val="•"/>
      <w:lvlJc w:val="left"/>
      <w:pPr>
        <w:tabs>
          <w:tab w:val="num" w:pos="2160"/>
        </w:tabs>
        <w:ind w:left="2160" w:hanging="360"/>
      </w:pPr>
      <w:rPr>
        <w:rFonts w:hint="default" w:ascii="Arial" w:hAnsi="Arial"/>
      </w:rPr>
    </w:lvl>
    <w:lvl w:ilvl="3" w:tplc="122ECC1E" w:tentative="1">
      <w:start w:val="1"/>
      <w:numFmt w:val="bullet"/>
      <w:lvlText w:val="•"/>
      <w:lvlJc w:val="left"/>
      <w:pPr>
        <w:tabs>
          <w:tab w:val="num" w:pos="2880"/>
        </w:tabs>
        <w:ind w:left="2880" w:hanging="360"/>
      </w:pPr>
      <w:rPr>
        <w:rFonts w:hint="default" w:ascii="Arial" w:hAnsi="Arial"/>
      </w:rPr>
    </w:lvl>
    <w:lvl w:ilvl="4" w:tplc="2E2223EE" w:tentative="1">
      <w:start w:val="1"/>
      <w:numFmt w:val="bullet"/>
      <w:lvlText w:val="•"/>
      <w:lvlJc w:val="left"/>
      <w:pPr>
        <w:tabs>
          <w:tab w:val="num" w:pos="3600"/>
        </w:tabs>
        <w:ind w:left="3600" w:hanging="360"/>
      </w:pPr>
      <w:rPr>
        <w:rFonts w:hint="default" w:ascii="Arial" w:hAnsi="Arial"/>
      </w:rPr>
    </w:lvl>
    <w:lvl w:ilvl="5" w:tplc="D60C23F6" w:tentative="1">
      <w:start w:val="1"/>
      <w:numFmt w:val="bullet"/>
      <w:lvlText w:val="•"/>
      <w:lvlJc w:val="left"/>
      <w:pPr>
        <w:tabs>
          <w:tab w:val="num" w:pos="4320"/>
        </w:tabs>
        <w:ind w:left="4320" w:hanging="360"/>
      </w:pPr>
      <w:rPr>
        <w:rFonts w:hint="default" w:ascii="Arial" w:hAnsi="Arial"/>
      </w:rPr>
    </w:lvl>
    <w:lvl w:ilvl="6" w:tplc="1FEE39BC" w:tentative="1">
      <w:start w:val="1"/>
      <w:numFmt w:val="bullet"/>
      <w:lvlText w:val="•"/>
      <w:lvlJc w:val="left"/>
      <w:pPr>
        <w:tabs>
          <w:tab w:val="num" w:pos="5040"/>
        </w:tabs>
        <w:ind w:left="5040" w:hanging="360"/>
      </w:pPr>
      <w:rPr>
        <w:rFonts w:hint="default" w:ascii="Arial" w:hAnsi="Arial"/>
      </w:rPr>
    </w:lvl>
    <w:lvl w:ilvl="7" w:tplc="3A0434BE" w:tentative="1">
      <w:start w:val="1"/>
      <w:numFmt w:val="bullet"/>
      <w:lvlText w:val="•"/>
      <w:lvlJc w:val="left"/>
      <w:pPr>
        <w:tabs>
          <w:tab w:val="num" w:pos="5760"/>
        </w:tabs>
        <w:ind w:left="5760" w:hanging="360"/>
      </w:pPr>
      <w:rPr>
        <w:rFonts w:hint="default" w:ascii="Arial" w:hAnsi="Arial"/>
      </w:rPr>
    </w:lvl>
    <w:lvl w:ilvl="8" w:tplc="C1A0C3A4"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1B54100B"/>
    <w:multiLevelType w:val="multilevel"/>
    <w:tmpl w:val="4CD4B4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E7356E9"/>
    <w:multiLevelType w:val="multilevel"/>
    <w:tmpl w:val="CE3C77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9DF1871"/>
    <w:multiLevelType w:val="hybridMultilevel"/>
    <w:tmpl w:val="DC08BE72"/>
    <w:lvl w:ilvl="0" w:tplc="B93265C0">
      <w:start w:val="1"/>
      <w:numFmt w:val="bullet"/>
      <w:lvlText w:val="•"/>
      <w:lvlJc w:val="left"/>
      <w:pPr>
        <w:tabs>
          <w:tab w:val="num" w:pos="720"/>
        </w:tabs>
        <w:ind w:left="720" w:hanging="360"/>
      </w:pPr>
      <w:rPr>
        <w:rFonts w:hint="default" w:ascii="Arial" w:hAnsi="Arial"/>
      </w:rPr>
    </w:lvl>
    <w:lvl w:ilvl="1" w:tplc="DD12AFBC" w:tentative="1">
      <w:start w:val="1"/>
      <w:numFmt w:val="bullet"/>
      <w:lvlText w:val="•"/>
      <w:lvlJc w:val="left"/>
      <w:pPr>
        <w:tabs>
          <w:tab w:val="num" w:pos="1440"/>
        </w:tabs>
        <w:ind w:left="1440" w:hanging="360"/>
      </w:pPr>
      <w:rPr>
        <w:rFonts w:hint="default" w:ascii="Arial" w:hAnsi="Arial"/>
      </w:rPr>
    </w:lvl>
    <w:lvl w:ilvl="2" w:tplc="502AD4FC" w:tentative="1">
      <w:start w:val="1"/>
      <w:numFmt w:val="bullet"/>
      <w:lvlText w:val="•"/>
      <w:lvlJc w:val="left"/>
      <w:pPr>
        <w:tabs>
          <w:tab w:val="num" w:pos="2160"/>
        </w:tabs>
        <w:ind w:left="2160" w:hanging="360"/>
      </w:pPr>
      <w:rPr>
        <w:rFonts w:hint="default" w:ascii="Arial" w:hAnsi="Arial"/>
      </w:rPr>
    </w:lvl>
    <w:lvl w:ilvl="3" w:tplc="6F08E032" w:tentative="1">
      <w:start w:val="1"/>
      <w:numFmt w:val="bullet"/>
      <w:lvlText w:val="•"/>
      <w:lvlJc w:val="left"/>
      <w:pPr>
        <w:tabs>
          <w:tab w:val="num" w:pos="2880"/>
        </w:tabs>
        <w:ind w:left="2880" w:hanging="360"/>
      </w:pPr>
      <w:rPr>
        <w:rFonts w:hint="default" w:ascii="Arial" w:hAnsi="Arial"/>
      </w:rPr>
    </w:lvl>
    <w:lvl w:ilvl="4" w:tplc="6EB0E3C0" w:tentative="1">
      <w:start w:val="1"/>
      <w:numFmt w:val="bullet"/>
      <w:lvlText w:val="•"/>
      <w:lvlJc w:val="left"/>
      <w:pPr>
        <w:tabs>
          <w:tab w:val="num" w:pos="3600"/>
        </w:tabs>
        <w:ind w:left="3600" w:hanging="360"/>
      </w:pPr>
      <w:rPr>
        <w:rFonts w:hint="default" w:ascii="Arial" w:hAnsi="Arial"/>
      </w:rPr>
    </w:lvl>
    <w:lvl w:ilvl="5" w:tplc="E3A259B4" w:tentative="1">
      <w:start w:val="1"/>
      <w:numFmt w:val="bullet"/>
      <w:lvlText w:val="•"/>
      <w:lvlJc w:val="left"/>
      <w:pPr>
        <w:tabs>
          <w:tab w:val="num" w:pos="4320"/>
        </w:tabs>
        <w:ind w:left="4320" w:hanging="360"/>
      </w:pPr>
      <w:rPr>
        <w:rFonts w:hint="default" w:ascii="Arial" w:hAnsi="Arial"/>
      </w:rPr>
    </w:lvl>
    <w:lvl w:ilvl="6" w:tplc="A9662ABA" w:tentative="1">
      <w:start w:val="1"/>
      <w:numFmt w:val="bullet"/>
      <w:lvlText w:val="•"/>
      <w:lvlJc w:val="left"/>
      <w:pPr>
        <w:tabs>
          <w:tab w:val="num" w:pos="5040"/>
        </w:tabs>
        <w:ind w:left="5040" w:hanging="360"/>
      </w:pPr>
      <w:rPr>
        <w:rFonts w:hint="default" w:ascii="Arial" w:hAnsi="Arial"/>
      </w:rPr>
    </w:lvl>
    <w:lvl w:ilvl="7" w:tplc="7828F9FE" w:tentative="1">
      <w:start w:val="1"/>
      <w:numFmt w:val="bullet"/>
      <w:lvlText w:val="•"/>
      <w:lvlJc w:val="left"/>
      <w:pPr>
        <w:tabs>
          <w:tab w:val="num" w:pos="5760"/>
        </w:tabs>
        <w:ind w:left="5760" w:hanging="360"/>
      </w:pPr>
      <w:rPr>
        <w:rFonts w:hint="default" w:ascii="Arial" w:hAnsi="Arial"/>
      </w:rPr>
    </w:lvl>
    <w:lvl w:ilvl="8" w:tplc="3A402C72"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34B3044C"/>
    <w:multiLevelType w:val="multilevel"/>
    <w:tmpl w:val="F7CE3D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CC768E1"/>
    <w:multiLevelType w:val="hybridMultilevel"/>
    <w:tmpl w:val="9F02875A"/>
    <w:lvl w:ilvl="0" w:tplc="F4087DC8">
      <w:start w:val="1"/>
      <w:numFmt w:val="bullet"/>
      <w:lvlText w:val="•"/>
      <w:lvlJc w:val="left"/>
      <w:pPr>
        <w:tabs>
          <w:tab w:val="num" w:pos="720"/>
        </w:tabs>
        <w:ind w:left="720" w:hanging="360"/>
      </w:pPr>
      <w:rPr>
        <w:rFonts w:hint="default" w:ascii="Arial" w:hAnsi="Arial"/>
      </w:rPr>
    </w:lvl>
    <w:lvl w:ilvl="1" w:tplc="D84EB816" w:tentative="1">
      <w:start w:val="1"/>
      <w:numFmt w:val="bullet"/>
      <w:lvlText w:val="•"/>
      <w:lvlJc w:val="left"/>
      <w:pPr>
        <w:tabs>
          <w:tab w:val="num" w:pos="1440"/>
        </w:tabs>
        <w:ind w:left="1440" w:hanging="360"/>
      </w:pPr>
      <w:rPr>
        <w:rFonts w:hint="default" w:ascii="Arial" w:hAnsi="Arial"/>
      </w:rPr>
    </w:lvl>
    <w:lvl w:ilvl="2" w:tplc="DA6AD512" w:tentative="1">
      <w:start w:val="1"/>
      <w:numFmt w:val="bullet"/>
      <w:lvlText w:val="•"/>
      <w:lvlJc w:val="left"/>
      <w:pPr>
        <w:tabs>
          <w:tab w:val="num" w:pos="2160"/>
        </w:tabs>
        <w:ind w:left="2160" w:hanging="360"/>
      </w:pPr>
      <w:rPr>
        <w:rFonts w:hint="default" w:ascii="Arial" w:hAnsi="Arial"/>
      </w:rPr>
    </w:lvl>
    <w:lvl w:ilvl="3" w:tplc="98461DBE" w:tentative="1">
      <w:start w:val="1"/>
      <w:numFmt w:val="bullet"/>
      <w:lvlText w:val="•"/>
      <w:lvlJc w:val="left"/>
      <w:pPr>
        <w:tabs>
          <w:tab w:val="num" w:pos="2880"/>
        </w:tabs>
        <w:ind w:left="2880" w:hanging="360"/>
      </w:pPr>
      <w:rPr>
        <w:rFonts w:hint="default" w:ascii="Arial" w:hAnsi="Arial"/>
      </w:rPr>
    </w:lvl>
    <w:lvl w:ilvl="4" w:tplc="7898FA3E" w:tentative="1">
      <w:start w:val="1"/>
      <w:numFmt w:val="bullet"/>
      <w:lvlText w:val="•"/>
      <w:lvlJc w:val="left"/>
      <w:pPr>
        <w:tabs>
          <w:tab w:val="num" w:pos="3600"/>
        </w:tabs>
        <w:ind w:left="3600" w:hanging="360"/>
      </w:pPr>
      <w:rPr>
        <w:rFonts w:hint="default" w:ascii="Arial" w:hAnsi="Arial"/>
      </w:rPr>
    </w:lvl>
    <w:lvl w:ilvl="5" w:tplc="D3700084" w:tentative="1">
      <w:start w:val="1"/>
      <w:numFmt w:val="bullet"/>
      <w:lvlText w:val="•"/>
      <w:lvlJc w:val="left"/>
      <w:pPr>
        <w:tabs>
          <w:tab w:val="num" w:pos="4320"/>
        </w:tabs>
        <w:ind w:left="4320" w:hanging="360"/>
      </w:pPr>
      <w:rPr>
        <w:rFonts w:hint="default" w:ascii="Arial" w:hAnsi="Arial"/>
      </w:rPr>
    </w:lvl>
    <w:lvl w:ilvl="6" w:tplc="19C86A88" w:tentative="1">
      <w:start w:val="1"/>
      <w:numFmt w:val="bullet"/>
      <w:lvlText w:val="•"/>
      <w:lvlJc w:val="left"/>
      <w:pPr>
        <w:tabs>
          <w:tab w:val="num" w:pos="5040"/>
        </w:tabs>
        <w:ind w:left="5040" w:hanging="360"/>
      </w:pPr>
      <w:rPr>
        <w:rFonts w:hint="default" w:ascii="Arial" w:hAnsi="Arial"/>
      </w:rPr>
    </w:lvl>
    <w:lvl w:ilvl="7" w:tplc="7DDE0DAE" w:tentative="1">
      <w:start w:val="1"/>
      <w:numFmt w:val="bullet"/>
      <w:lvlText w:val="•"/>
      <w:lvlJc w:val="left"/>
      <w:pPr>
        <w:tabs>
          <w:tab w:val="num" w:pos="5760"/>
        </w:tabs>
        <w:ind w:left="5760" w:hanging="360"/>
      </w:pPr>
      <w:rPr>
        <w:rFonts w:hint="default" w:ascii="Arial" w:hAnsi="Arial"/>
      </w:rPr>
    </w:lvl>
    <w:lvl w:ilvl="8" w:tplc="52D0911C"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3E2E2FE5"/>
    <w:multiLevelType w:val="hybridMultilevel"/>
    <w:tmpl w:val="52A8542C"/>
    <w:lvl w:ilvl="0" w:tplc="6DC82CBA">
      <w:start w:val="1"/>
      <w:numFmt w:val="bullet"/>
      <w:lvlText w:val="•"/>
      <w:lvlJc w:val="left"/>
      <w:pPr>
        <w:tabs>
          <w:tab w:val="num" w:pos="720"/>
        </w:tabs>
        <w:ind w:left="720" w:hanging="360"/>
      </w:pPr>
      <w:rPr>
        <w:rFonts w:hint="default" w:ascii="Arial" w:hAnsi="Arial"/>
      </w:rPr>
    </w:lvl>
    <w:lvl w:ilvl="1" w:tplc="59A226C4" w:tentative="1">
      <w:start w:val="1"/>
      <w:numFmt w:val="bullet"/>
      <w:lvlText w:val="•"/>
      <w:lvlJc w:val="left"/>
      <w:pPr>
        <w:tabs>
          <w:tab w:val="num" w:pos="1440"/>
        </w:tabs>
        <w:ind w:left="1440" w:hanging="360"/>
      </w:pPr>
      <w:rPr>
        <w:rFonts w:hint="default" w:ascii="Arial" w:hAnsi="Arial"/>
      </w:rPr>
    </w:lvl>
    <w:lvl w:ilvl="2" w:tplc="8E6C3D84" w:tentative="1">
      <w:start w:val="1"/>
      <w:numFmt w:val="bullet"/>
      <w:lvlText w:val="•"/>
      <w:lvlJc w:val="left"/>
      <w:pPr>
        <w:tabs>
          <w:tab w:val="num" w:pos="2160"/>
        </w:tabs>
        <w:ind w:left="2160" w:hanging="360"/>
      </w:pPr>
      <w:rPr>
        <w:rFonts w:hint="default" w:ascii="Arial" w:hAnsi="Arial"/>
      </w:rPr>
    </w:lvl>
    <w:lvl w:ilvl="3" w:tplc="7BE469EC" w:tentative="1">
      <w:start w:val="1"/>
      <w:numFmt w:val="bullet"/>
      <w:lvlText w:val="•"/>
      <w:lvlJc w:val="left"/>
      <w:pPr>
        <w:tabs>
          <w:tab w:val="num" w:pos="2880"/>
        </w:tabs>
        <w:ind w:left="2880" w:hanging="360"/>
      </w:pPr>
      <w:rPr>
        <w:rFonts w:hint="default" w:ascii="Arial" w:hAnsi="Arial"/>
      </w:rPr>
    </w:lvl>
    <w:lvl w:ilvl="4" w:tplc="DF9856B0" w:tentative="1">
      <w:start w:val="1"/>
      <w:numFmt w:val="bullet"/>
      <w:lvlText w:val="•"/>
      <w:lvlJc w:val="left"/>
      <w:pPr>
        <w:tabs>
          <w:tab w:val="num" w:pos="3600"/>
        </w:tabs>
        <w:ind w:left="3600" w:hanging="360"/>
      </w:pPr>
      <w:rPr>
        <w:rFonts w:hint="default" w:ascii="Arial" w:hAnsi="Arial"/>
      </w:rPr>
    </w:lvl>
    <w:lvl w:ilvl="5" w:tplc="347CD0E6" w:tentative="1">
      <w:start w:val="1"/>
      <w:numFmt w:val="bullet"/>
      <w:lvlText w:val="•"/>
      <w:lvlJc w:val="left"/>
      <w:pPr>
        <w:tabs>
          <w:tab w:val="num" w:pos="4320"/>
        </w:tabs>
        <w:ind w:left="4320" w:hanging="360"/>
      </w:pPr>
      <w:rPr>
        <w:rFonts w:hint="default" w:ascii="Arial" w:hAnsi="Arial"/>
      </w:rPr>
    </w:lvl>
    <w:lvl w:ilvl="6" w:tplc="AC3AD276" w:tentative="1">
      <w:start w:val="1"/>
      <w:numFmt w:val="bullet"/>
      <w:lvlText w:val="•"/>
      <w:lvlJc w:val="left"/>
      <w:pPr>
        <w:tabs>
          <w:tab w:val="num" w:pos="5040"/>
        </w:tabs>
        <w:ind w:left="5040" w:hanging="360"/>
      </w:pPr>
      <w:rPr>
        <w:rFonts w:hint="default" w:ascii="Arial" w:hAnsi="Arial"/>
      </w:rPr>
    </w:lvl>
    <w:lvl w:ilvl="7" w:tplc="6FFED0BE" w:tentative="1">
      <w:start w:val="1"/>
      <w:numFmt w:val="bullet"/>
      <w:lvlText w:val="•"/>
      <w:lvlJc w:val="left"/>
      <w:pPr>
        <w:tabs>
          <w:tab w:val="num" w:pos="5760"/>
        </w:tabs>
        <w:ind w:left="5760" w:hanging="360"/>
      </w:pPr>
      <w:rPr>
        <w:rFonts w:hint="default" w:ascii="Arial" w:hAnsi="Arial"/>
      </w:rPr>
    </w:lvl>
    <w:lvl w:ilvl="8" w:tplc="AB28AE10"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40165D4F"/>
    <w:multiLevelType w:val="multilevel"/>
    <w:tmpl w:val="CA92E6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1215E8E"/>
    <w:multiLevelType w:val="hybridMultilevel"/>
    <w:tmpl w:val="87ECD1AC"/>
    <w:lvl w:ilvl="0" w:tplc="553EA5DC">
      <w:start w:val="1"/>
      <w:numFmt w:val="bullet"/>
      <w:lvlText w:val="•"/>
      <w:lvlJc w:val="left"/>
      <w:pPr>
        <w:tabs>
          <w:tab w:val="num" w:pos="720"/>
        </w:tabs>
        <w:ind w:left="720" w:hanging="360"/>
      </w:pPr>
      <w:rPr>
        <w:rFonts w:hint="default" w:ascii="Arial" w:hAnsi="Arial"/>
      </w:rPr>
    </w:lvl>
    <w:lvl w:ilvl="1" w:tplc="7DF23A0A" w:tentative="1">
      <w:start w:val="1"/>
      <w:numFmt w:val="bullet"/>
      <w:lvlText w:val="•"/>
      <w:lvlJc w:val="left"/>
      <w:pPr>
        <w:tabs>
          <w:tab w:val="num" w:pos="1440"/>
        </w:tabs>
        <w:ind w:left="1440" w:hanging="360"/>
      </w:pPr>
      <w:rPr>
        <w:rFonts w:hint="default" w:ascii="Arial" w:hAnsi="Arial"/>
      </w:rPr>
    </w:lvl>
    <w:lvl w:ilvl="2" w:tplc="0FA0C0AA" w:tentative="1">
      <w:start w:val="1"/>
      <w:numFmt w:val="bullet"/>
      <w:lvlText w:val="•"/>
      <w:lvlJc w:val="left"/>
      <w:pPr>
        <w:tabs>
          <w:tab w:val="num" w:pos="2160"/>
        </w:tabs>
        <w:ind w:left="2160" w:hanging="360"/>
      </w:pPr>
      <w:rPr>
        <w:rFonts w:hint="default" w:ascii="Arial" w:hAnsi="Arial"/>
      </w:rPr>
    </w:lvl>
    <w:lvl w:ilvl="3" w:tplc="CD327720" w:tentative="1">
      <w:start w:val="1"/>
      <w:numFmt w:val="bullet"/>
      <w:lvlText w:val="•"/>
      <w:lvlJc w:val="left"/>
      <w:pPr>
        <w:tabs>
          <w:tab w:val="num" w:pos="2880"/>
        </w:tabs>
        <w:ind w:left="2880" w:hanging="360"/>
      </w:pPr>
      <w:rPr>
        <w:rFonts w:hint="default" w:ascii="Arial" w:hAnsi="Arial"/>
      </w:rPr>
    </w:lvl>
    <w:lvl w:ilvl="4" w:tplc="91E69EB6" w:tentative="1">
      <w:start w:val="1"/>
      <w:numFmt w:val="bullet"/>
      <w:lvlText w:val="•"/>
      <w:lvlJc w:val="left"/>
      <w:pPr>
        <w:tabs>
          <w:tab w:val="num" w:pos="3600"/>
        </w:tabs>
        <w:ind w:left="3600" w:hanging="360"/>
      </w:pPr>
      <w:rPr>
        <w:rFonts w:hint="default" w:ascii="Arial" w:hAnsi="Arial"/>
      </w:rPr>
    </w:lvl>
    <w:lvl w:ilvl="5" w:tplc="148A6856" w:tentative="1">
      <w:start w:val="1"/>
      <w:numFmt w:val="bullet"/>
      <w:lvlText w:val="•"/>
      <w:lvlJc w:val="left"/>
      <w:pPr>
        <w:tabs>
          <w:tab w:val="num" w:pos="4320"/>
        </w:tabs>
        <w:ind w:left="4320" w:hanging="360"/>
      </w:pPr>
      <w:rPr>
        <w:rFonts w:hint="default" w:ascii="Arial" w:hAnsi="Arial"/>
      </w:rPr>
    </w:lvl>
    <w:lvl w:ilvl="6" w:tplc="3A5430AA" w:tentative="1">
      <w:start w:val="1"/>
      <w:numFmt w:val="bullet"/>
      <w:lvlText w:val="•"/>
      <w:lvlJc w:val="left"/>
      <w:pPr>
        <w:tabs>
          <w:tab w:val="num" w:pos="5040"/>
        </w:tabs>
        <w:ind w:left="5040" w:hanging="360"/>
      </w:pPr>
      <w:rPr>
        <w:rFonts w:hint="default" w:ascii="Arial" w:hAnsi="Arial"/>
      </w:rPr>
    </w:lvl>
    <w:lvl w:ilvl="7" w:tplc="4A7873B4" w:tentative="1">
      <w:start w:val="1"/>
      <w:numFmt w:val="bullet"/>
      <w:lvlText w:val="•"/>
      <w:lvlJc w:val="left"/>
      <w:pPr>
        <w:tabs>
          <w:tab w:val="num" w:pos="5760"/>
        </w:tabs>
        <w:ind w:left="5760" w:hanging="360"/>
      </w:pPr>
      <w:rPr>
        <w:rFonts w:hint="default" w:ascii="Arial" w:hAnsi="Arial"/>
      </w:rPr>
    </w:lvl>
    <w:lvl w:ilvl="8" w:tplc="1CD2137A"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42823F8E"/>
    <w:multiLevelType w:val="hybridMultilevel"/>
    <w:tmpl w:val="CDAE4A4C"/>
    <w:lvl w:ilvl="0" w:tplc="CF9AD746">
      <w:start w:val="1"/>
      <w:numFmt w:val="bullet"/>
      <w:lvlText w:val="•"/>
      <w:lvlJc w:val="left"/>
      <w:pPr>
        <w:tabs>
          <w:tab w:val="num" w:pos="720"/>
        </w:tabs>
        <w:ind w:left="720" w:hanging="360"/>
      </w:pPr>
      <w:rPr>
        <w:rFonts w:hint="default" w:ascii="Arial" w:hAnsi="Arial"/>
      </w:rPr>
    </w:lvl>
    <w:lvl w:ilvl="1" w:tplc="22907714" w:tentative="1">
      <w:start w:val="1"/>
      <w:numFmt w:val="bullet"/>
      <w:lvlText w:val="•"/>
      <w:lvlJc w:val="left"/>
      <w:pPr>
        <w:tabs>
          <w:tab w:val="num" w:pos="1440"/>
        </w:tabs>
        <w:ind w:left="1440" w:hanging="360"/>
      </w:pPr>
      <w:rPr>
        <w:rFonts w:hint="default" w:ascii="Arial" w:hAnsi="Arial"/>
      </w:rPr>
    </w:lvl>
    <w:lvl w:ilvl="2" w:tplc="B914EE5C" w:tentative="1">
      <w:start w:val="1"/>
      <w:numFmt w:val="bullet"/>
      <w:lvlText w:val="•"/>
      <w:lvlJc w:val="left"/>
      <w:pPr>
        <w:tabs>
          <w:tab w:val="num" w:pos="2160"/>
        </w:tabs>
        <w:ind w:left="2160" w:hanging="360"/>
      </w:pPr>
      <w:rPr>
        <w:rFonts w:hint="default" w:ascii="Arial" w:hAnsi="Arial"/>
      </w:rPr>
    </w:lvl>
    <w:lvl w:ilvl="3" w:tplc="099882D6" w:tentative="1">
      <w:start w:val="1"/>
      <w:numFmt w:val="bullet"/>
      <w:lvlText w:val="•"/>
      <w:lvlJc w:val="left"/>
      <w:pPr>
        <w:tabs>
          <w:tab w:val="num" w:pos="2880"/>
        </w:tabs>
        <w:ind w:left="2880" w:hanging="360"/>
      </w:pPr>
      <w:rPr>
        <w:rFonts w:hint="default" w:ascii="Arial" w:hAnsi="Arial"/>
      </w:rPr>
    </w:lvl>
    <w:lvl w:ilvl="4" w:tplc="E1866328" w:tentative="1">
      <w:start w:val="1"/>
      <w:numFmt w:val="bullet"/>
      <w:lvlText w:val="•"/>
      <w:lvlJc w:val="left"/>
      <w:pPr>
        <w:tabs>
          <w:tab w:val="num" w:pos="3600"/>
        </w:tabs>
        <w:ind w:left="3600" w:hanging="360"/>
      </w:pPr>
      <w:rPr>
        <w:rFonts w:hint="default" w:ascii="Arial" w:hAnsi="Arial"/>
      </w:rPr>
    </w:lvl>
    <w:lvl w:ilvl="5" w:tplc="7208FC4C" w:tentative="1">
      <w:start w:val="1"/>
      <w:numFmt w:val="bullet"/>
      <w:lvlText w:val="•"/>
      <w:lvlJc w:val="left"/>
      <w:pPr>
        <w:tabs>
          <w:tab w:val="num" w:pos="4320"/>
        </w:tabs>
        <w:ind w:left="4320" w:hanging="360"/>
      </w:pPr>
      <w:rPr>
        <w:rFonts w:hint="default" w:ascii="Arial" w:hAnsi="Arial"/>
      </w:rPr>
    </w:lvl>
    <w:lvl w:ilvl="6" w:tplc="71AC4E26" w:tentative="1">
      <w:start w:val="1"/>
      <w:numFmt w:val="bullet"/>
      <w:lvlText w:val="•"/>
      <w:lvlJc w:val="left"/>
      <w:pPr>
        <w:tabs>
          <w:tab w:val="num" w:pos="5040"/>
        </w:tabs>
        <w:ind w:left="5040" w:hanging="360"/>
      </w:pPr>
      <w:rPr>
        <w:rFonts w:hint="default" w:ascii="Arial" w:hAnsi="Arial"/>
      </w:rPr>
    </w:lvl>
    <w:lvl w:ilvl="7" w:tplc="9B5ECF10" w:tentative="1">
      <w:start w:val="1"/>
      <w:numFmt w:val="bullet"/>
      <w:lvlText w:val="•"/>
      <w:lvlJc w:val="left"/>
      <w:pPr>
        <w:tabs>
          <w:tab w:val="num" w:pos="5760"/>
        </w:tabs>
        <w:ind w:left="5760" w:hanging="360"/>
      </w:pPr>
      <w:rPr>
        <w:rFonts w:hint="default" w:ascii="Arial" w:hAnsi="Arial"/>
      </w:rPr>
    </w:lvl>
    <w:lvl w:ilvl="8" w:tplc="413E4338"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430151D8"/>
    <w:multiLevelType w:val="multilevel"/>
    <w:tmpl w:val="11621B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90A49D7"/>
    <w:multiLevelType w:val="multilevel"/>
    <w:tmpl w:val="217CF8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064614B"/>
    <w:multiLevelType w:val="hybridMultilevel"/>
    <w:tmpl w:val="71CC1102"/>
    <w:lvl w:ilvl="0" w:tplc="001A281E">
      <w:start w:val="1"/>
      <w:numFmt w:val="bullet"/>
      <w:lvlText w:val="•"/>
      <w:lvlJc w:val="left"/>
      <w:pPr>
        <w:tabs>
          <w:tab w:val="num" w:pos="720"/>
        </w:tabs>
        <w:ind w:left="720" w:hanging="360"/>
      </w:pPr>
      <w:rPr>
        <w:rFonts w:hint="default" w:ascii="Arial" w:hAnsi="Arial"/>
      </w:rPr>
    </w:lvl>
    <w:lvl w:ilvl="1" w:tplc="880A5164" w:tentative="1">
      <w:start w:val="1"/>
      <w:numFmt w:val="bullet"/>
      <w:lvlText w:val="•"/>
      <w:lvlJc w:val="left"/>
      <w:pPr>
        <w:tabs>
          <w:tab w:val="num" w:pos="1440"/>
        </w:tabs>
        <w:ind w:left="1440" w:hanging="360"/>
      </w:pPr>
      <w:rPr>
        <w:rFonts w:hint="default" w:ascii="Arial" w:hAnsi="Arial"/>
      </w:rPr>
    </w:lvl>
    <w:lvl w:ilvl="2" w:tplc="B7E8DED8" w:tentative="1">
      <w:start w:val="1"/>
      <w:numFmt w:val="bullet"/>
      <w:lvlText w:val="•"/>
      <w:lvlJc w:val="left"/>
      <w:pPr>
        <w:tabs>
          <w:tab w:val="num" w:pos="2160"/>
        </w:tabs>
        <w:ind w:left="2160" w:hanging="360"/>
      </w:pPr>
      <w:rPr>
        <w:rFonts w:hint="default" w:ascii="Arial" w:hAnsi="Arial"/>
      </w:rPr>
    </w:lvl>
    <w:lvl w:ilvl="3" w:tplc="C658C7BC" w:tentative="1">
      <w:start w:val="1"/>
      <w:numFmt w:val="bullet"/>
      <w:lvlText w:val="•"/>
      <w:lvlJc w:val="left"/>
      <w:pPr>
        <w:tabs>
          <w:tab w:val="num" w:pos="2880"/>
        </w:tabs>
        <w:ind w:left="2880" w:hanging="360"/>
      </w:pPr>
      <w:rPr>
        <w:rFonts w:hint="default" w:ascii="Arial" w:hAnsi="Arial"/>
      </w:rPr>
    </w:lvl>
    <w:lvl w:ilvl="4" w:tplc="0212BD4A" w:tentative="1">
      <w:start w:val="1"/>
      <w:numFmt w:val="bullet"/>
      <w:lvlText w:val="•"/>
      <w:lvlJc w:val="left"/>
      <w:pPr>
        <w:tabs>
          <w:tab w:val="num" w:pos="3600"/>
        </w:tabs>
        <w:ind w:left="3600" w:hanging="360"/>
      </w:pPr>
      <w:rPr>
        <w:rFonts w:hint="default" w:ascii="Arial" w:hAnsi="Arial"/>
      </w:rPr>
    </w:lvl>
    <w:lvl w:ilvl="5" w:tplc="59CC568E" w:tentative="1">
      <w:start w:val="1"/>
      <w:numFmt w:val="bullet"/>
      <w:lvlText w:val="•"/>
      <w:lvlJc w:val="left"/>
      <w:pPr>
        <w:tabs>
          <w:tab w:val="num" w:pos="4320"/>
        </w:tabs>
        <w:ind w:left="4320" w:hanging="360"/>
      </w:pPr>
      <w:rPr>
        <w:rFonts w:hint="default" w:ascii="Arial" w:hAnsi="Arial"/>
      </w:rPr>
    </w:lvl>
    <w:lvl w:ilvl="6" w:tplc="DC66DA1C" w:tentative="1">
      <w:start w:val="1"/>
      <w:numFmt w:val="bullet"/>
      <w:lvlText w:val="•"/>
      <w:lvlJc w:val="left"/>
      <w:pPr>
        <w:tabs>
          <w:tab w:val="num" w:pos="5040"/>
        </w:tabs>
        <w:ind w:left="5040" w:hanging="360"/>
      </w:pPr>
      <w:rPr>
        <w:rFonts w:hint="default" w:ascii="Arial" w:hAnsi="Arial"/>
      </w:rPr>
    </w:lvl>
    <w:lvl w:ilvl="7" w:tplc="DD5A79E8" w:tentative="1">
      <w:start w:val="1"/>
      <w:numFmt w:val="bullet"/>
      <w:lvlText w:val="•"/>
      <w:lvlJc w:val="left"/>
      <w:pPr>
        <w:tabs>
          <w:tab w:val="num" w:pos="5760"/>
        </w:tabs>
        <w:ind w:left="5760" w:hanging="360"/>
      </w:pPr>
      <w:rPr>
        <w:rFonts w:hint="default" w:ascii="Arial" w:hAnsi="Arial"/>
      </w:rPr>
    </w:lvl>
    <w:lvl w:ilvl="8" w:tplc="59488C10" w:tentative="1">
      <w:start w:val="1"/>
      <w:numFmt w:val="bullet"/>
      <w:lvlText w:val="•"/>
      <w:lvlJc w:val="left"/>
      <w:pPr>
        <w:tabs>
          <w:tab w:val="num" w:pos="6480"/>
        </w:tabs>
        <w:ind w:left="6480" w:hanging="360"/>
      </w:pPr>
      <w:rPr>
        <w:rFonts w:hint="default" w:ascii="Arial" w:hAnsi="Arial"/>
      </w:rPr>
    </w:lvl>
  </w:abstractNum>
  <w:abstractNum w:abstractNumId="16" w15:restartNumberingAfterBreak="0">
    <w:nsid w:val="56803645"/>
    <w:multiLevelType w:val="multilevel"/>
    <w:tmpl w:val="775A1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AF106DF"/>
    <w:multiLevelType w:val="hybridMultilevel"/>
    <w:tmpl w:val="7BC49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BFD3C1D"/>
    <w:multiLevelType w:val="multilevel"/>
    <w:tmpl w:val="BDB8E1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1DB5409"/>
    <w:multiLevelType w:val="multilevel"/>
    <w:tmpl w:val="28B296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7CA6D52"/>
    <w:multiLevelType w:val="multilevel"/>
    <w:tmpl w:val="4FFE2F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8A96C9D"/>
    <w:multiLevelType w:val="hybridMultilevel"/>
    <w:tmpl w:val="104EED86"/>
    <w:lvl w:ilvl="0" w:tplc="E0D87F26">
      <w:start w:val="1"/>
      <w:numFmt w:val="bullet"/>
      <w:lvlText w:val="•"/>
      <w:lvlJc w:val="left"/>
      <w:pPr>
        <w:tabs>
          <w:tab w:val="num" w:pos="720"/>
        </w:tabs>
        <w:ind w:left="720" w:hanging="360"/>
      </w:pPr>
      <w:rPr>
        <w:rFonts w:hint="default" w:ascii="Arial" w:hAnsi="Arial"/>
      </w:rPr>
    </w:lvl>
    <w:lvl w:ilvl="1" w:tplc="7562B468" w:tentative="1">
      <w:start w:val="1"/>
      <w:numFmt w:val="bullet"/>
      <w:lvlText w:val="•"/>
      <w:lvlJc w:val="left"/>
      <w:pPr>
        <w:tabs>
          <w:tab w:val="num" w:pos="1440"/>
        </w:tabs>
        <w:ind w:left="1440" w:hanging="360"/>
      </w:pPr>
      <w:rPr>
        <w:rFonts w:hint="default" w:ascii="Arial" w:hAnsi="Arial"/>
      </w:rPr>
    </w:lvl>
    <w:lvl w:ilvl="2" w:tplc="91AABFB8" w:tentative="1">
      <w:start w:val="1"/>
      <w:numFmt w:val="bullet"/>
      <w:lvlText w:val="•"/>
      <w:lvlJc w:val="left"/>
      <w:pPr>
        <w:tabs>
          <w:tab w:val="num" w:pos="2160"/>
        </w:tabs>
        <w:ind w:left="2160" w:hanging="360"/>
      </w:pPr>
      <w:rPr>
        <w:rFonts w:hint="default" w:ascii="Arial" w:hAnsi="Arial"/>
      </w:rPr>
    </w:lvl>
    <w:lvl w:ilvl="3" w:tplc="A544CBF0" w:tentative="1">
      <w:start w:val="1"/>
      <w:numFmt w:val="bullet"/>
      <w:lvlText w:val="•"/>
      <w:lvlJc w:val="left"/>
      <w:pPr>
        <w:tabs>
          <w:tab w:val="num" w:pos="2880"/>
        </w:tabs>
        <w:ind w:left="2880" w:hanging="360"/>
      </w:pPr>
      <w:rPr>
        <w:rFonts w:hint="default" w:ascii="Arial" w:hAnsi="Arial"/>
      </w:rPr>
    </w:lvl>
    <w:lvl w:ilvl="4" w:tplc="60D2EA22" w:tentative="1">
      <w:start w:val="1"/>
      <w:numFmt w:val="bullet"/>
      <w:lvlText w:val="•"/>
      <w:lvlJc w:val="left"/>
      <w:pPr>
        <w:tabs>
          <w:tab w:val="num" w:pos="3600"/>
        </w:tabs>
        <w:ind w:left="3600" w:hanging="360"/>
      </w:pPr>
      <w:rPr>
        <w:rFonts w:hint="default" w:ascii="Arial" w:hAnsi="Arial"/>
      </w:rPr>
    </w:lvl>
    <w:lvl w:ilvl="5" w:tplc="DE98EA74" w:tentative="1">
      <w:start w:val="1"/>
      <w:numFmt w:val="bullet"/>
      <w:lvlText w:val="•"/>
      <w:lvlJc w:val="left"/>
      <w:pPr>
        <w:tabs>
          <w:tab w:val="num" w:pos="4320"/>
        </w:tabs>
        <w:ind w:left="4320" w:hanging="360"/>
      </w:pPr>
      <w:rPr>
        <w:rFonts w:hint="default" w:ascii="Arial" w:hAnsi="Arial"/>
      </w:rPr>
    </w:lvl>
    <w:lvl w:ilvl="6" w:tplc="FA72A4A8" w:tentative="1">
      <w:start w:val="1"/>
      <w:numFmt w:val="bullet"/>
      <w:lvlText w:val="•"/>
      <w:lvlJc w:val="left"/>
      <w:pPr>
        <w:tabs>
          <w:tab w:val="num" w:pos="5040"/>
        </w:tabs>
        <w:ind w:left="5040" w:hanging="360"/>
      </w:pPr>
      <w:rPr>
        <w:rFonts w:hint="default" w:ascii="Arial" w:hAnsi="Arial"/>
      </w:rPr>
    </w:lvl>
    <w:lvl w:ilvl="7" w:tplc="2A48779C" w:tentative="1">
      <w:start w:val="1"/>
      <w:numFmt w:val="bullet"/>
      <w:lvlText w:val="•"/>
      <w:lvlJc w:val="left"/>
      <w:pPr>
        <w:tabs>
          <w:tab w:val="num" w:pos="5760"/>
        </w:tabs>
        <w:ind w:left="5760" w:hanging="360"/>
      </w:pPr>
      <w:rPr>
        <w:rFonts w:hint="default" w:ascii="Arial" w:hAnsi="Arial"/>
      </w:rPr>
    </w:lvl>
    <w:lvl w:ilvl="8" w:tplc="3722A092" w:tentative="1">
      <w:start w:val="1"/>
      <w:numFmt w:val="bullet"/>
      <w:lvlText w:val="•"/>
      <w:lvlJc w:val="left"/>
      <w:pPr>
        <w:tabs>
          <w:tab w:val="num" w:pos="6480"/>
        </w:tabs>
        <w:ind w:left="6480" w:hanging="360"/>
      </w:pPr>
      <w:rPr>
        <w:rFonts w:hint="default" w:ascii="Arial" w:hAnsi="Arial"/>
      </w:rPr>
    </w:lvl>
  </w:abstractNum>
  <w:abstractNum w:abstractNumId="22" w15:restartNumberingAfterBreak="0">
    <w:nsid w:val="6A285D0D"/>
    <w:multiLevelType w:val="hybridMultilevel"/>
    <w:tmpl w:val="1716116E"/>
    <w:lvl w:ilvl="0" w:tplc="EF88EAFA">
      <w:start w:val="1"/>
      <w:numFmt w:val="bullet"/>
      <w:lvlText w:val="•"/>
      <w:lvlJc w:val="left"/>
      <w:pPr>
        <w:tabs>
          <w:tab w:val="num" w:pos="720"/>
        </w:tabs>
        <w:ind w:left="720" w:hanging="360"/>
      </w:pPr>
      <w:rPr>
        <w:rFonts w:hint="default" w:ascii="Arial" w:hAnsi="Arial"/>
      </w:rPr>
    </w:lvl>
    <w:lvl w:ilvl="1" w:tplc="148CA988" w:tentative="1">
      <w:start w:val="1"/>
      <w:numFmt w:val="bullet"/>
      <w:lvlText w:val="•"/>
      <w:lvlJc w:val="left"/>
      <w:pPr>
        <w:tabs>
          <w:tab w:val="num" w:pos="1440"/>
        </w:tabs>
        <w:ind w:left="1440" w:hanging="360"/>
      </w:pPr>
      <w:rPr>
        <w:rFonts w:hint="default" w:ascii="Arial" w:hAnsi="Arial"/>
      </w:rPr>
    </w:lvl>
    <w:lvl w:ilvl="2" w:tplc="574C4F68" w:tentative="1">
      <w:start w:val="1"/>
      <w:numFmt w:val="bullet"/>
      <w:lvlText w:val="•"/>
      <w:lvlJc w:val="left"/>
      <w:pPr>
        <w:tabs>
          <w:tab w:val="num" w:pos="2160"/>
        </w:tabs>
        <w:ind w:left="2160" w:hanging="360"/>
      </w:pPr>
      <w:rPr>
        <w:rFonts w:hint="default" w:ascii="Arial" w:hAnsi="Arial"/>
      </w:rPr>
    </w:lvl>
    <w:lvl w:ilvl="3" w:tplc="BFC205E8" w:tentative="1">
      <w:start w:val="1"/>
      <w:numFmt w:val="bullet"/>
      <w:lvlText w:val="•"/>
      <w:lvlJc w:val="left"/>
      <w:pPr>
        <w:tabs>
          <w:tab w:val="num" w:pos="2880"/>
        </w:tabs>
        <w:ind w:left="2880" w:hanging="360"/>
      </w:pPr>
      <w:rPr>
        <w:rFonts w:hint="default" w:ascii="Arial" w:hAnsi="Arial"/>
      </w:rPr>
    </w:lvl>
    <w:lvl w:ilvl="4" w:tplc="E1AE8526" w:tentative="1">
      <w:start w:val="1"/>
      <w:numFmt w:val="bullet"/>
      <w:lvlText w:val="•"/>
      <w:lvlJc w:val="left"/>
      <w:pPr>
        <w:tabs>
          <w:tab w:val="num" w:pos="3600"/>
        </w:tabs>
        <w:ind w:left="3600" w:hanging="360"/>
      </w:pPr>
      <w:rPr>
        <w:rFonts w:hint="default" w:ascii="Arial" w:hAnsi="Arial"/>
      </w:rPr>
    </w:lvl>
    <w:lvl w:ilvl="5" w:tplc="7D7C775A" w:tentative="1">
      <w:start w:val="1"/>
      <w:numFmt w:val="bullet"/>
      <w:lvlText w:val="•"/>
      <w:lvlJc w:val="left"/>
      <w:pPr>
        <w:tabs>
          <w:tab w:val="num" w:pos="4320"/>
        </w:tabs>
        <w:ind w:left="4320" w:hanging="360"/>
      </w:pPr>
      <w:rPr>
        <w:rFonts w:hint="default" w:ascii="Arial" w:hAnsi="Arial"/>
      </w:rPr>
    </w:lvl>
    <w:lvl w:ilvl="6" w:tplc="2C422EB4" w:tentative="1">
      <w:start w:val="1"/>
      <w:numFmt w:val="bullet"/>
      <w:lvlText w:val="•"/>
      <w:lvlJc w:val="left"/>
      <w:pPr>
        <w:tabs>
          <w:tab w:val="num" w:pos="5040"/>
        </w:tabs>
        <w:ind w:left="5040" w:hanging="360"/>
      </w:pPr>
      <w:rPr>
        <w:rFonts w:hint="default" w:ascii="Arial" w:hAnsi="Arial"/>
      </w:rPr>
    </w:lvl>
    <w:lvl w:ilvl="7" w:tplc="3064C626" w:tentative="1">
      <w:start w:val="1"/>
      <w:numFmt w:val="bullet"/>
      <w:lvlText w:val="•"/>
      <w:lvlJc w:val="left"/>
      <w:pPr>
        <w:tabs>
          <w:tab w:val="num" w:pos="5760"/>
        </w:tabs>
        <w:ind w:left="5760" w:hanging="360"/>
      </w:pPr>
      <w:rPr>
        <w:rFonts w:hint="default" w:ascii="Arial" w:hAnsi="Arial"/>
      </w:rPr>
    </w:lvl>
    <w:lvl w:ilvl="8" w:tplc="57B8B5CC" w:tentative="1">
      <w:start w:val="1"/>
      <w:numFmt w:val="bullet"/>
      <w:lvlText w:val="•"/>
      <w:lvlJc w:val="left"/>
      <w:pPr>
        <w:tabs>
          <w:tab w:val="num" w:pos="6480"/>
        </w:tabs>
        <w:ind w:left="6480" w:hanging="360"/>
      </w:pPr>
      <w:rPr>
        <w:rFonts w:hint="default" w:ascii="Arial" w:hAnsi="Arial"/>
      </w:rPr>
    </w:lvl>
  </w:abstractNum>
  <w:abstractNum w:abstractNumId="23" w15:restartNumberingAfterBreak="0">
    <w:nsid w:val="7495490A"/>
    <w:multiLevelType w:val="multilevel"/>
    <w:tmpl w:val="70D053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6A56F8D"/>
    <w:multiLevelType w:val="hybridMultilevel"/>
    <w:tmpl w:val="8D5466B6"/>
    <w:lvl w:ilvl="0" w:tplc="B596CEFC">
      <w:start w:val="1"/>
      <w:numFmt w:val="bullet"/>
      <w:lvlText w:val="•"/>
      <w:lvlJc w:val="left"/>
      <w:pPr>
        <w:tabs>
          <w:tab w:val="num" w:pos="720"/>
        </w:tabs>
        <w:ind w:left="720" w:hanging="360"/>
      </w:pPr>
      <w:rPr>
        <w:rFonts w:hint="default" w:ascii="Arial" w:hAnsi="Arial"/>
      </w:rPr>
    </w:lvl>
    <w:lvl w:ilvl="1" w:tplc="3A0C47F6" w:tentative="1">
      <w:start w:val="1"/>
      <w:numFmt w:val="bullet"/>
      <w:lvlText w:val="•"/>
      <w:lvlJc w:val="left"/>
      <w:pPr>
        <w:tabs>
          <w:tab w:val="num" w:pos="1440"/>
        </w:tabs>
        <w:ind w:left="1440" w:hanging="360"/>
      </w:pPr>
      <w:rPr>
        <w:rFonts w:hint="default" w:ascii="Arial" w:hAnsi="Arial"/>
      </w:rPr>
    </w:lvl>
    <w:lvl w:ilvl="2" w:tplc="17F09FFC" w:tentative="1">
      <w:start w:val="1"/>
      <w:numFmt w:val="bullet"/>
      <w:lvlText w:val="•"/>
      <w:lvlJc w:val="left"/>
      <w:pPr>
        <w:tabs>
          <w:tab w:val="num" w:pos="2160"/>
        </w:tabs>
        <w:ind w:left="2160" w:hanging="360"/>
      </w:pPr>
      <w:rPr>
        <w:rFonts w:hint="default" w:ascii="Arial" w:hAnsi="Arial"/>
      </w:rPr>
    </w:lvl>
    <w:lvl w:ilvl="3" w:tplc="0BEA63B6" w:tentative="1">
      <w:start w:val="1"/>
      <w:numFmt w:val="bullet"/>
      <w:lvlText w:val="•"/>
      <w:lvlJc w:val="left"/>
      <w:pPr>
        <w:tabs>
          <w:tab w:val="num" w:pos="2880"/>
        </w:tabs>
        <w:ind w:left="2880" w:hanging="360"/>
      </w:pPr>
      <w:rPr>
        <w:rFonts w:hint="default" w:ascii="Arial" w:hAnsi="Arial"/>
      </w:rPr>
    </w:lvl>
    <w:lvl w:ilvl="4" w:tplc="C966DAAE" w:tentative="1">
      <w:start w:val="1"/>
      <w:numFmt w:val="bullet"/>
      <w:lvlText w:val="•"/>
      <w:lvlJc w:val="left"/>
      <w:pPr>
        <w:tabs>
          <w:tab w:val="num" w:pos="3600"/>
        </w:tabs>
        <w:ind w:left="3600" w:hanging="360"/>
      </w:pPr>
      <w:rPr>
        <w:rFonts w:hint="default" w:ascii="Arial" w:hAnsi="Arial"/>
      </w:rPr>
    </w:lvl>
    <w:lvl w:ilvl="5" w:tplc="CEB46C32" w:tentative="1">
      <w:start w:val="1"/>
      <w:numFmt w:val="bullet"/>
      <w:lvlText w:val="•"/>
      <w:lvlJc w:val="left"/>
      <w:pPr>
        <w:tabs>
          <w:tab w:val="num" w:pos="4320"/>
        </w:tabs>
        <w:ind w:left="4320" w:hanging="360"/>
      </w:pPr>
      <w:rPr>
        <w:rFonts w:hint="default" w:ascii="Arial" w:hAnsi="Arial"/>
      </w:rPr>
    </w:lvl>
    <w:lvl w:ilvl="6" w:tplc="2270A950" w:tentative="1">
      <w:start w:val="1"/>
      <w:numFmt w:val="bullet"/>
      <w:lvlText w:val="•"/>
      <w:lvlJc w:val="left"/>
      <w:pPr>
        <w:tabs>
          <w:tab w:val="num" w:pos="5040"/>
        </w:tabs>
        <w:ind w:left="5040" w:hanging="360"/>
      </w:pPr>
      <w:rPr>
        <w:rFonts w:hint="default" w:ascii="Arial" w:hAnsi="Arial"/>
      </w:rPr>
    </w:lvl>
    <w:lvl w:ilvl="7" w:tplc="11B80C8E" w:tentative="1">
      <w:start w:val="1"/>
      <w:numFmt w:val="bullet"/>
      <w:lvlText w:val="•"/>
      <w:lvlJc w:val="left"/>
      <w:pPr>
        <w:tabs>
          <w:tab w:val="num" w:pos="5760"/>
        </w:tabs>
        <w:ind w:left="5760" w:hanging="360"/>
      </w:pPr>
      <w:rPr>
        <w:rFonts w:hint="default" w:ascii="Arial" w:hAnsi="Arial"/>
      </w:rPr>
    </w:lvl>
    <w:lvl w:ilvl="8" w:tplc="EA6A7722"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7896745A"/>
    <w:multiLevelType w:val="multilevel"/>
    <w:tmpl w:val="CA1C08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3"/>
  </w:num>
  <w:num w:numId="2">
    <w:abstractNumId w:val="17"/>
  </w:num>
  <w:num w:numId="3">
    <w:abstractNumId w:val="7"/>
  </w:num>
  <w:num w:numId="4">
    <w:abstractNumId w:val="19"/>
  </w:num>
  <w:num w:numId="5">
    <w:abstractNumId w:val="20"/>
  </w:num>
  <w:num w:numId="6">
    <w:abstractNumId w:val="10"/>
  </w:num>
  <w:num w:numId="7">
    <w:abstractNumId w:val="0"/>
  </w:num>
  <w:num w:numId="8">
    <w:abstractNumId w:val="14"/>
  </w:num>
  <w:num w:numId="9">
    <w:abstractNumId w:val="23"/>
  </w:num>
  <w:num w:numId="10">
    <w:abstractNumId w:val="18"/>
  </w:num>
  <w:num w:numId="11">
    <w:abstractNumId w:val="4"/>
  </w:num>
  <w:num w:numId="12">
    <w:abstractNumId w:val="16"/>
  </w:num>
  <w:num w:numId="13">
    <w:abstractNumId w:val="15"/>
  </w:num>
  <w:num w:numId="14">
    <w:abstractNumId w:val="25"/>
  </w:num>
  <w:num w:numId="15">
    <w:abstractNumId w:val="9"/>
  </w:num>
  <w:num w:numId="16">
    <w:abstractNumId w:val="24"/>
  </w:num>
  <w:num w:numId="17">
    <w:abstractNumId w:val="21"/>
  </w:num>
  <w:num w:numId="18">
    <w:abstractNumId w:val="6"/>
  </w:num>
  <w:num w:numId="19">
    <w:abstractNumId w:val="1"/>
  </w:num>
  <w:num w:numId="20">
    <w:abstractNumId w:val="2"/>
  </w:num>
  <w:num w:numId="21">
    <w:abstractNumId w:val="3"/>
  </w:num>
  <w:num w:numId="22">
    <w:abstractNumId w:val="8"/>
  </w:num>
  <w:num w:numId="23">
    <w:abstractNumId w:val="12"/>
  </w:num>
  <w:num w:numId="24">
    <w:abstractNumId w:val="11"/>
  </w:num>
  <w:num w:numId="25">
    <w:abstractNumId w:val="2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BD"/>
    <w:rsid w:val="000004BB"/>
    <w:rsid w:val="000034A3"/>
    <w:rsid w:val="000039F5"/>
    <w:rsid w:val="00004B4B"/>
    <w:rsid w:val="00004F8D"/>
    <w:rsid w:val="000110DA"/>
    <w:rsid w:val="00012067"/>
    <w:rsid w:val="00015169"/>
    <w:rsid w:val="00020CBA"/>
    <w:rsid w:val="00033D85"/>
    <w:rsid w:val="00041011"/>
    <w:rsid w:val="00046831"/>
    <w:rsid w:val="00056F0C"/>
    <w:rsid w:val="000753C6"/>
    <w:rsid w:val="00077815"/>
    <w:rsid w:val="00083633"/>
    <w:rsid w:val="00094749"/>
    <w:rsid w:val="000A0BDE"/>
    <w:rsid w:val="000A34C4"/>
    <w:rsid w:val="000B02AC"/>
    <w:rsid w:val="000B1E34"/>
    <w:rsid w:val="000B2778"/>
    <w:rsid w:val="000C085A"/>
    <w:rsid w:val="000C0D01"/>
    <w:rsid w:val="000C145A"/>
    <w:rsid w:val="000C37B0"/>
    <w:rsid w:val="000C5073"/>
    <w:rsid w:val="000C6F31"/>
    <w:rsid w:val="000C7B7F"/>
    <w:rsid w:val="000D5BA6"/>
    <w:rsid w:val="000F5831"/>
    <w:rsid w:val="000F63C4"/>
    <w:rsid w:val="001014C7"/>
    <w:rsid w:val="00103037"/>
    <w:rsid w:val="001148C1"/>
    <w:rsid w:val="00122AE3"/>
    <w:rsid w:val="00123F6E"/>
    <w:rsid w:val="001423C3"/>
    <w:rsid w:val="0015384A"/>
    <w:rsid w:val="0015414B"/>
    <w:rsid w:val="001634CF"/>
    <w:rsid w:val="00166358"/>
    <w:rsid w:val="00167B99"/>
    <w:rsid w:val="00171FE6"/>
    <w:rsid w:val="001835DC"/>
    <w:rsid w:val="00185D00"/>
    <w:rsid w:val="001A4AC2"/>
    <w:rsid w:val="001B1E0D"/>
    <w:rsid w:val="001B23E4"/>
    <w:rsid w:val="001B2B05"/>
    <w:rsid w:val="001B4217"/>
    <w:rsid w:val="001D7481"/>
    <w:rsid w:val="001D760E"/>
    <w:rsid w:val="001E10C3"/>
    <w:rsid w:val="001E49E3"/>
    <w:rsid w:val="001E5A4C"/>
    <w:rsid w:val="001F1C97"/>
    <w:rsid w:val="001F637C"/>
    <w:rsid w:val="00200C24"/>
    <w:rsid w:val="00211120"/>
    <w:rsid w:val="00214BFE"/>
    <w:rsid w:val="00225B69"/>
    <w:rsid w:val="0023374F"/>
    <w:rsid w:val="002352AF"/>
    <w:rsid w:val="00236C06"/>
    <w:rsid w:val="00240595"/>
    <w:rsid w:val="00243019"/>
    <w:rsid w:val="00250B47"/>
    <w:rsid w:val="0026033F"/>
    <w:rsid w:val="00286BEA"/>
    <w:rsid w:val="0029079D"/>
    <w:rsid w:val="00292C60"/>
    <w:rsid w:val="00293AE9"/>
    <w:rsid w:val="002A47BD"/>
    <w:rsid w:val="002D2003"/>
    <w:rsid w:val="002D460E"/>
    <w:rsid w:val="002D73D2"/>
    <w:rsid w:val="002E386C"/>
    <w:rsid w:val="002E7DCD"/>
    <w:rsid w:val="002F5C1E"/>
    <w:rsid w:val="002F7794"/>
    <w:rsid w:val="00304FFA"/>
    <w:rsid w:val="00305918"/>
    <w:rsid w:val="00327936"/>
    <w:rsid w:val="00327991"/>
    <w:rsid w:val="003308E8"/>
    <w:rsid w:val="0033143E"/>
    <w:rsid w:val="00334502"/>
    <w:rsid w:val="00335323"/>
    <w:rsid w:val="0034192E"/>
    <w:rsid w:val="00346981"/>
    <w:rsid w:val="003574DF"/>
    <w:rsid w:val="0036276D"/>
    <w:rsid w:val="003666BF"/>
    <w:rsid w:val="00375C5F"/>
    <w:rsid w:val="003833C1"/>
    <w:rsid w:val="0038543C"/>
    <w:rsid w:val="0039719F"/>
    <w:rsid w:val="003A0879"/>
    <w:rsid w:val="003A0CC2"/>
    <w:rsid w:val="003A27A2"/>
    <w:rsid w:val="003B11AA"/>
    <w:rsid w:val="003B19EB"/>
    <w:rsid w:val="003C7060"/>
    <w:rsid w:val="003C73A1"/>
    <w:rsid w:val="003D3B1A"/>
    <w:rsid w:val="003D5036"/>
    <w:rsid w:val="003D65BB"/>
    <w:rsid w:val="003D7D8A"/>
    <w:rsid w:val="003D7EC4"/>
    <w:rsid w:val="003F0B2A"/>
    <w:rsid w:val="003F5886"/>
    <w:rsid w:val="003F724C"/>
    <w:rsid w:val="00415163"/>
    <w:rsid w:val="004260F7"/>
    <w:rsid w:val="004304C9"/>
    <w:rsid w:val="00431E2C"/>
    <w:rsid w:val="004328E7"/>
    <w:rsid w:val="00432C34"/>
    <w:rsid w:val="0043319B"/>
    <w:rsid w:val="00436993"/>
    <w:rsid w:val="00456728"/>
    <w:rsid w:val="0046384B"/>
    <w:rsid w:val="00480A2F"/>
    <w:rsid w:val="00481F47"/>
    <w:rsid w:val="004826F0"/>
    <w:rsid w:val="00487264"/>
    <w:rsid w:val="004A0B7C"/>
    <w:rsid w:val="004A7058"/>
    <w:rsid w:val="004B06BD"/>
    <w:rsid w:val="004C676C"/>
    <w:rsid w:val="004D243D"/>
    <w:rsid w:val="004D5373"/>
    <w:rsid w:val="004E01B6"/>
    <w:rsid w:val="004E3479"/>
    <w:rsid w:val="004E35B4"/>
    <w:rsid w:val="004F06EB"/>
    <w:rsid w:val="004F1087"/>
    <w:rsid w:val="004F57E3"/>
    <w:rsid w:val="004F7F54"/>
    <w:rsid w:val="005103E7"/>
    <w:rsid w:val="0051266F"/>
    <w:rsid w:val="00513072"/>
    <w:rsid w:val="005243AA"/>
    <w:rsid w:val="0053040D"/>
    <w:rsid w:val="00530495"/>
    <w:rsid w:val="00533CC9"/>
    <w:rsid w:val="00535ADC"/>
    <w:rsid w:val="00553B9E"/>
    <w:rsid w:val="00556FA7"/>
    <w:rsid w:val="005600D0"/>
    <w:rsid w:val="00562FA7"/>
    <w:rsid w:val="005641E0"/>
    <w:rsid w:val="00576A2B"/>
    <w:rsid w:val="0059364E"/>
    <w:rsid w:val="00597BEE"/>
    <w:rsid w:val="005B1051"/>
    <w:rsid w:val="005B567E"/>
    <w:rsid w:val="005D237F"/>
    <w:rsid w:val="005D4904"/>
    <w:rsid w:val="005D7C61"/>
    <w:rsid w:val="005F2BC5"/>
    <w:rsid w:val="006021FA"/>
    <w:rsid w:val="00606C2C"/>
    <w:rsid w:val="006119A0"/>
    <w:rsid w:val="00614E9E"/>
    <w:rsid w:val="00617D0A"/>
    <w:rsid w:val="00624281"/>
    <w:rsid w:val="006251B2"/>
    <w:rsid w:val="00630F7A"/>
    <w:rsid w:val="00644F1B"/>
    <w:rsid w:val="00647553"/>
    <w:rsid w:val="00653C40"/>
    <w:rsid w:val="00662A4E"/>
    <w:rsid w:val="00665C31"/>
    <w:rsid w:val="006669FD"/>
    <w:rsid w:val="00667AAB"/>
    <w:rsid w:val="00667B48"/>
    <w:rsid w:val="00674176"/>
    <w:rsid w:val="00682E70"/>
    <w:rsid w:val="00690CD5"/>
    <w:rsid w:val="00691C60"/>
    <w:rsid w:val="00691DC4"/>
    <w:rsid w:val="00693068"/>
    <w:rsid w:val="006A2EA5"/>
    <w:rsid w:val="006B6C90"/>
    <w:rsid w:val="006C689D"/>
    <w:rsid w:val="006E17B3"/>
    <w:rsid w:val="006E6627"/>
    <w:rsid w:val="006E7639"/>
    <w:rsid w:val="006F634C"/>
    <w:rsid w:val="006F768B"/>
    <w:rsid w:val="0070013F"/>
    <w:rsid w:val="00723A9D"/>
    <w:rsid w:val="00726088"/>
    <w:rsid w:val="007305C6"/>
    <w:rsid w:val="00755F9C"/>
    <w:rsid w:val="007571CD"/>
    <w:rsid w:val="00770313"/>
    <w:rsid w:val="00772CAC"/>
    <w:rsid w:val="00776ADE"/>
    <w:rsid w:val="00780FA8"/>
    <w:rsid w:val="00790464"/>
    <w:rsid w:val="00790601"/>
    <w:rsid w:val="00797287"/>
    <w:rsid w:val="007A020F"/>
    <w:rsid w:val="007A0E77"/>
    <w:rsid w:val="007A314B"/>
    <w:rsid w:val="007A4D9C"/>
    <w:rsid w:val="007A5732"/>
    <w:rsid w:val="007A6858"/>
    <w:rsid w:val="007A7E1B"/>
    <w:rsid w:val="007C55E8"/>
    <w:rsid w:val="007D030E"/>
    <w:rsid w:val="007D078A"/>
    <w:rsid w:val="007D6804"/>
    <w:rsid w:val="007E0E08"/>
    <w:rsid w:val="007F2613"/>
    <w:rsid w:val="007F4604"/>
    <w:rsid w:val="00803BAB"/>
    <w:rsid w:val="0080517C"/>
    <w:rsid w:val="00813022"/>
    <w:rsid w:val="00815D9A"/>
    <w:rsid w:val="00820AC7"/>
    <w:rsid w:val="00830776"/>
    <w:rsid w:val="00845768"/>
    <w:rsid w:val="00847AB0"/>
    <w:rsid w:val="008519C8"/>
    <w:rsid w:val="00854574"/>
    <w:rsid w:val="00871E87"/>
    <w:rsid w:val="008835ED"/>
    <w:rsid w:val="00891E9D"/>
    <w:rsid w:val="008962EF"/>
    <w:rsid w:val="0089786D"/>
    <w:rsid w:val="008A1AC3"/>
    <w:rsid w:val="008A1AD0"/>
    <w:rsid w:val="008A347C"/>
    <w:rsid w:val="008B47CE"/>
    <w:rsid w:val="008B6F60"/>
    <w:rsid w:val="008B764F"/>
    <w:rsid w:val="008B7831"/>
    <w:rsid w:val="008D0E60"/>
    <w:rsid w:val="008E1A33"/>
    <w:rsid w:val="008F2B01"/>
    <w:rsid w:val="008F3FE3"/>
    <w:rsid w:val="00903FDA"/>
    <w:rsid w:val="0091046C"/>
    <w:rsid w:val="00912FB4"/>
    <w:rsid w:val="00923D2B"/>
    <w:rsid w:val="009240FF"/>
    <w:rsid w:val="00926BDA"/>
    <w:rsid w:val="00927A9C"/>
    <w:rsid w:val="00932AC6"/>
    <w:rsid w:val="00954B06"/>
    <w:rsid w:val="00976004"/>
    <w:rsid w:val="0098129A"/>
    <w:rsid w:val="009A37FF"/>
    <w:rsid w:val="009B43D4"/>
    <w:rsid w:val="009C0906"/>
    <w:rsid w:val="009D1C9D"/>
    <w:rsid w:val="009E4324"/>
    <w:rsid w:val="009F5A5A"/>
    <w:rsid w:val="00A01B9B"/>
    <w:rsid w:val="00A0627F"/>
    <w:rsid w:val="00A13067"/>
    <w:rsid w:val="00A13BDE"/>
    <w:rsid w:val="00A13E0C"/>
    <w:rsid w:val="00A149F3"/>
    <w:rsid w:val="00A25108"/>
    <w:rsid w:val="00A35C08"/>
    <w:rsid w:val="00A41512"/>
    <w:rsid w:val="00A450D4"/>
    <w:rsid w:val="00A51065"/>
    <w:rsid w:val="00A56936"/>
    <w:rsid w:val="00A611A1"/>
    <w:rsid w:val="00A65BA6"/>
    <w:rsid w:val="00A72850"/>
    <w:rsid w:val="00A755C3"/>
    <w:rsid w:val="00A80686"/>
    <w:rsid w:val="00A8368C"/>
    <w:rsid w:val="00A8381C"/>
    <w:rsid w:val="00A84249"/>
    <w:rsid w:val="00A908E7"/>
    <w:rsid w:val="00A93BCC"/>
    <w:rsid w:val="00A94E7C"/>
    <w:rsid w:val="00AA627F"/>
    <w:rsid w:val="00AB3415"/>
    <w:rsid w:val="00AB3BC3"/>
    <w:rsid w:val="00AD13FD"/>
    <w:rsid w:val="00AD1BB8"/>
    <w:rsid w:val="00AE06BE"/>
    <w:rsid w:val="00AE1DA6"/>
    <w:rsid w:val="00AE1DFF"/>
    <w:rsid w:val="00AF1C46"/>
    <w:rsid w:val="00AF610C"/>
    <w:rsid w:val="00B07413"/>
    <w:rsid w:val="00B13780"/>
    <w:rsid w:val="00B20F2B"/>
    <w:rsid w:val="00B34EA0"/>
    <w:rsid w:val="00B429EA"/>
    <w:rsid w:val="00B453F4"/>
    <w:rsid w:val="00B571AC"/>
    <w:rsid w:val="00B57998"/>
    <w:rsid w:val="00B61751"/>
    <w:rsid w:val="00B72B13"/>
    <w:rsid w:val="00B800CC"/>
    <w:rsid w:val="00B809FA"/>
    <w:rsid w:val="00B8716A"/>
    <w:rsid w:val="00B92C5D"/>
    <w:rsid w:val="00B9554A"/>
    <w:rsid w:val="00BA5B72"/>
    <w:rsid w:val="00BB3283"/>
    <w:rsid w:val="00BB6B44"/>
    <w:rsid w:val="00BC09AF"/>
    <w:rsid w:val="00BC1A3E"/>
    <w:rsid w:val="00BC209D"/>
    <w:rsid w:val="00BD25C2"/>
    <w:rsid w:val="00BD4F39"/>
    <w:rsid w:val="00BD75ED"/>
    <w:rsid w:val="00BE11C9"/>
    <w:rsid w:val="00BE1CC9"/>
    <w:rsid w:val="00BF45A0"/>
    <w:rsid w:val="00C05DB5"/>
    <w:rsid w:val="00C24770"/>
    <w:rsid w:val="00C36FD3"/>
    <w:rsid w:val="00C43855"/>
    <w:rsid w:val="00C56C37"/>
    <w:rsid w:val="00C6161D"/>
    <w:rsid w:val="00C66E1A"/>
    <w:rsid w:val="00C70027"/>
    <w:rsid w:val="00C71A58"/>
    <w:rsid w:val="00C7336B"/>
    <w:rsid w:val="00C73EA9"/>
    <w:rsid w:val="00C7642B"/>
    <w:rsid w:val="00C77CE8"/>
    <w:rsid w:val="00C86D0F"/>
    <w:rsid w:val="00C94029"/>
    <w:rsid w:val="00CA27D7"/>
    <w:rsid w:val="00CA438B"/>
    <w:rsid w:val="00CA4756"/>
    <w:rsid w:val="00CA7582"/>
    <w:rsid w:val="00CC6A1E"/>
    <w:rsid w:val="00CC7816"/>
    <w:rsid w:val="00CD57A6"/>
    <w:rsid w:val="00CD747A"/>
    <w:rsid w:val="00CE453C"/>
    <w:rsid w:val="00CE7DC6"/>
    <w:rsid w:val="00CF314D"/>
    <w:rsid w:val="00D2080F"/>
    <w:rsid w:val="00D376E5"/>
    <w:rsid w:val="00D46B04"/>
    <w:rsid w:val="00D53A64"/>
    <w:rsid w:val="00D55DB2"/>
    <w:rsid w:val="00D621B3"/>
    <w:rsid w:val="00D63486"/>
    <w:rsid w:val="00D646C0"/>
    <w:rsid w:val="00D6593D"/>
    <w:rsid w:val="00D65ACA"/>
    <w:rsid w:val="00D77292"/>
    <w:rsid w:val="00D91F2C"/>
    <w:rsid w:val="00D94503"/>
    <w:rsid w:val="00DA1EC6"/>
    <w:rsid w:val="00DA7849"/>
    <w:rsid w:val="00DB683A"/>
    <w:rsid w:val="00DB6BEF"/>
    <w:rsid w:val="00DC5710"/>
    <w:rsid w:val="00DE5EC4"/>
    <w:rsid w:val="00DF099C"/>
    <w:rsid w:val="00DF21D6"/>
    <w:rsid w:val="00E01B6D"/>
    <w:rsid w:val="00E02508"/>
    <w:rsid w:val="00E064D4"/>
    <w:rsid w:val="00E06AD0"/>
    <w:rsid w:val="00E124A4"/>
    <w:rsid w:val="00E14BD2"/>
    <w:rsid w:val="00E15E42"/>
    <w:rsid w:val="00E20DF2"/>
    <w:rsid w:val="00E26890"/>
    <w:rsid w:val="00E337E1"/>
    <w:rsid w:val="00E3496E"/>
    <w:rsid w:val="00E424D0"/>
    <w:rsid w:val="00E55AA1"/>
    <w:rsid w:val="00E55ADF"/>
    <w:rsid w:val="00E57D1C"/>
    <w:rsid w:val="00E646A7"/>
    <w:rsid w:val="00E65100"/>
    <w:rsid w:val="00E67F9A"/>
    <w:rsid w:val="00E745C8"/>
    <w:rsid w:val="00E82399"/>
    <w:rsid w:val="00E84E15"/>
    <w:rsid w:val="00E86329"/>
    <w:rsid w:val="00E939FC"/>
    <w:rsid w:val="00EA0782"/>
    <w:rsid w:val="00EB7527"/>
    <w:rsid w:val="00EC79AB"/>
    <w:rsid w:val="00EE5F83"/>
    <w:rsid w:val="00EF0061"/>
    <w:rsid w:val="00EF7DF2"/>
    <w:rsid w:val="00F06FB7"/>
    <w:rsid w:val="00F1035A"/>
    <w:rsid w:val="00F10FDF"/>
    <w:rsid w:val="00F20945"/>
    <w:rsid w:val="00F222FB"/>
    <w:rsid w:val="00F22E19"/>
    <w:rsid w:val="00F33076"/>
    <w:rsid w:val="00F41308"/>
    <w:rsid w:val="00F4592F"/>
    <w:rsid w:val="00F4768F"/>
    <w:rsid w:val="00F5003A"/>
    <w:rsid w:val="00F559EE"/>
    <w:rsid w:val="00F573D3"/>
    <w:rsid w:val="00F613C9"/>
    <w:rsid w:val="00F6398C"/>
    <w:rsid w:val="00F7253A"/>
    <w:rsid w:val="00F83076"/>
    <w:rsid w:val="00F87287"/>
    <w:rsid w:val="00F87B93"/>
    <w:rsid w:val="00F9295E"/>
    <w:rsid w:val="00FA090E"/>
    <w:rsid w:val="00FA0A28"/>
    <w:rsid w:val="00FA0B11"/>
    <w:rsid w:val="00FA126A"/>
    <w:rsid w:val="00FA54F2"/>
    <w:rsid w:val="00FB24BF"/>
    <w:rsid w:val="00FB2A1D"/>
    <w:rsid w:val="00FB3D27"/>
    <w:rsid w:val="00FB7C91"/>
    <w:rsid w:val="00FC0FF9"/>
    <w:rsid w:val="00FC1544"/>
    <w:rsid w:val="00FC4CCB"/>
    <w:rsid w:val="00FD2C6F"/>
    <w:rsid w:val="00FD4769"/>
    <w:rsid w:val="00FD65F0"/>
    <w:rsid w:val="00FE17B6"/>
    <w:rsid w:val="00FF1960"/>
    <w:rsid w:val="2595A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029BCA"/>
  <w15:docId w15:val="{EB27DA72-1751-4F3D-AD06-DF611C3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Tahoma" w:hAnsi="Tahoma" w:eastAsia="Tahoma" w:cs="Tahoma"/>
    </w:rPr>
  </w:style>
  <w:style w:type="paragraph" w:styleId="Heading1">
    <w:name w:val="heading 1"/>
    <w:basedOn w:val="Normal"/>
    <w:next w:val="Normal"/>
    <w:link w:val="Heading1Char"/>
    <w:uiPriority w:val="9"/>
    <w:qFormat/>
    <w:rsid w:val="00606C2C"/>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91E9D"/>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4">
    <w:name w:val="heading 4"/>
    <w:basedOn w:val="Normal"/>
    <w:next w:val="Normal"/>
    <w:link w:val="Heading4Char"/>
    <w:uiPriority w:val="9"/>
    <w:unhideWhenUsed/>
    <w:qFormat/>
    <w:rsid w:val="001B23E4"/>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rFonts w:ascii="Verdana" w:hAnsi="Verdana" w:eastAsia="Verdana" w:cs="Verdana"/>
      <w:sz w:val="16"/>
      <w:szCs w:val="16"/>
    </w:rPr>
  </w:style>
  <w:style w:type="paragraph" w:styleId="Title">
    <w:name w:val="Title"/>
    <w:basedOn w:val="Normal"/>
    <w:uiPriority w:val="10"/>
    <w:qFormat/>
    <w:pPr>
      <w:ind w:right="378"/>
      <w:jc w:val="right"/>
    </w:pPr>
    <w:rPr>
      <w:rFonts w:ascii="Verdana" w:hAnsi="Verdana" w:eastAsia="Verdana" w:cs="Verdana"/>
      <w:b/>
      <w:bCs/>
      <w:sz w:val="101"/>
      <w:szCs w:val="101"/>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character" w:styleId="Heading2Char" w:customStyle="1">
    <w:name w:val="Heading 2 Char"/>
    <w:basedOn w:val="DefaultParagraphFont"/>
    <w:link w:val="Heading2"/>
    <w:uiPriority w:val="9"/>
    <w:rsid w:val="00891E9D"/>
    <w:rPr>
      <w:rFonts w:asciiTheme="majorHAnsi" w:hAnsiTheme="majorHAnsi" w:eastAsiaTheme="majorEastAsia" w:cstheme="majorBidi"/>
      <w:color w:val="365F91" w:themeColor="accent1" w:themeShade="BF"/>
      <w:sz w:val="26"/>
      <w:szCs w:val="26"/>
    </w:rPr>
  </w:style>
  <w:style w:type="character" w:styleId="Heading4Char" w:customStyle="1">
    <w:name w:val="Heading 4 Char"/>
    <w:basedOn w:val="DefaultParagraphFont"/>
    <w:link w:val="Heading4"/>
    <w:uiPriority w:val="9"/>
    <w:rsid w:val="001B23E4"/>
    <w:rPr>
      <w:rFonts w:asciiTheme="majorHAnsi" w:hAnsiTheme="majorHAnsi" w:eastAsiaTheme="majorEastAsia" w:cstheme="majorBidi"/>
      <w:i/>
      <w:iCs/>
      <w:color w:val="365F91" w:themeColor="accent1" w:themeShade="BF"/>
    </w:rPr>
  </w:style>
  <w:style w:type="character" w:styleId="Strong">
    <w:name w:val="Strong"/>
    <w:basedOn w:val="DefaultParagraphFont"/>
    <w:uiPriority w:val="22"/>
    <w:qFormat/>
    <w:rsid w:val="00FB24BF"/>
    <w:rPr>
      <w:b/>
      <w:bCs/>
    </w:rPr>
  </w:style>
  <w:style w:type="character" w:styleId="Emphasis">
    <w:name w:val="Emphasis"/>
    <w:basedOn w:val="DefaultParagraphFont"/>
    <w:uiPriority w:val="20"/>
    <w:qFormat/>
    <w:rsid w:val="001835DC"/>
    <w:rPr>
      <w:i/>
      <w:iCs/>
    </w:rPr>
  </w:style>
  <w:style w:type="character" w:styleId="Hyperlink">
    <w:name w:val="Hyperlink"/>
    <w:basedOn w:val="DefaultParagraphFont"/>
    <w:uiPriority w:val="99"/>
    <w:unhideWhenUsed/>
    <w:rsid w:val="00056F0C"/>
    <w:rPr>
      <w:color w:val="0000FF" w:themeColor="hyperlink"/>
      <w:u w:val="single"/>
    </w:rPr>
  </w:style>
  <w:style w:type="character" w:styleId="UnresolvedMention">
    <w:name w:val="Unresolved Mention"/>
    <w:basedOn w:val="DefaultParagraphFont"/>
    <w:uiPriority w:val="99"/>
    <w:semiHidden/>
    <w:unhideWhenUsed/>
    <w:rsid w:val="00056F0C"/>
    <w:rPr>
      <w:color w:val="605E5C"/>
      <w:shd w:val="clear" w:color="auto" w:fill="E1DFDD"/>
    </w:rPr>
  </w:style>
  <w:style w:type="character" w:styleId="Heading1Char" w:customStyle="1">
    <w:name w:val="Heading 1 Char"/>
    <w:basedOn w:val="DefaultParagraphFont"/>
    <w:link w:val="Heading1"/>
    <w:uiPriority w:val="9"/>
    <w:rsid w:val="00606C2C"/>
    <w:rPr>
      <w:rFonts w:asciiTheme="majorHAnsi" w:hAnsiTheme="majorHAnsi" w:eastAsiaTheme="majorEastAsia" w:cstheme="majorBidi"/>
      <w:color w:val="365F91" w:themeColor="accent1" w:themeShade="BF"/>
      <w:sz w:val="32"/>
      <w:szCs w:val="32"/>
    </w:rPr>
  </w:style>
  <w:style w:type="paragraph" w:styleId="sc-dlmfu" w:customStyle="1">
    <w:name w:val="sc-dlmfu"/>
    <w:basedOn w:val="Normal"/>
    <w:rsid w:val="001D760E"/>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sc-kpdqfm" w:customStyle="1">
    <w:name w:val="sc-kpdqfm"/>
    <w:basedOn w:val="DefaultParagraphFont"/>
    <w:rsid w:val="001D7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8282">
      <w:bodyDiv w:val="1"/>
      <w:marLeft w:val="0"/>
      <w:marRight w:val="0"/>
      <w:marTop w:val="0"/>
      <w:marBottom w:val="0"/>
      <w:divBdr>
        <w:top w:val="none" w:sz="0" w:space="0" w:color="auto"/>
        <w:left w:val="none" w:sz="0" w:space="0" w:color="auto"/>
        <w:bottom w:val="none" w:sz="0" w:space="0" w:color="auto"/>
        <w:right w:val="none" w:sz="0" w:space="0" w:color="auto"/>
      </w:divBdr>
    </w:div>
    <w:div w:id="75321578">
      <w:bodyDiv w:val="1"/>
      <w:marLeft w:val="0"/>
      <w:marRight w:val="0"/>
      <w:marTop w:val="0"/>
      <w:marBottom w:val="0"/>
      <w:divBdr>
        <w:top w:val="none" w:sz="0" w:space="0" w:color="auto"/>
        <w:left w:val="none" w:sz="0" w:space="0" w:color="auto"/>
        <w:bottom w:val="none" w:sz="0" w:space="0" w:color="auto"/>
        <w:right w:val="none" w:sz="0" w:space="0" w:color="auto"/>
      </w:divBdr>
    </w:div>
    <w:div w:id="98842851">
      <w:bodyDiv w:val="1"/>
      <w:marLeft w:val="0"/>
      <w:marRight w:val="0"/>
      <w:marTop w:val="0"/>
      <w:marBottom w:val="0"/>
      <w:divBdr>
        <w:top w:val="none" w:sz="0" w:space="0" w:color="auto"/>
        <w:left w:val="none" w:sz="0" w:space="0" w:color="auto"/>
        <w:bottom w:val="none" w:sz="0" w:space="0" w:color="auto"/>
        <w:right w:val="none" w:sz="0" w:space="0" w:color="auto"/>
      </w:divBdr>
      <w:divsChild>
        <w:div w:id="1038772955">
          <w:marLeft w:val="446"/>
          <w:marRight w:val="0"/>
          <w:marTop w:val="0"/>
          <w:marBottom w:val="0"/>
          <w:divBdr>
            <w:top w:val="none" w:sz="0" w:space="0" w:color="auto"/>
            <w:left w:val="none" w:sz="0" w:space="0" w:color="auto"/>
            <w:bottom w:val="none" w:sz="0" w:space="0" w:color="auto"/>
            <w:right w:val="none" w:sz="0" w:space="0" w:color="auto"/>
          </w:divBdr>
        </w:div>
      </w:divsChild>
    </w:div>
    <w:div w:id="119108025">
      <w:bodyDiv w:val="1"/>
      <w:marLeft w:val="0"/>
      <w:marRight w:val="0"/>
      <w:marTop w:val="0"/>
      <w:marBottom w:val="0"/>
      <w:divBdr>
        <w:top w:val="none" w:sz="0" w:space="0" w:color="auto"/>
        <w:left w:val="none" w:sz="0" w:space="0" w:color="auto"/>
        <w:bottom w:val="none" w:sz="0" w:space="0" w:color="auto"/>
        <w:right w:val="none" w:sz="0" w:space="0" w:color="auto"/>
      </w:divBdr>
    </w:div>
    <w:div w:id="168567876">
      <w:bodyDiv w:val="1"/>
      <w:marLeft w:val="0"/>
      <w:marRight w:val="0"/>
      <w:marTop w:val="0"/>
      <w:marBottom w:val="0"/>
      <w:divBdr>
        <w:top w:val="none" w:sz="0" w:space="0" w:color="auto"/>
        <w:left w:val="none" w:sz="0" w:space="0" w:color="auto"/>
        <w:bottom w:val="none" w:sz="0" w:space="0" w:color="auto"/>
        <w:right w:val="none" w:sz="0" w:space="0" w:color="auto"/>
      </w:divBdr>
    </w:div>
    <w:div w:id="172038687">
      <w:bodyDiv w:val="1"/>
      <w:marLeft w:val="0"/>
      <w:marRight w:val="0"/>
      <w:marTop w:val="0"/>
      <w:marBottom w:val="0"/>
      <w:divBdr>
        <w:top w:val="none" w:sz="0" w:space="0" w:color="auto"/>
        <w:left w:val="none" w:sz="0" w:space="0" w:color="auto"/>
        <w:bottom w:val="none" w:sz="0" w:space="0" w:color="auto"/>
        <w:right w:val="none" w:sz="0" w:space="0" w:color="auto"/>
      </w:divBdr>
    </w:div>
    <w:div w:id="224802484">
      <w:bodyDiv w:val="1"/>
      <w:marLeft w:val="0"/>
      <w:marRight w:val="0"/>
      <w:marTop w:val="0"/>
      <w:marBottom w:val="0"/>
      <w:divBdr>
        <w:top w:val="none" w:sz="0" w:space="0" w:color="auto"/>
        <w:left w:val="none" w:sz="0" w:space="0" w:color="auto"/>
        <w:bottom w:val="none" w:sz="0" w:space="0" w:color="auto"/>
        <w:right w:val="none" w:sz="0" w:space="0" w:color="auto"/>
      </w:divBdr>
    </w:div>
    <w:div w:id="306012193">
      <w:bodyDiv w:val="1"/>
      <w:marLeft w:val="0"/>
      <w:marRight w:val="0"/>
      <w:marTop w:val="0"/>
      <w:marBottom w:val="0"/>
      <w:divBdr>
        <w:top w:val="none" w:sz="0" w:space="0" w:color="auto"/>
        <w:left w:val="none" w:sz="0" w:space="0" w:color="auto"/>
        <w:bottom w:val="none" w:sz="0" w:space="0" w:color="auto"/>
        <w:right w:val="none" w:sz="0" w:space="0" w:color="auto"/>
      </w:divBdr>
    </w:div>
    <w:div w:id="334383272">
      <w:bodyDiv w:val="1"/>
      <w:marLeft w:val="0"/>
      <w:marRight w:val="0"/>
      <w:marTop w:val="0"/>
      <w:marBottom w:val="0"/>
      <w:divBdr>
        <w:top w:val="none" w:sz="0" w:space="0" w:color="auto"/>
        <w:left w:val="none" w:sz="0" w:space="0" w:color="auto"/>
        <w:bottom w:val="none" w:sz="0" w:space="0" w:color="auto"/>
        <w:right w:val="none" w:sz="0" w:space="0" w:color="auto"/>
      </w:divBdr>
    </w:div>
    <w:div w:id="365254212">
      <w:bodyDiv w:val="1"/>
      <w:marLeft w:val="0"/>
      <w:marRight w:val="0"/>
      <w:marTop w:val="0"/>
      <w:marBottom w:val="0"/>
      <w:divBdr>
        <w:top w:val="none" w:sz="0" w:space="0" w:color="auto"/>
        <w:left w:val="none" w:sz="0" w:space="0" w:color="auto"/>
        <w:bottom w:val="none" w:sz="0" w:space="0" w:color="auto"/>
        <w:right w:val="none" w:sz="0" w:space="0" w:color="auto"/>
      </w:divBdr>
    </w:div>
    <w:div w:id="554200748">
      <w:bodyDiv w:val="1"/>
      <w:marLeft w:val="0"/>
      <w:marRight w:val="0"/>
      <w:marTop w:val="0"/>
      <w:marBottom w:val="0"/>
      <w:divBdr>
        <w:top w:val="none" w:sz="0" w:space="0" w:color="auto"/>
        <w:left w:val="none" w:sz="0" w:space="0" w:color="auto"/>
        <w:bottom w:val="none" w:sz="0" w:space="0" w:color="auto"/>
        <w:right w:val="none" w:sz="0" w:space="0" w:color="auto"/>
      </w:divBdr>
    </w:div>
    <w:div w:id="595672487">
      <w:bodyDiv w:val="1"/>
      <w:marLeft w:val="0"/>
      <w:marRight w:val="0"/>
      <w:marTop w:val="0"/>
      <w:marBottom w:val="0"/>
      <w:divBdr>
        <w:top w:val="none" w:sz="0" w:space="0" w:color="auto"/>
        <w:left w:val="none" w:sz="0" w:space="0" w:color="auto"/>
        <w:bottom w:val="none" w:sz="0" w:space="0" w:color="auto"/>
        <w:right w:val="none" w:sz="0" w:space="0" w:color="auto"/>
      </w:divBdr>
    </w:div>
    <w:div w:id="608582493">
      <w:bodyDiv w:val="1"/>
      <w:marLeft w:val="0"/>
      <w:marRight w:val="0"/>
      <w:marTop w:val="0"/>
      <w:marBottom w:val="0"/>
      <w:divBdr>
        <w:top w:val="none" w:sz="0" w:space="0" w:color="auto"/>
        <w:left w:val="none" w:sz="0" w:space="0" w:color="auto"/>
        <w:bottom w:val="none" w:sz="0" w:space="0" w:color="auto"/>
        <w:right w:val="none" w:sz="0" w:space="0" w:color="auto"/>
      </w:divBdr>
    </w:div>
    <w:div w:id="617102713">
      <w:bodyDiv w:val="1"/>
      <w:marLeft w:val="0"/>
      <w:marRight w:val="0"/>
      <w:marTop w:val="0"/>
      <w:marBottom w:val="0"/>
      <w:divBdr>
        <w:top w:val="none" w:sz="0" w:space="0" w:color="auto"/>
        <w:left w:val="none" w:sz="0" w:space="0" w:color="auto"/>
        <w:bottom w:val="none" w:sz="0" w:space="0" w:color="auto"/>
        <w:right w:val="none" w:sz="0" w:space="0" w:color="auto"/>
      </w:divBdr>
    </w:div>
    <w:div w:id="759714858">
      <w:bodyDiv w:val="1"/>
      <w:marLeft w:val="0"/>
      <w:marRight w:val="0"/>
      <w:marTop w:val="0"/>
      <w:marBottom w:val="0"/>
      <w:divBdr>
        <w:top w:val="none" w:sz="0" w:space="0" w:color="auto"/>
        <w:left w:val="none" w:sz="0" w:space="0" w:color="auto"/>
        <w:bottom w:val="none" w:sz="0" w:space="0" w:color="auto"/>
        <w:right w:val="none" w:sz="0" w:space="0" w:color="auto"/>
      </w:divBdr>
    </w:div>
    <w:div w:id="775171020">
      <w:bodyDiv w:val="1"/>
      <w:marLeft w:val="0"/>
      <w:marRight w:val="0"/>
      <w:marTop w:val="0"/>
      <w:marBottom w:val="0"/>
      <w:divBdr>
        <w:top w:val="none" w:sz="0" w:space="0" w:color="auto"/>
        <w:left w:val="none" w:sz="0" w:space="0" w:color="auto"/>
        <w:bottom w:val="none" w:sz="0" w:space="0" w:color="auto"/>
        <w:right w:val="none" w:sz="0" w:space="0" w:color="auto"/>
      </w:divBdr>
    </w:div>
    <w:div w:id="816459459">
      <w:bodyDiv w:val="1"/>
      <w:marLeft w:val="0"/>
      <w:marRight w:val="0"/>
      <w:marTop w:val="0"/>
      <w:marBottom w:val="0"/>
      <w:divBdr>
        <w:top w:val="none" w:sz="0" w:space="0" w:color="auto"/>
        <w:left w:val="none" w:sz="0" w:space="0" w:color="auto"/>
        <w:bottom w:val="none" w:sz="0" w:space="0" w:color="auto"/>
        <w:right w:val="none" w:sz="0" w:space="0" w:color="auto"/>
      </w:divBdr>
    </w:div>
    <w:div w:id="828836909">
      <w:bodyDiv w:val="1"/>
      <w:marLeft w:val="0"/>
      <w:marRight w:val="0"/>
      <w:marTop w:val="0"/>
      <w:marBottom w:val="0"/>
      <w:divBdr>
        <w:top w:val="none" w:sz="0" w:space="0" w:color="auto"/>
        <w:left w:val="none" w:sz="0" w:space="0" w:color="auto"/>
        <w:bottom w:val="none" w:sz="0" w:space="0" w:color="auto"/>
        <w:right w:val="none" w:sz="0" w:space="0" w:color="auto"/>
      </w:divBdr>
    </w:div>
    <w:div w:id="830175026">
      <w:bodyDiv w:val="1"/>
      <w:marLeft w:val="0"/>
      <w:marRight w:val="0"/>
      <w:marTop w:val="0"/>
      <w:marBottom w:val="0"/>
      <w:divBdr>
        <w:top w:val="none" w:sz="0" w:space="0" w:color="auto"/>
        <w:left w:val="none" w:sz="0" w:space="0" w:color="auto"/>
        <w:bottom w:val="none" w:sz="0" w:space="0" w:color="auto"/>
        <w:right w:val="none" w:sz="0" w:space="0" w:color="auto"/>
      </w:divBdr>
    </w:div>
    <w:div w:id="970986558">
      <w:bodyDiv w:val="1"/>
      <w:marLeft w:val="0"/>
      <w:marRight w:val="0"/>
      <w:marTop w:val="0"/>
      <w:marBottom w:val="0"/>
      <w:divBdr>
        <w:top w:val="none" w:sz="0" w:space="0" w:color="auto"/>
        <w:left w:val="none" w:sz="0" w:space="0" w:color="auto"/>
        <w:bottom w:val="none" w:sz="0" w:space="0" w:color="auto"/>
        <w:right w:val="none" w:sz="0" w:space="0" w:color="auto"/>
      </w:divBdr>
      <w:divsChild>
        <w:div w:id="2030401776">
          <w:marLeft w:val="446"/>
          <w:marRight w:val="0"/>
          <w:marTop w:val="0"/>
          <w:marBottom w:val="0"/>
          <w:divBdr>
            <w:top w:val="none" w:sz="0" w:space="0" w:color="auto"/>
            <w:left w:val="none" w:sz="0" w:space="0" w:color="auto"/>
            <w:bottom w:val="none" w:sz="0" w:space="0" w:color="auto"/>
            <w:right w:val="none" w:sz="0" w:space="0" w:color="auto"/>
          </w:divBdr>
        </w:div>
        <w:div w:id="229465054">
          <w:marLeft w:val="446"/>
          <w:marRight w:val="0"/>
          <w:marTop w:val="0"/>
          <w:marBottom w:val="0"/>
          <w:divBdr>
            <w:top w:val="none" w:sz="0" w:space="0" w:color="auto"/>
            <w:left w:val="none" w:sz="0" w:space="0" w:color="auto"/>
            <w:bottom w:val="none" w:sz="0" w:space="0" w:color="auto"/>
            <w:right w:val="none" w:sz="0" w:space="0" w:color="auto"/>
          </w:divBdr>
        </w:div>
        <w:div w:id="502823362">
          <w:marLeft w:val="446"/>
          <w:marRight w:val="0"/>
          <w:marTop w:val="0"/>
          <w:marBottom w:val="0"/>
          <w:divBdr>
            <w:top w:val="none" w:sz="0" w:space="0" w:color="auto"/>
            <w:left w:val="none" w:sz="0" w:space="0" w:color="auto"/>
            <w:bottom w:val="none" w:sz="0" w:space="0" w:color="auto"/>
            <w:right w:val="none" w:sz="0" w:space="0" w:color="auto"/>
          </w:divBdr>
        </w:div>
      </w:divsChild>
    </w:div>
    <w:div w:id="994147375">
      <w:bodyDiv w:val="1"/>
      <w:marLeft w:val="0"/>
      <w:marRight w:val="0"/>
      <w:marTop w:val="0"/>
      <w:marBottom w:val="0"/>
      <w:divBdr>
        <w:top w:val="none" w:sz="0" w:space="0" w:color="auto"/>
        <w:left w:val="none" w:sz="0" w:space="0" w:color="auto"/>
        <w:bottom w:val="none" w:sz="0" w:space="0" w:color="auto"/>
        <w:right w:val="none" w:sz="0" w:space="0" w:color="auto"/>
      </w:divBdr>
    </w:div>
    <w:div w:id="1009603202">
      <w:bodyDiv w:val="1"/>
      <w:marLeft w:val="0"/>
      <w:marRight w:val="0"/>
      <w:marTop w:val="0"/>
      <w:marBottom w:val="0"/>
      <w:divBdr>
        <w:top w:val="none" w:sz="0" w:space="0" w:color="auto"/>
        <w:left w:val="none" w:sz="0" w:space="0" w:color="auto"/>
        <w:bottom w:val="none" w:sz="0" w:space="0" w:color="auto"/>
        <w:right w:val="none" w:sz="0" w:space="0" w:color="auto"/>
      </w:divBdr>
    </w:div>
    <w:div w:id="1036350797">
      <w:bodyDiv w:val="1"/>
      <w:marLeft w:val="0"/>
      <w:marRight w:val="0"/>
      <w:marTop w:val="0"/>
      <w:marBottom w:val="0"/>
      <w:divBdr>
        <w:top w:val="none" w:sz="0" w:space="0" w:color="auto"/>
        <w:left w:val="none" w:sz="0" w:space="0" w:color="auto"/>
        <w:bottom w:val="none" w:sz="0" w:space="0" w:color="auto"/>
        <w:right w:val="none" w:sz="0" w:space="0" w:color="auto"/>
      </w:divBdr>
      <w:divsChild>
        <w:div w:id="354501885">
          <w:marLeft w:val="446"/>
          <w:marRight w:val="0"/>
          <w:marTop w:val="0"/>
          <w:marBottom w:val="0"/>
          <w:divBdr>
            <w:top w:val="none" w:sz="0" w:space="0" w:color="auto"/>
            <w:left w:val="none" w:sz="0" w:space="0" w:color="auto"/>
            <w:bottom w:val="none" w:sz="0" w:space="0" w:color="auto"/>
            <w:right w:val="none" w:sz="0" w:space="0" w:color="auto"/>
          </w:divBdr>
        </w:div>
      </w:divsChild>
    </w:div>
    <w:div w:id="1099906124">
      <w:bodyDiv w:val="1"/>
      <w:marLeft w:val="0"/>
      <w:marRight w:val="0"/>
      <w:marTop w:val="0"/>
      <w:marBottom w:val="0"/>
      <w:divBdr>
        <w:top w:val="none" w:sz="0" w:space="0" w:color="auto"/>
        <w:left w:val="none" w:sz="0" w:space="0" w:color="auto"/>
        <w:bottom w:val="none" w:sz="0" w:space="0" w:color="auto"/>
        <w:right w:val="none" w:sz="0" w:space="0" w:color="auto"/>
      </w:divBdr>
    </w:div>
    <w:div w:id="1106384288">
      <w:bodyDiv w:val="1"/>
      <w:marLeft w:val="0"/>
      <w:marRight w:val="0"/>
      <w:marTop w:val="0"/>
      <w:marBottom w:val="0"/>
      <w:divBdr>
        <w:top w:val="none" w:sz="0" w:space="0" w:color="auto"/>
        <w:left w:val="none" w:sz="0" w:space="0" w:color="auto"/>
        <w:bottom w:val="none" w:sz="0" w:space="0" w:color="auto"/>
        <w:right w:val="none" w:sz="0" w:space="0" w:color="auto"/>
      </w:divBdr>
      <w:divsChild>
        <w:div w:id="397292226">
          <w:marLeft w:val="446"/>
          <w:marRight w:val="0"/>
          <w:marTop w:val="0"/>
          <w:marBottom w:val="0"/>
          <w:divBdr>
            <w:top w:val="none" w:sz="0" w:space="0" w:color="auto"/>
            <w:left w:val="none" w:sz="0" w:space="0" w:color="auto"/>
            <w:bottom w:val="none" w:sz="0" w:space="0" w:color="auto"/>
            <w:right w:val="none" w:sz="0" w:space="0" w:color="auto"/>
          </w:divBdr>
        </w:div>
        <w:div w:id="1283225388">
          <w:marLeft w:val="446"/>
          <w:marRight w:val="0"/>
          <w:marTop w:val="0"/>
          <w:marBottom w:val="0"/>
          <w:divBdr>
            <w:top w:val="none" w:sz="0" w:space="0" w:color="auto"/>
            <w:left w:val="none" w:sz="0" w:space="0" w:color="auto"/>
            <w:bottom w:val="none" w:sz="0" w:space="0" w:color="auto"/>
            <w:right w:val="none" w:sz="0" w:space="0" w:color="auto"/>
          </w:divBdr>
        </w:div>
        <w:div w:id="1247031348">
          <w:marLeft w:val="446"/>
          <w:marRight w:val="0"/>
          <w:marTop w:val="0"/>
          <w:marBottom w:val="0"/>
          <w:divBdr>
            <w:top w:val="none" w:sz="0" w:space="0" w:color="auto"/>
            <w:left w:val="none" w:sz="0" w:space="0" w:color="auto"/>
            <w:bottom w:val="none" w:sz="0" w:space="0" w:color="auto"/>
            <w:right w:val="none" w:sz="0" w:space="0" w:color="auto"/>
          </w:divBdr>
        </w:div>
        <w:div w:id="1396784227">
          <w:marLeft w:val="446"/>
          <w:marRight w:val="0"/>
          <w:marTop w:val="0"/>
          <w:marBottom w:val="0"/>
          <w:divBdr>
            <w:top w:val="none" w:sz="0" w:space="0" w:color="auto"/>
            <w:left w:val="none" w:sz="0" w:space="0" w:color="auto"/>
            <w:bottom w:val="none" w:sz="0" w:space="0" w:color="auto"/>
            <w:right w:val="none" w:sz="0" w:space="0" w:color="auto"/>
          </w:divBdr>
        </w:div>
      </w:divsChild>
    </w:div>
    <w:div w:id="1198205395">
      <w:bodyDiv w:val="1"/>
      <w:marLeft w:val="0"/>
      <w:marRight w:val="0"/>
      <w:marTop w:val="0"/>
      <w:marBottom w:val="0"/>
      <w:divBdr>
        <w:top w:val="none" w:sz="0" w:space="0" w:color="auto"/>
        <w:left w:val="none" w:sz="0" w:space="0" w:color="auto"/>
        <w:bottom w:val="none" w:sz="0" w:space="0" w:color="auto"/>
        <w:right w:val="none" w:sz="0" w:space="0" w:color="auto"/>
      </w:divBdr>
      <w:divsChild>
        <w:div w:id="2144038148">
          <w:marLeft w:val="446"/>
          <w:marRight w:val="0"/>
          <w:marTop w:val="0"/>
          <w:marBottom w:val="0"/>
          <w:divBdr>
            <w:top w:val="none" w:sz="0" w:space="0" w:color="auto"/>
            <w:left w:val="none" w:sz="0" w:space="0" w:color="auto"/>
            <w:bottom w:val="none" w:sz="0" w:space="0" w:color="auto"/>
            <w:right w:val="none" w:sz="0" w:space="0" w:color="auto"/>
          </w:divBdr>
        </w:div>
        <w:div w:id="1161382931">
          <w:marLeft w:val="446"/>
          <w:marRight w:val="0"/>
          <w:marTop w:val="0"/>
          <w:marBottom w:val="0"/>
          <w:divBdr>
            <w:top w:val="none" w:sz="0" w:space="0" w:color="auto"/>
            <w:left w:val="none" w:sz="0" w:space="0" w:color="auto"/>
            <w:bottom w:val="none" w:sz="0" w:space="0" w:color="auto"/>
            <w:right w:val="none" w:sz="0" w:space="0" w:color="auto"/>
          </w:divBdr>
        </w:div>
        <w:div w:id="773357117">
          <w:marLeft w:val="446"/>
          <w:marRight w:val="0"/>
          <w:marTop w:val="0"/>
          <w:marBottom w:val="0"/>
          <w:divBdr>
            <w:top w:val="none" w:sz="0" w:space="0" w:color="auto"/>
            <w:left w:val="none" w:sz="0" w:space="0" w:color="auto"/>
            <w:bottom w:val="none" w:sz="0" w:space="0" w:color="auto"/>
            <w:right w:val="none" w:sz="0" w:space="0" w:color="auto"/>
          </w:divBdr>
        </w:div>
        <w:div w:id="1959947317">
          <w:marLeft w:val="446"/>
          <w:marRight w:val="0"/>
          <w:marTop w:val="0"/>
          <w:marBottom w:val="0"/>
          <w:divBdr>
            <w:top w:val="none" w:sz="0" w:space="0" w:color="auto"/>
            <w:left w:val="none" w:sz="0" w:space="0" w:color="auto"/>
            <w:bottom w:val="none" w:sz="0" w:space="0" w:color="auto"/>
            <w:right w:val="none" w:sz="0" w:space="0" w:color="auto"/>
          </w:divBdr>
        </w:div>
        <w:div w:id="94836292">
          <w:marLeft w:val="446"/>
          <w:marRight w:val="0"/>
          <w:marTop w:val="0"/>
          <w:marBottom w:val="0"/>
          <w:divBdr>
            <w:top w:val="none" w:sz="0" w:space="0" w:color="auto"/>
            <w:left w:val="none" w:sz="0" w:space="0" w:color="auto"/>
            <w:bottom w:val="none" w:sz="0" w:space="0" w:color="auto"/>
            <w:right w:val="none" w:sz="0" w:space="0" w:color="auto"/>
          </w:divBdr>
        </w:div>
      </w:divsChild>
    </w:div>
    <w:div w:id="1248803202">
      <w:bodyDiv w:val="1"/>
      <w:marLeft w:val="0"/>
      <w:marRight w:val="0"/>
      <w:marTop w:val="0"/>
      <w:marBottom w:val="0"/>
      <w:divBdr>
        <w:top w:val="none" w:sz="0" w:space="0" w:color="auto"/>
        <w:left w:val="none" w:sz="0" w:space="0" w:color="auto"/>
        <w:bottom w:val="none" w:sz="0" w:space="0" w:color="auto"/>
        <w:right w:val="none" w:sz="0" w:space="0" w:color="auto"/>
      </w:divBdr>
    </w:div>
    <w:div w:id="1356618218">
      <w:bodyDiv w:val="1"/>
      <w:marLeft w:val="0"/>
      <w:marRight w:val="0"/>
      <w:marTop w:val="0"/>
      <w:marBottom w:val="0"/>
      <w:divBdr>
        <w:top w:val="none" w:sz="0" w:space="0" w:color="auto"/>
        <w:left w:val="none" w:sz="0" w:space="0" w:color="auto"/>
        <w:bottom w:val="none" w:sz="0" w:space="0" w:color="auto"/>
        <w:right w:val="none" w:sz="0" w:space="0" w:color="auto"/>
      </w:divBdr>
    </w:div>
    <w:div w:id="1360546417">
      <w:bodyDiv w:val="1"/>
      <w:marLeft w:val="0"/>
      <w:marRight w:val="0"/>
      <w:marTop w:val="0"/>
      <w:marBottom w:val="0"/>
      <w:divBdr>
        <w:top w:val="none" w:sz="0" w:space="0" w:color="auto"/>
        <w:left w:val="none" w:sz="0" w:space="0" w:color="auto"/>
        <w:bottom w:val="none" w:sz="0" w:space="0" w:color="auto"/>
        <w:right w:val="none" w:sz="0" w:space="0" w:color="auto"/>
      </w:divBdr>
    </w:div>
    <w:div w:id="1365516325">
      <w:bodyDiv w:val="1"/>
      <w:marLeft w:val="0"/>
      <w:marRight w:val="0"/>
      <w:marTop w:val="0"/>
      <w:marBottom w:val="0"/>
      <w:divBdr>
        <w:top w:val="none" w:sz="0" w:space="0" w:color="auto"/>
        <w:left w:val="none" w:sz="0" w:space="0" w:color="auto"/>
        <w:bottom w:val="none" w:sz="0" w:space="0" w:color="auto"/>
        <w:right w:val="none" w:sz="0" w:space="0" w:color="auto"/>
      </w:divBdr>
    </w:div>
    <w:div w:id="1389720237">
      <w:bodyDiv w:val="1"/>
      <w:marLeft w:val="0"/>
      <w:marRight w:val="0"/>
      <w:marTop w:val="0"/>
      <w:marBottom w:val="0"/>
      <w:divBdr>
        <w:top w:val="none" w:sz="0" w:space="0" w:color="auto"/>
        <w:left w:val="none" w:sz="0" w:space="0" w:color="auto"/>
        <w:bottom w:val="none" w:sz="0" w:space="0" w:color="auto"/>
        <w:right w:val="none" w:sz="0" w:space="0" w:color="auto"/>
      </w:divBdr>
      <w:divsChild>
        <w:div w:id="86847694">
          <w:marLeft w:val="446"/>
          <w:marRight w:val="0"/>
          <w:marTop w:val="0"/>
          <w:marBottom w:val="0"/>
          <w:divBdr>
            <w:top w:val="none" w:sz="0" w:space="0" w:color="auto"/>
            <w:left w:val="none" w:sz="0" w:space="0" w:color="auto"/>
            <w:bottom w:val="none" w:sz="0" w:space="0" w:color="auto"/>
            <w:right w:val="none" w:sz="0" w:space="0" w:color="auto"/>
          </w:divBdr>
        </w:div>
      </w:divsChild>
    </w:div>
    <w:div w:id="1432316166">
      <w:bodyDiv w:val="1"/>
      <w:marLeft w:val="0"/>
      <w:marRight w:val="0"/>
      <w:marTop w:val="0"/>
      <w:marBottom w:val="0"/>
      <w:divBdr>
        <w:top w:val="none" w:sz="0" w:space="0" w:color="auto"/>
        <w:left w:val="none" w:sz="0" w:space="0" w:color="auto"/>
        <w:bottom w:val="none" w:sz="0" w:space="0" w:color="auto"/>
        <w:right w:val="none" w:sz="0" w:space="0" w:color="auto"/>
      </w:divBdr>
    </w:div>
    <w:div w:id="1442530389">
      <w:bodyDiv w:val="1"/>
      <w:marLeft w:val="0"/>
      <w:marRight w:val="0"/>
      <w:marTop w:val="0"/>
      <w:marBottom w:val="0"/>
      <w:divBdr>
        <w:top w:val="none" w:sz="0" w:space="0" w:color="auto"/>
        <w:left w:val="none" w:sz="0" w:space="0" w:color="auto"/>
        <w:bottom w:val="none" w:sz="0" w:space="0" w:color="auto"/>
        <w:right w:val="none" w:sz="0" w:space="0" w:color="auto"/>
      </w:divBdr>
    </w:div>
    <w:div w:id="1505363448">
      <w:bodyDiv w:val="1"/>
      <w:marLeft w:val="0"/>
      <w:marRight w:val="0"/>
      <w:marTop w:val="0"/>
      <w:marBottom w:val="0"/>
      <w:divBdr>
        <w:top w:val="none" w:sz="0" w:space="0" w:color="auto"/>
        <w:left w:val="none" w:sz="0" w:space="0" w:color="auto"/>
        <w:bottom w:val="none" w:sz="0" w:space="0" w:color="auto"/>
        <w:right w:val="none" w:sz="0" w:space="0" w:color="auto"/>
      </w:divBdr>
    </w:div>
    <w:div w:id="1692295407">
      <w:bodyDiv w:val="1"/>
      <w:marLeft w:val="0"/>
      <w:marRight w:val="0"/>
      <w:marTop w:val="0"/>
      <w:marBottom w:val="0"/>
      <w:divBdr>
        <w:top w:val="none" w:sz="0" w:space="0" w:color="auto"/>
        <w:left w:val="none" w:sz="0" w:space="0" w:color="auto"/>
        <w:bottom w:val="none" w:sz="0" w:space="0" w:color="auto"/>
        <w:right w:val="none" w:sz="0" w:space="0" w:color="auto"/>
      </w:divBdr>
    </w:div>
    <w:div w:id="1718623146">
      <w:bodyDiv w:val="1"/>
      <w:marLeft w:val="0"/>
      <w:marRight w:val="0"/>
      <w:marTop w:val="0"/>
      <w:marBottom w:val="0"/>
      <w:divBdr>
        <w:top w:val="none" w:sz="0" w:space="0" w:color="auto"/>
        <w:left w:val="none" w:sz="0" w:space="0" w:color="auto"/>
        <w:bottom w:val="none" w:sz="0" w:space="0" w:color="auto"/>
        <w:right w:val="none" w:sz="0" w:space="0" w:color="auto"/>
      </w:divBdr>
      <w:divsChild>
        <w:div w:id="492569610">
          <w:marLeft w:val="446"/>
          <w:marRight w:val="0"/>
          <w:marTop w:val="0"/>
          <w:marBottom w:val="0"/>
          <w:divBdr>
            <w:top w:val="none" w:sz="0" w:space="0" w:color="auto"/>
            <w:left w:val="none" w:sz="0" w:space="0" w:color="auto"/>
            <w:bottom w:val="none" w:sz="0" w:space="0" w:color="auto"/>
            <w:right w:val="none" w:sz="0" w:space="0" w:color="auto"/>
          </w:divBdr>
        </w:div>
        <w:div w:id="1195533877">
          <w:marLeft w:val="446"/>
          <w:marRight w:val="0"/>
          <w:marTop w:val="0"/>
          <w:marBottom w:val="0"/>
          <w:divBdr>
            <w:top w:val="none" w:sz="0" w:space="0" w:color="auto"/>
            <w:left w:val="none" w:sz="0" w:space="0" w:color="auto"/>
            <w:bottom w:val="none" w:sz="0" w:space="0" w:color="auto"/>
            <w:right w:val="none" w:sz="0" w:space="0" w:color="auto"/>
          </w:divBdr>
        </w:div>
        <w:div w:id="243036245">
          <w:marLeft w:val="446"/>
          <w:marRight w:val="0"/>
          <w:marTop w:val="0"/>
          <w:marBottom w:val="0"/>
          <w:divBdr>
            <w:top w:val="none" w:sz="0" w:space="0" w:color="auto"/>
            <w:left w:val="none" w:sz="0" w:space="0" w:color="auto"/>
            <w:bottom w:val="none" w:sz="0" w:space="0" w:color="auto"/>
            <w:right w:val="none" w:sz="0" w:space="0" w:color="auto"/>
          </w:divBdr>
        </w:div>
        <w:div w:id="2071539426">
          <w:marLeft w:val="446"/>
          <w:marRight w:val="0"/>
          <w:marTop w:val="0"/>
          <w:marBottom w:val="0"/>
          <w:divBdr>
            <w:top w:val="none" w:sz="0" w:space="0" w:color="auto"/>
            <w:left w:val="none" w:sz="0" w:space="0" w:color="auto"/>
            <w:bottom w:val="none" w:sz="0" w:space="0" w:color="auto"/>
            <w:right w:val="none" w:sz="0" w:space="0" w:color="auto"/>
          </w:divBdr>
        </w:div>
        <w:div w:id="540096038">
          <w:marLeft w:val="446"/>
          <w:marRight w:val="0"/>
          <w:marTop w:val="0"/>
          <w:marBottom w:val="0"/>
          <w:divBdr>
            <w:top w:val="none" w:sz="0" w:space="0" w:color="auto"/>
            <w:left w:val="none" w:sz="0" w:space="0" w:color="auto"/>
            <w:bottom w:val="none" w:sz="0" w:space="0" w:color="auto"/>
            <w:right w:val="none" w:sz="0" w:space="0" w:color="auto"/>
          </w:divBdr>
        </w:div>
      </w:divsChild>
    </w:div>
    <w:div w:id="1734159088">
      <w:bodyDiv w:val="1"/>
      <w:marLeft w:val="0"/>
      <w:marRight w:val="0"/>
      <w:marTop w:val="0"/>
      <w:marBottom w:val="0"/>
      <w:divBdr>
        <w:top w:val="none" w:sz="0" w:space="0" w:color="auto"/>
        <w:left w:val="none" w:sz="0" w:space="0" w:color="auto"/>
        <w:bottom w:val="none" w:sz="0" w:space="0" w:color="auto"/>
        <w:right w:val="none" w:sz="0" w:space="0" w:color="auto"/>
      </w:divBdr>
      <w:divsChild>
        <w:div w:id="448397365">
          <w:marLeft w:val="446"/>
          <w:marRight w:val="0"/>
          <w:marTop w:val="0"/>
          <w:marBottom w:val="0"/>
          <w:divBdr>
            <w:top w:val="none" w:sz="0" w:space="0" w:color="auto"/>
            <w:left w:val="none" w:sz="0" w:space="0" w:color="auto"/>
            <w:bottom w:val="none" w:sz="0" w:space="0" w:color="auto"/>
            <w:right w:val="none" w:sz="0" w:space="0" w:color="auto"/>
          </w:divBdr>
        </w:div>
      </w:divsChild>
    </w:div>
    <w:div w:id="1734423222">
      <w:bodyDiv w:val="1"/>
      <w:marLeft w:val="0"/>
      <w:marRight w:val="0"/>
      <w:marTop w:val="0"/>
      <w:marBottom w:val="0"/>
      <w:divBdr>
        <w:top w:val="none" w:sz="0" w:space="0" w:color="auto"/>
        <w:left w:val="none" w:sz="0" w:space="0" w:color="auto"/>
        <w:bottom w:val="none" w:sz="0" w:space="0" w:color="auto"/>
        <w:right w:val="none" w:sz="0" w:space="0" w:color="auto"/>
      </w:divBdr>
    </w:div>
    <w:div w:id="1739672764">
      <w:bodyDiv w:val="1"/>
      <w:marLeft w:val="0"/>
      <w:marRight w:val="0"/>
      <w:marTop w:val="0"/>
      <w:marBottom w:val="0"/>
      <w:divBdr>
        <w:top w:val="none" w:sz="0" w:space="0" w:color="auto"/>
        <w:left w:val="none" w:sz="0" w:space="0" w:color="auto"/>
        <w:bottom w:val="none" w:sz="0" w:space="0" w:color="auto"/>
        <w:right w:val="none" w:sz="0" w:space="0" w:color="auto"/>
      </w:divBdr>
    </w:div>
    <w:div w:id="1785272994">
      <w:bodyDiv w:val="1"/>
      <w:marLeft w:val="0"/>
      <w:marRight w:val="0"/>
      <w:marTop w:val="0"/>
      <w:marBottom w:val="0"/>
      <w:divBdr>
        <w:top w:val="none" w:sz="0" w:space="0" w:color="auto"/>
        <w:left w:val="none" w:sz="0" w:space="0" w:color="auto"/>
        <w:bottom w:val="none" w:sz="0" w:space="0" w:color="auto"/>
        <w:right w:val="none" w:sz="0" w:space="0" w:color="auto"/>
      </w:divBdr>
    </w:div>
    <w:div w:id="1793589891">
      <w:bodyDiv w:val="1"/>
      <w:marLeft w:val="0"/>
      <w:marRight w:val="0"/>
      <w:marTop w:val="0"/>
      <w:marBottom w:val="0"/>
      <w:divBdr>
        <w:top w:val="none" w:sz="0" w:space="0" w:color="auto"/>
        <w:left w:val="none" w:sz="0" w:space="0" w:color="auto"/>
        <w:bottom w:val="none" w:sz="0" w:space="0" w:color="auto"/>
        <w:right w:val="none" w:sz="0" w:space="0" w:color="auto"/>
      </w:divBdr>
    </w:div>
    <w:div w:id="1793593704">
      <w:bodyDiv w:val="1"/>
      <w:marLeft w:val="0"/>
      <w:marRight w:val="0"/>
      <w:marTop w:val="0"/>
      <w:marBottom w:val="0"/>
      <w:divBdr>
        <w:top w:val="none" w:sz="0" w:space="0" w:color="auto"/>
        <w:left w:val="none" w:sz="0" w:space="0" w:color="auto"/>
        <w:bottom w:val="none" w:sz="0" w:space="0" w:color="auto"/>
        <w:right w:val="none" w:sz="0" w:space="0" w:color="auto"/>
      </w:divBdr>
    </w:div>
    <w:div w:id="1796681427">
      <w:bodyDiv w:val="1"/>
      <w:marLeft w:val="0"/>
      <w:marRight w:val="0"/>
      <w:marTop w:val="0"/>
      <w:marBottom w:val="0"/>
      <w:divBdr>
        <w:top w:val="none" w:sz="0" w:space="0" w:color="auto"/>
        <w:left w:val="none" w:sz="0" w:space="0" w:color="auto"/>
        <w:bottom w:val="none" w:sz="0" w:space="0" w:color="auto"/>
        <w:right w:val="none" w:sz="0" w:space="0" w:color="auto"/>
      </w:divBdr>
      <w:divsChild>
        <w:div w:id="603853251">
          <w:marLeft w:val="446"/>
          <w:marRight w:val="0"/>
          <w:marTop w:val="0"/>
          <w:marBottom w:val="0"/>
          <w:divBdr>
            <w:top w:val="none" w:sz="0" w:space="0" w:color="auto"/>
            <w:left w:val="none" w:sz="0" w:space="0" w:color="auto"/>
            <w:bottom w:val="none" w:sz="0" w:space="0" w:color="auto"/>
            <w:right w:val="none" w:sz="0" w:space="0" w:color="auto"/>
          </w:divBdr>
        </w:div>
      </w:divsChild>
    </w:div>
    <w:div w:id="1854949779">
      <w:bodyDiv w:val="1"/>
      <w:marLeft w:val="0"/>
      <w:marRight w:val="0"/>
      <w:marTop w:val="0"/>
      <w:marBottom w:val="0"/>
      <w:divBdr>
        <w:top w:val="none" w:sz="0" w:space="0" w:color="auto"/>
        <w:left w:val="none" w:sz="0" w:space="0" w:color="auto"/>
        <w:bottom w:val="none" w:sz="0" w:space="0" w:color="auto"/>
        <w:right w:val="none" w:sz="0" w:space="0" w:color="auto"/>
      </w:divBdr>
      <w:divsChild>
        <w:div w:id="455947861">
          <w:marLeft w:val="446"/>
          <w:marRight w:val="0"/>
          <w:marTop w:val="0"/>
          <w:marBottom w:val="0"/>
          <w:divBdr>
            <w:top w:val="none" w:sz="0" w:space="0" w:color="auto"/>
            <w:left w:val="none" w:sz="0" w:space="0" w:color="auto"/>
            <w:bottom w:val="none" w:sz="0" w:space="0" w:color="auto"/>
            <w:right w:val="none" w:sz="0" w:space="0" w:color="auto"/>
          </w:divBdr>
        </w:div>
      </w:divsChild>
    </w:div>
    <w:div w:id="1876384180">
      <w:bodyDiv w:val="1"/>
      <w:marLeft w:val="0"/>
      <w:marRight w:val="0"/>
      <w:marTop w:val="0"/>
      <w:marBottom w:val="0"/>
      <w:divBdr>
        <w:top w:val="none" w:sz="0" w:space="0" w:color="auto"/>
        <w:left w:val="none" w:sz="0" w:space="0" w:color="auto"/>
        <w:bottom w:val="none" w:sz="0" w:space="0" w:color="auto"/>
        <w:right w:val="none" w:sz="0" w:space="0" w:color="auto"/>
      </w:divBdr>
    </w:div>
    <w:div w:id="1903370838">
      <w:bodyDiv w:val="1"/>
      <w:marLeft w:val="0"/>
      <w:marRight w:val="0"/>
      <w:marTop w:val="0"/>
      <w:marBottom w:val="0"/>
      <w:divBdr>
        <w:top w:val="none" w:sz="0" w:space="0" w:color="auto"/>
        <w:left w:val="none" w:sz="0" w:space="0" w:color="auto"/>
        <w:bottom w:val="none" w:sz="0" w:space="0" w:color="auto"/>
        <w:right w:val="none" w:sz="0" w:space="0" w:color="auto"/>
      </w:divBdr>
      <w:divsChild>
        <w:div w:id="1261447564">
          <w:marLeft w:val="446"/>
          <w:marRight w:val="0"/>
          <w:marTop w:val="0"/>
          <w:marBottom w:val="0"/>
          <w:divBdr>
            <w:top w:val="none" w:sz="0" w:space="0" w:color="auto"/>
            <w:left w:val="none" w:sz="0" w:space="0" w:color="auto"/>
            <w:bottom w:val="none" w:sz="0" w:space="0" w:color="auto"/>
            <w:right w:val="none" w:sz="0" w:space="0" w:color="auto"/>
          </w:divBdr>
        </w:div>
      </w:divsChild>
    </w:div>
    <w:div w:id="1917856879">
      <w:bodyDiv w:val="1"/>
      <w:marLeft w:val="0"/>
      <w:marRight w:val="0"/>
      <w:marTop w:val="0"/>
      <w:marBottom w:val="0"/>
      <w:divBdr>
        <w:top w:val="none" w:sz="0" w:space="0" w:color="auto"/>
        <w:left w:val="none" w:sz="0" w:space="0" w:color="auto"/>
        <w:bottom w:val="none" w:sz="0" w:space="0" w:color="auto"/>
        <w:right w:val="none" w:sz="0" w:space="0" w:color="auto"/>
      </w:divBdr>
    </w:div>
    <w:div w:id="1949005301">
      <w:bodyDiv w:val="1"/>
      <w:marLeft w:val="0"/>
      <w:marRight w:val="0"/>
      <w:marTop w:val="0"/>
      <w:marBottom w:val="0"/>
      <w:divBdr>
        <w:top w:val="none" w:sz="0" w:space="0" w:color="auto"/>
        <w:left w:val="none" w:sz="0" w:space="0" w:color="auto"/>
        <w:bottom w:val="none" w:sz="0" w:space="0" w:color="auto"/>
        <w:right w:val="none" w:sz="0" w:space="0" w:color="auto"/>
      </w:divBdr>
      <w:divsChild>
        <w:div w:id="172379598">
          <w:marLeft w:val="446"/>
          <w:marRight w:val="0"/>
          <w:marTop w:val="0"/>
          <w:marBottom w:val="0"/>
          <w:divBdr>
            <w:top w:val="none" w:sz="0" w:space="0" w:color="auto"/>
            <w:left w:val="none" w:sz="0" w:space="0" w:color="auto"/>
            <w:bottom w:val="none" w:sz="0" w:space="0" w:color="auto"/>
            <w:right w:val="none" w:sz="0" w:space="0" w:color="auto"/>
          </w:divBdr>
        </w:div>
      </w:divsChild>
    </w:div>
    <w:div w:id="21108574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assets.publishing.service.gov.uk/government/uploads/system/uploads/attachment_data/file/897806/Maths_guidance_KS_1_and_2.pdf" TargetMode="External" Id="rId26" /><Relationship Type="http://schemas.openxmlformats.org/officeDocument/2006/relationships/hyperlink" Target="https://www.ncetm.org.uk/media/vgkk1b4w/ncetm_mm_sp1_y3_se21_teach.pdf" TargetMode="External" Id="rId21" /><Relationship Type="http://schemas.openxmlformats.org/officeDocument/2006/relationships/hyperlink" Target="https://www.ncetm.org.uk/media/dbwkd5mv/ncetm_spine2_segment16_y4.pdf" TargetMode="External" Id="rId42" /><Relationship Type="http://schemas.openxmlformats.org/officeDocument/2006/relationships/hyperlink" Target="https://www.ncetm.org.uk/media/fckpucaj/ncetm_spine2_segment08_y3.pdf" TargetMode="External" Id="rId47" /><Relationship Type="http://schemas.openxmlformats.org/officeDocument/2006/relationships/hyperlink" Target="https://assets.publishing.service.gov.uk/government/uploads/system/uploads/attachment_data/file/897806/Maths_guidance_KS_1_and_2.pdf" TargetMode="External" Id="rId63" /><Relationship Type="http://schemas.openxmlformats.org/officeDocument/2006/relationships/hyperlink" Target="https://www.ncetm.org.uk/media/g30d2vg5/ncetm_spine2_segment13_y4.pdf" TargetMode="External" Id="rId68" /><Relationship Type="http://schemas.openxmlformats.org/officeDocument/2006/relationships/hyperlink" Target="https://assets.publishing.service.gov.uk/government/uploads/system/uploads/attachment_data/file/1017683/Maths_guidance_KS_1_and_2.pdf" TargetMode="External" Id="rId84" /><Relationship Type="http://schemas.openxmlformats.org/officeDocument/2006/relationships/hyperlink" Target="https://assets.publishing.service.gov.uk/government/uploads/system/uploads/attachment_data/file/1017683/Maths_guidance_KS_1_and_2.pdf" TargetMode="External" Id="rId89" /><Relationship Type="http://schemas.openxmlformats.org/officeDocument/2006/relationships/hyperlink" Target="https://www.ncetm.org.uk/media/a0ohgpky/ncetm_mm_sp1_y3_se20_teach.pdf" TargetMode="External" Id="rId16" /><Relationship Type="http://schemas.openxmlformats.org/officeDocument/2006/relationships/theme" Target="theme/theme1.xml" Id="rId107" /><Relationship Type="http://schemas.openxmlformats.org/officeDocument/2006/relationships/image" Target="media/image5.png" Id="rId11" /><Relationship Type="http://schemas.openxmlformats.org/officeDocument/2006/relationships/hyperlink" Target="https://www.ncetm.org.uk/media/d1we1oso/ncetm_mm_sp1_y4_se22_teach.pdf" TargetMode="External" Id="rId32" /><Relationship Type="http://schemas.openxmlformats.org/officeDocument/2006/relationships/hyperlink" Target="https://www.ncetm.org.uk/media/d1we1oso/ncetm_mm_sp1_y4_se22_teach.pdf" TargetMode="External" Id="rId37" /><Relationship Type="http://schemas.openxmlformats.org/officeDocument/2006/relationships/hyperlink" Target="https://www.ncetm.org.uk/media/3rfbznaa/ncetm_spine2_segment09_y3.pdf" TargetMode="External" Id="rId53" /><Relationship Type="http://schemas.openxmlformats.org/officeDocument/2006/relationships/hyperlink" Target="https://assets.publishing.service.gov.uk/government/uploads/system/uploads/attachment_data/file/897806/Maths_guidance_KS_1_and_2.pdf" TargetMode="External" Id="rId58" /><Relationship Type="http://schemas.openxmlformats.org/officeDocument/2006/relationships/hyperlink" Target="https://assets.publishing.service.gov.uk/government/uploads/system/uploads/attachment_data/file/897806/Maths_guidance_KS_1_and_2.pdf" TargetMode="External" Id="rId74" /><Relationship Type="http://schemas.openxmlformats.org/officeDocument/2006/relationships/hyperlink" Target="https://www.ncetm.org.uk/media/1qyn40y1/ncetm_spine3_segment01_y3.pdf" TargetMode="External" Id="rId79" /><Relationship Type="http://schemas.openxmlformats.org/officeDocument/2006/relationships/hyperlink" Target="https://www.ncetm.org.uk/media/lhnbhb1v/ncetm_spine2_segment12_y4.pdf" TargetMode="External" Id="rId102"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1017683/Maths_guidance_KS_1_and_2.pdf" TargetMode="External" Id="rId90" /><Relationship Type="http://schemas.openxmlformats.org/officeDocument/2006/relationships/hyperlink" Target="https://www.ncetm.org.uk/media/vuhkoxkd/ncetm_spine3_segment05_y4.pdf" TargetMode="External" Id="rId95" /><Relationship Type="http://schemas.openxmlformats.org/officeDocument/2006/relationships/hyperlink" Target="https://assets.publishing.service.gov.uk/government/uploads/system/uploads/attachment_data/file/897806/Maths_guidance_KS_1_and_2.pdf" TargetMode="External" Id="rId22" /><Relationship Type="http://schemas.openxmlformats.org/officeDocument/2006/relationships/hyperlink" Target="https://assets.publishing.service.gov.uk/government/uploads/system/uploads/attachment_data/file/897806/Maths_guidance_KS_1_and_2.pdf" TargetMode="External" Id="rId27" /><Relationship Type="http://schemas.openxmlformats.org/officeDocument/2006/relationships/hyperlink" Target="https://www.ncetm.org.uk/media/dbwkd5mv/ncetm_spine2_segment16_y4.pdf" TargetMode="External" Id="rId43" /><Relationship Type="http://schemas.openxmlformats.org/officeDocument/2006/relationships/hyperlink" Target="https://www.ncetm.org.uk/media/fckpucaj/ncetm_spine2_segment08_y3.pdf" TargetMode="External" Id="rId48" /><Relationship Type="http://schemas.openxmlformats.org/officeDocument/2006/relationships/hyperlink" Target="https://www.ncetm.org.uk/media/qdif4n2k/ncetm_spine2_segment10_y4.pdf" TargetMode="External" Id="rId64" /><Relationship Type="http://schemas.openxmlformats.org/officeDocument/2006/relationships/hyperlink" Target="https://www.ncetm.org.uk/media/g30d2vg5/ncetm_spine2_segment13_y4.pdf" TargetMode="External" Id="rId69" /><Relationship Type="http://schemas.openxmlformats.org/officeDocument/2006/relationships/hyperlink" Target="https://www.ncetm.org.uk/media/1qyn40y1/ncetm_spine3_segment01_y3.pdf" TargetMode="External" Id="rId80" /><Relationship Type="http://schemas.openxmlformats.org/officeDocument/2006/relationships/hyperlink" Target="https://assets.publishing.service.gov.uk/government/uploads/system/uploads/attachment_data/file/1017683/Maths_guidance_KS_1_and_2.pdf" TargetMode="External" Id="rId85" /><Relationship Type="http://schemas.openxmlformats.org/officeDocument/2006/relationships/image" Target="media/image6.png" Id="rId12" /><Relationship Type="http://schemas.openxmlformats.org/officeDocument/2006/relationships/hyperlink" Target="https://www.ncetm.org.uk/media/a0ohgpky/ncetm_mm_sp1_y3_se20_teach.pdf" TargetMode="External" Id="rId17" /><Relationship Type="http://schemas.openxmlformats.org/officeDocument/2006/relationships/hyperlink" Target="https://www.ncetm.org.uk/media/d1we1oso/ncetm_mm_sp1_y4_se22_teach.pdf" TargetMode="External" Id="rId33" /><Relationship Type="http://schemas.openxmlformats.org/officeDocument/2006/relationships/hyperlink" Target="https://www.ncetm.org.uk/media/d1we1oso/ncetm_mm_sp1_y4_se22_teach.pdf" TargetMode="External" Id="rId38" /><Relationship Type="http://schemas.openxmlformats.org/officeDocument/2006/relationships/hyperlink" Target="https://assets.publishing.service.gov.uk/government/uploads/system/uploads/attachment_data/file/897806/Maths_guidance_KS_1_and_2.pdf" TargetMode="External" Id="rId59" /><Relationship Type="http://schemas.openxmlformats.org/officeDocument/2006/relationships/hyperlink" Target="https://www.ncetm.org.uk/teaching-for-mastery/mastery-materials/primary-mastery-professional-development/" TargetMode="External" Id="rId103" /><Relationship Type="http://schemas.openxmlformats.org/officeDocument/2006/relationships/hyperlink" Target="https://www.ncetm.org.uk/media/vgkk1b4w/ncetm_mm_sp1_y3_se21_teach.pdf" TargetMode="External" Id="rId20" /><Relationship Type="http://schemas.openxmlformats.org/officeDocument/2006/relationships/hyperlink" Target="https://assets.publishing.service.gov.uk/government/uploads/system/uploads/attachment_data/file/897806/Maths_guidance_KS_1_and_2.pdf" TargetMode="External" Id="rId41" /><Relationship Type="http://schemas.openxmlformats.org/officeDocument/2006/relationships/hyperlink" Target="https://www.ncetm.org.uk/media/3rfbznaa/ncetm_spine2_segment09_y3.pdf" TargetMode="External" Id="rId54" /><Relationship Type="http://schemas.openxmlformats.org/officeDocument/2006/relationships/hyperlink" Target="https://assets.publishing.service.gov.uk/government/uploads/system/uploads/attachment_data/file/897806/Maths_guidance_KS_1_and_2.pdf" TargetMode="External" Id="rId62" /><Relationship Type="http://schemas.openxmlformats.org/officeDocument/2006/relationships/hyperlink" Target="https://www.ncetm.org.uk/media/g30d2vg5/ncetm_spine2_segment13_y4.pdf" TargetMode="External" Id="rId70" /><Relationship Type="http://schemas.openxmlformats.org/officeDocument/2006/relationships/hyperlink" Target="https://assets.publishing.service.gov.uk/government/uploads/system/uploads/attachment_data/file/897806/Maths_guidance_KS_1_and_2.pdf" TargetMode="External" Id="rId75" /><Relationship Type="http://schemas.openxmlformats.org/officeDocument/2006/relationships/hyperlink" Target="https://assets.publishing.service.gov.uk/government/uploads/system/uploads/attachment_data/file/1017683/Maths_guidance_KS_1_and_2.pdf" TargetMode="External" Id="rId83" /><Relationship Type="http://schemas.openxmlformats.org/officeDocument/2006/relationships/hyperlink" Target="https://assets.publishing.service.gov.uk/government/uploads/system/uploads/attachment_data/file/1017683/Maths_guidance_KS_1_and_2.pdf" TargetMode="External" Id="rId88" /><Relationship Type="http://schemas.openxmlformats.org/officeDocument/2006/relationships/hyperlink" Target="https://www.ncetm.org.uk/media/vuhkoxkd/ncetm_spine3_segment05_y4.pdf" TargetMode="External" Id="rId91" /><Relationship Type="http://schemas.openxmlformats.org/officeDocument/2006/relationships/hyperlink" Target="https://www.ncetm.org.uk/media/vuhkoxkd/ncetm_spine3_segment05_y4.pdf" TargetMode="External" Id="rId9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ncetm.org.uk/media/a0ohgpky/ncetm_mm_sp1_y3_se20_teach.pdf" TargetMode="External" Id="rId15" /><Relationship Type="http://schemas.openxmlformats.org/officeDocument/2006/relationships/hyperlink" Target="https://assets.publishing.service.gov.uk/government/uploads/system/uploads/attachment_data/file/897806/Maths_guidance_KS_1_and_2.pdf" TargetMode="External" Id="rId23" /><Relationship Type="http://schemas.openxmlformats.org/officeDocument/2006/relationships/hyperlink" Target="https://www.ncetm.org.uk/media/d1we1oso/ncetm_mm_sp1_y4_se22_teach.pdf" TargetMode="External" Id="rId28" /><Relationship Type="http://schemas.openxmlformats.org/officeDocument/2006/relationships/hyperlink" Target="https://www.ncetm.org.uk/media/d1we1oso/ncetm_mm_sp1_y4_se22_teach.pdf" TargetMode="External" Id="rId36" /><Relationship Type="http://schemas.openxmlformats.org/officeDocument/2006/relationships/hyperlink" Target="https://www.ncetm.org.uk/media/fckpucaj/ncetm_spine2_segment08_y3.pdf" TargetMode="External" Id="rId49" /><Relationship Type="http://schemas.openxmlformats.org/officeDocument/2006/relationships/hyperlink" Target="https://assets.publishing.service.gov.uk/government/uploads/system/uploads/attachment_data/file/897806/Maths_guidance_KS_1_and_2.pdf" TargetMode="External" Id="rId57" /><Relationship Type="http://schemas.openxmlformats.org/officeDocument/2006/relationships/fontTable" Target="fontTable.xml" Id="rId106" /><Relationship Type="http://schemas.openxmlformats.org/officeDocument/2006/relationships/image" Target="media/image4.png" Id="rId10" /><Relationship Type="http://schemas.openxmlformats.org/officeDocument/2006/relationships/hyperlink" Target="https://www.ncetm.org.uk/media/d1we1oso/ncetm_mm_sp1_y4_se22_teach.pdf" TargetMode="External" Id="rId31" /><Relationship Type="http://schemas.openxmlformats.org/officeDocument/2006/relationships/hyperlink" Target="https://www.ncetm.org.uk/media/dbwkd5mv/ncetm_spine2_segment16_y4.pdf" TargetMode="External" Id="rId44" /><Relationship Type="http://schemas.openxmlformats.org/officeDocument/2006/relationships/hyperlink" Target="https://assets.publishing.service.gov.uk/government/uploads/system/uploads/attachment_data/file/897806/Maths_guidance_KS_1_and_2.pdf" TargetMode="External" Id="rId52" /><Relationship Type="http://schemas.openxmlformats.org/officeDocument/2006/relationships/hyperlink" Target="https://assets.publishing.service.gov.uk/government/uploads/system/uploads/attachment_data/file/897806/Maths_guidance_KS_1_and_2.pdf" TargetMode="External" Id="rId60" /><Relationship Type="http://schemas.openxmlformats.org/officeDocument/2006/relationships/hyperlink" Target="https://www.ncetm.org.uk/media/qdif4n2k/ncetm_spine2_segment10_y4.pdf" TargetMode="External" Id="rId65" /><Relationship Type="http://schemas.openxmlformats.org/officeDocument/2006/relationships/hyperlink" Target="https://www.ncetm.org.uk/media/g30d2vg5/ncetm_spine2_segment13_y4.pdf" TargetMode="External" Id="rId73" /><Relationship Type="http://schemas.openxmlformats.org/officeDocument/2006/relationships/hyperlink" Target="https://www.ncetm.org.uk/media/1qyn40y1/ncetm_spine3_segment01_y3.pdf" TargetMode="External" Id="rId78" /><Relationship Type="http://schemas.openxmlformats.org/officeDocument/2006/relationships/hyperlink" Target="https://www.ncetm.org.uk/media/1qyn40y1/ncetm_spine3_segment01_y3.pdf" TargetMode="External" Id="rId81" /><Relationship Type="http://schemas.openxmlformats.org/officeDocument/2006/relationships/hyperlink" Target="https://assets.publishing.service.gov.uk/government/uploads/system/uploads/attachment_data/file/1017683/Maths_guidance_KS_1_and_2.pdf" TargetMode="External" Id="rId86" /><Relationship Type="http://schemas.openxmlformats.org/officeDocument/2006/relationships/hyperlink" Target="https://www.ncetm.org.uk/media/vuhkoxkd/ncetm_spine3_segment05_y4.pdf" TargetMode="External" Id="rId94" /><Relationship Type="http://schemas.openxmlformats.org/officeDocument/2006/relationships/hyperlink" Target="https://assets.publishing.service.gov.uk/government/uploads/system/uploads/attachment_data/file/1017683/Maths_guidance_KS_1_and_2.pdf" TargetMode="External" Id="rId99" /><Relationship Type="http://schemas.openxmlformats.org/officeDocument/2006/relationships/hyperlink" Target="https://www.ncetm.org.uk/media/lhnbhb1v/ncetm_spine2_segment12_y4.pdf" TargetMode="External" Id="rId101" /><Relationship Type="http://schemas.openxmlformats.org/officeDocument/2006/relationships/numbering" Target="numbering.xml" Id="rId4" /><Relationship Type="http://schemas.openxmlformats.org/officeDocument/2006/relationships/image" Target="media/image3.png" Id="rId9" /><Relationship Type="http://schemas.openxmlformats.org/officeDocument/2006/relationships/hyperlink" Target="https://assets.publishing.service.gov.uk/government/uploads/system/uploads/attachment_data/file/897806/Maths_guidance_KS_1_and_2.pdf" TargetMode="External" Id="rId13" /><Relationship Type="http://schemas.openxmlformats.org/officeDocument/2006/relationships/hyperlink" Target="https://www.ncetm.org.uk/media/a0ohgpky/ncetm_mm_sp1_y3_se20_teach.pdf" TargetMode="External" Id="rId18" /><Relationship Type="http://schemas.openxmlformats.org/officeDocument/2006/relationships/hyperlink" Target="https://www.ncetm.org.uk/media/d1we1oso/ncetm_mm_sp1_y4_se22_teach.pdf" TargetMode="External" Id="rId39" /><Relationship Type="http://schemas.openxmlformats.org/officeDocument/2006/relationships/hyperlink" Target="https://www.ncetm.org.uk/media/d1we1oso/ncetm_mm_sp1_y4_se22_teach.pdf" TargetMode="External" Id="rId34" /><Relationship Type="http://schemas.openxmlformats.org/officeDocument/2006/relationships/hyperlink" Target="https://www.ncetm.org.uk/media/fckpucaj/ncetm_spine2_segment08_y3.pdf" TargetMode="External" Id="rId50" /><Relationship Type="http://schemas.openxmlformats.org/officeDocument/2006/relationships/hyperlink" Target="https://www.ncetm.org.uk/media/3rfbznaa/ncetm_spine2_segment09_y3.pdf" TargetMode="External" Id="rId55" /><Relationship Type="http://schemas.openxmlformats.org/officeDocument/2006/relationships/hyperlink" Target="https://assets.publishing.service.gov.uk/government/uploads/system/uploads/attachment_data/file/1017683/Maths_guidance_KS_1_and_2.pdf" TargetMode="External" Id="rId76" /><Relationship Type="http://schemas.openxmlformats.org/officeDocument/2006/relationships/hyperlink" Target="https://assets.publishing.service.gov.uk/government/uploads/system/uploads/attachment_data/file/897806/Maths_guidance_KS_1_and_2.pdf" TargetMode="External" Id="rId97" /><Relationship Type="http://schemas.openxmlformats.org/officeDocument/2006/relationships/hyperlink" Target="https://www.gov.uk/government/publications/teaching-mathematics-in-primary-schools" TargetMode="External" Id="rId104" /><Relationship Type="http://schemas.openxmlformats.org/officeDocument/2006/relationships/webSettings" Target="webSettings.xml" Id="rId7" /><Relationship Type="http://schemas.openxmlformats.org/officeDocument/2006/relationships/hyperlink" Target="https://www.ncetm.org.uk/media/g30d2vg5/ncetm_spine2_segment13_y4.pdf" TargetMode="External" Id="rId71" /><Relationship Type="http://schemas.openxmlformats.org/officeDocument/2006/relationships/hyperlink" Target="https://www.ncetm.org.uk/media/vuhkoxkd/ncetm_spine3_segment05_y4.pdf" TargetMode="External" Id="rId92" /><Relationship Type="http://schemas.openxmlformats.org/officeDocument/2006/relationships/customXml" Target="../customXml/item2.xml" Id="rId2" /><Relationship Type="http://schemas.openxmlformats.org/officeDocument/2006/relationships/hyperlink" Target="https://www.ncetm.org.uk/media/d1we1oso/ncetm_mm_sp1_y4_se22_teach.pdf" TargetMode="External" Id="rId29" /><Relationship Type="http://schemas.openxmlformats.org/officeDocument/2006/relationships/hyperlink" Target="https://assets.publishing.service.gov.uk/government/uploads/system/uploads/attachment_data/file/897806/Maths_guidance_KS_1_and_2.pdf" TargetMode="External" Id="rId24" /><Relationship Type="http://schemas.openxmlformats.org/officeDocument/2006/relationships/hyperlink" Target="https://assets.publishing.service.gov.uk/government/uploads/system/uploads/attachment_data/file/897806/Maths_guidance_KS_1_and_2.pdf" TargetMode="External" Id="rId40" /><Relationship Type="http://schemas.openxmlformats.org/officeDocument/2006/relationships/hyperlink" Target="https://assets.publishing.service.gov.uk/government/uploads/system/uploads/attachment_data/file/897806/Maths_guidance_KS_1_and_2.pdf" TargetMode="External" Id="rId45" /><Relationship Type="http://schemas.openxmlformats.org/officeDocument/2006/relationships/hyperlink" Target="https://www.ncetm.org.uk/media/qdif4n2k/ncetm_spine2_segment10_y4.pdf" TargetMode="External" Id="rId66" /><Relationship Type="http://schemas.openxmlformats.org/officeDocument/2006/relationships/hyperlink" Target="https://assets.publishing.service.gov.uk/government/uploads/system/uploads/attachment_data/file/1017683/Maths_guidance_KS_1_and_2.pdf" TargetMode="External" Id="rId87" /><Relationship Type="http://schemas.openxmlformats.org/officeDocument/2006/relationships/hyperlink" Target="https://assets.publishing.service.gov.uk/government/uploads/system/uploads/attachment_data/file/897806/Maths_guidance_KS_1_and_2.pdf" TargetMode="External" Id="rId61" /><Relationship Type="http://schemas.openxmlformats.org/officeDocument/2006/relationships/hyperlink" Target="https://assets.publishing.service.gov.uk/government/uploads/system/uploads/attachment_data/file/1017683/Maths_guidance_KS_1_and_2.pdf" TargetMode="External" Id="rId82" /><Relationship Type="http://schemas.openxmlformats.org/officeDocument/2006/relationships/hyperlink" Target="https://www.ncetm.org.uk/media/a0ohgpky/ncetm_mm_sp1_y3_se20_teach.pdf" TargetMode="External" Id="rId19" /><Relationship Type="http://schemas.openxmlformats.org/officeDocument/2006/relationships/hyperlink" Target="https://assets.publishing.service.gov.uk/government/uploads/system/uploads/attachment_data/file/897806/Maths_guidance_KS_1_and_2.pdf" TargetMode="External" Id="rId14" /><Relationship Type="http://schemas.openxmlformats.org/officeDocument/2006/relationships/hyperlink" Target="https://www.ncetm.org.uk/media/d1we1oso/ncetm_mm_sp1_y4_se22_teach.pdf" TargetMode="External" Id="rId30" /><Relationship Type="http://schemas.openxmlformats.org/officeDocument/2006/relationships/hyperlink" Target="https://www.ncetm.org.uk/media/d1we1oso/ncetm_mm_sp1_y4_se22_teach.pdf" TargetMode="External" Id="rId35" /><Relationship Type="http://schemas.openxmlformats.org/officeDocument/2006/relationships/hyperlink" Target="https://www.ncetm.org.uk/media/3rfbznaa/ncetm_spine2_segment09_y3.pdf" TargetMode="External" Id="rId56" /><Relationship Type="http://schemas.openxmlformats.org/officeDocument/2006/relationships/hyperlink" Target="https://assets.publishing.service.gov.uk/government/uploads/system/uploads/attachment_data/file/1017683/Maths_guidance_KS_1_and_2.pdf" TargetMode="External" Id="rId77" /><Relationship Type="http://schemas.openxmlformats.org/officeDocument/2006/relationships/hyperlink" Target="https://www.ncetm.org.uk/media/lhnbhb1v/ncetm_spine2_segment12_y4.pdf" TargetMode="External" Id="rId100" /><Relationship Type="http://schemas.openxmlformats.org/officeDocument/2006/relationships/hyperlink" Target="https://www.gov.uk/government/publications/teaching-mathematics-in-primary-schools" TargetMode="External" Id="rId105" /><Relationship Type="http://schemas.openxmlformats.org/officeDocument/2006/relationships/image" Target="media/image2.png" Id="rId8" /><Relationship Type="http://schemas.openxmlformats.org/officeDocument/2006/relationships/hyperlink" Target="https://www.ncetm.org.uk/media/fckpucaj/ncetm_spine2_segment08_y3.pdf" TargetMode="External" Id="rId51" /><Relationship Type="http://schemas.openxmlformats.org/officeDocument/2006/relationships/hyperlink" Target="https://www.ncetm.org.uk/media/g30d2vg5/ncetm_spine2_segment13_y4.pdf" TargetMode="External" Id="rId72" /><Relationship Type="http://schemas.openxmlformats.org/officeDocument/2006/relationships/hyperlink" Target="https://www.ncetm.org.uk/media/vuhkoxkd/ncetm_spine3_segment05_y4.pdf" TargetMode="External" Id="rId93" /><Relationship Type="http://schemas.openxmlformats.org/officeDocument/2006/relationships/hyperlink" Target="https://assets.publishing.service.gov.uk/government/uploads/system/uploads/attachment_data/file/1017683/Maths_guidance_KS_1_and_2.pdf" TargetMode="External" Id="rId98" /><Relationship Type="http://schemas.openxmlformats.org/officeDocument/2006/relationships/customXml" Target="../customXml/item3.xml" Id="rId3" /><Relationship Type="http://schemas.openxmlformats.org/officeDocument/2006/relationships/hyperlink" Target="https://assets.publishing.service.gov.uk/government/uploads/system/uploads/attachment_data/file/897806/Maths_guidance_KS_1_and_2.pdf" TargetMode="External" Id="rId25" /><Relationship Type="http://schemas.openxmlformats.org/officeDocument/2006/relationships/hyperlink" Target="https://www.ncetm.org.uk/media/fckpucaj/ncetm_spine2_segment08_y3.pdf" TargetMode="External" Id="rId46" /><Relationship Type="http://schemas.openxmlformats.org/officeDocument/2006/relationships/hyperlink" Target="https://www.ncetm.org.uk/media/g30d2vg5/ncetm_spine2_segment13_y4.pdf" TargetMode="External" Id="rId67"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5E98278266F54DAA2C6746AF587490" ma:contentTypeVersion="19" ma:contentTypeDescription="Create a new document." ma:contentTypeScope="" ma:versionID="414a3f41fe21f30e6ee4f7dab6def5a3">
  <xsd:schema xmlns:xsd="http://www.w3.org/2001/XMLSchema" xmlns:xs="http://www.w3.org/2001/XMLSchema" xmlns:p="http://schemas.microsoft.com/office/2006/metadata/properties" xmlns:ns2="97aa5845-c4b3-4949-9892-7f3d5e6842cf" xmlns:ns3="e4e75aef-d861-45ba-b97a-1d24aa39a10f" targetNamespace="http://schemas.microsoft.com/office/2006/metadata/properties" ma:root="true" ma:fieldsID="83987781e249b721e50fd34f6bf9b3eb" ns2:_="" ns3:_="">
    <xsd:import namespace="97aa5845-c4b3-4949-9892-7f3d5e6842cf"/>
    <xsd:import namespace="e4e75aef-d861-45ba-b97a-1d24aa39a1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a5845-c4b3-4949-9892-7f3d5e684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c898b44-e3af-4531-aaa4-0c59f41489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e75aef-d861-45ba-b97a-1d24aa39a10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aa44cb-759d-4595-8411-e0aa170992ab}" ma:internalName="TaxCatchAll" ma:showField="CatchAllData" ma:web="e4e75aef-d861-45ba-b97a-1d24aa39a1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aa5845-c4b3-4949-9892-7f3d5e6842cf">
      <Terms xmlns="http://schemas.microsoft.com/office/infopath/2007/PartnerControls"/>
    </lcf76f155ced4ddcb4097134ff3c332f>
    <TaxCatchAll xmlns="e4e75aef-d861-45ba-b97a-1d24aa39a10f" xsi:nil="true"/>
  </documentManagement>
</p:properties>
</file>

<file path=customXml/itemProps1.xml><?xml version="1.0" encoding="utf-8"?>
<ds:datastoreItem xmlns:ds="http://schemas.openxmlformats.org/officeDocument/2006/customXml" ds:itemID="{E9364F66-DD6C-45C7-BD00-1E4E1660151B}">
  <ds:schemaRefs>
    <ds:schemaRef ds:uri="http://schemas.microsoft.com/sharepoint/v3/contenttype/forms"/>
  </ds:schemaRefs>
</ds:datastoreItem>
</file>

<file path=customXml/itemProps2.xml><?xml version="1.0" encoding="utf-8"?>
<ds:datastoreItem xmlns:ds="http://schemas.openxmlformats.org/officeDocument/2006/customXml" ds:itemID="{6EC5EF96-2759-44B3-90AC-9C653FA36CF8}"/>
</file>

<file path=customXml/itemProps3.xml><?xml version="1.0" encoding="utf-8"?>
<ds:datastoreItem xmlns:ds="http://schemas.openxmlformats.org/officeDocument/2006/customXml" ds:itemID="{7E2119F9-2281-4CF5-AF87-5E08703003E1}">
  <ds:schemaRefs>
    <ds:schemaRef ds:uri="http://schemas.microsoft.com/office/2006/metadata/properties"/>
    <ds:schemaRef ds:uri="http://schemas.microsoft.com/office/infopath/2007/PartnerControls"/>
    <ds:schemaRef ds:uri="97aa5845-c4b3-4949-9892-7f3d5e6842cf"/>
    <ds:schemaRef ds:uri="e4e75aef-d861-45ba-b97a-1d24aa39a10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SHEEHAN</dc:creator>
  <cp:lastModifiedBy>Chloe Chaplin - Inspires MAT</cp:lastModifiedBy>
  <cp:revision>469</cp:revision>
  <cp:lastPrinted>2024-05-08T22:14:00Z</cp:lastPrinted>
  <dcterms:created xsi:type="dcterms:W3CDTF">2024-05-08T22:14:00Z</dcterms:created>
  <dcterms:modified xsi:type="dcterms:W3CDTF">2026-02-04T10:30:56Z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2021-06-28T00:00:00Z</vt:filetime>
  </property>
  <property fmtid="{D5CDD505-2E9C-101B-9397-08002B2CF9AE}" pid="3" name="Creator">
    <vt:lpwstr>Adobe InDesign 16.1 (Windows)</vt:lpwstr>
  </property>
  <property fmtid="{D5CDD505-2E9C-101B-9397-08002B2CF9AE}" pid="4" name="LastSaved">
    <vt:filetime>2024-05-08T00:00:00Z</vt:filetime>
  </property>
  <property fmtid="{D5CDD505-2E9C-101B-9397-08002B2CF9AE}" pid="5" name="ContentTypeId">
    <vt:lpwstr>0x010100515E98278266F54DAA2C6746AF587490</vt:lpwstr>
  </property>
  <property fmtid="{D5CDD505-2E9C-101B-9397-08002B2CF9AE}" pid="6" name="MediaServiceImageTags">
    <vt:lpwstr/>
  </property>
</Properties>
</file>