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95" w:rsidRDefault="00D80695" w:rsidP="006D73C3">
      <w:pPr>
        <w:spacing w:after="0" w:line="360" w:lineRule="auto"/>
        <w:jc w:val="center"/>
        <w:rPr>
          <w:rFonts w:ascii="Comic Sans MS" w:hAnsi="Comic Sans MS"/>
          <w:sz w:val="28"/>
          <w:szCs w:val="28"/>
          <w:u w:val="single"/>
        </w:rPr>
      </w:pPr>
      <w:r w:rsidRPr="00D80695">
        <w:rPr>
          <w:rFonts w:ascii="Comic Sans MS" w:hAnsi="Comic Sans MS"/>
          <w:sz w:val="28"/>
          <w:szCs w:val="28"/>
          <w:u w:val="single"/>
        </w:rPr>
        <w:t>The Bolds in Trouble</w:t>
      </w:r>
    </w:p>
    <w:p w:rsidR="006D73C3" w:rsidRDefault="006D73C3" w:rsidP="006D73C3">
      <w:pPr>
        <w:spacing w:after="0" w:line="360" w:lineRule="auto"/>
        <w:jc w:val="center"/>
        <w:rPr>
          <w:rFonts w:ascii="Comic Sans MS" w:hAnsi="Comic Sans MS"/>
          <w:sz w:val="28"/>
          <w:szCs w:val="28"/>
          <w:u w:val="single"/>
        </w:rPr>
      </w:pPr>
    </w:p>
    <w:p w:rsidR="00D80695" w:rsidRDefault="00D80695" w:rsidP="00581A0D">
      <w:pPr>
        <w:spacing w:after="0" w:line="360" w:lineRule="auto"/>
        <w:rPr>
          <w:rFonts w:ascii="Comic Sans MS" w:hAnsi="Comic Sans MS"/>
          <w:sz w:val="28"/>
          <w:szCs w:val="28"/>
        </w:rPr>
      </w:pPr>
      <w:r w:rsidRPr="00D80695">
        <w:rPr>
          <w:rFonts w:ascii="Comic Sans MS" w:hAnsi="Comic Sans MS"/>
          <w:sz w:val="28"/>
          <w:szCs w:val="28"/>
        </w:rPr>
        <w:t xml:space="preserve">Have you ever had something go wrong? </w:t>
      </w:r>
      <w:r>
        <w:rPr>
          <w:rFonts w:ascii="Comic Sans MS" w:hAnsi="Comic Sans MS"/>
          <w:sz w:val="28"/>
          <w:szCs w:val="28"/>
        </w:rPr>
        <w:t xml:space="preserve">You were expecting one thing and then something happened and you ended up getting something else completely different? Well I have, and it can be </w:t>
      </w:r>
      <w:r w:rsidRPr="00D80695">
        <w:rPr>
          <w:rFonts w:ascii="Comic Sans MS" w:hAnsi="Comic Sans MS"/>
          <w:b/>
          <w:sz w:val="28"/>
          <w:szCs w:val="28"/>
        </w:rPr>
        <w:t>most</w:t>
      </w:r>
      <w:r>
        <w:rPr>
          <w:rFonts w:ascii="Comic Sans MS" w:hAnsi="Comic Sans MS"/>
          <w:b/>
          <w:sz w:val="28"/>
          <w:szCs w:val="28"/>
        </w:rPr>
        <w:t xml:space="preserve"> </w:t>
      </w:r>
      <w:r>
        <w:rPr>
          <w:rFonts w:ascii="Comic Sans MS" w:hAnsi="Comic Sans MS"/>
          <w:sz w:val="28"/>
          <w:szCs w:val="28"/>
        </w:rPr>
        <w:t>upsetting.</w:t>
      </w:r>
      <w:r w:rsidR="00581A0D">
        <w:rPr>
          <w:rFonts w:ascii="Comic Sans MS" w:hAnsi="Comic Sans MS"/>
          <w:sz w:val="28"/>
          <w:szCs w:val="28"/>
        </w:rPr>
        <w:t xml:space="preserve"> My mother once made a chocolate cake for tea. I took a bite and spat it out. It tasted horrible!</w:t>
      </w:r>
    </w:p>
    <w:p w:rsidR="00581A0D" w:rsidRDefault="00581A0D" w:rsidP="00581A0D">
      <w:pPr>
        <w:spacing w:after="0" w:line="360" w:lineRule="auto"/>
        <w:rPr>
          <w:rFonts w:ascii="Comic Sans MS" w:hAnsi="Comic Sans MS"/>
          <w:sz w:val="28"/>
          <w:szCs w:val="28"/>
        </w:rPr>
      </w:pPr>
    </w:p>
    <w:p w:rsidR="00581A0D" w:rsidRDefault="00581A0D" w:rsidP="00581A0D">
      <w:pPr>
        <w:spacing w:after="0" w:line="360" w:lineRule="auto"/>
        <w:rPr>
          <w:rFonts w:ascii="Comic Sans MS" w:hAnsi="Comic Sans MS"/>
          <w:sz w:val="28"/>
          <w:szCs w:val="28"/>
        </w:rPr>
      </w:pPr>
      <w:r>
        <w:rPr>
          <w:rFonts w:ascii="Comic Sans MS" w:hAnsi="Comic Sans MS"/>
          <w:sz w:val="28"/>
          <w:szCs w:val="28"/>
        </w:rPr>
        <w:t xml:space="preserve">“Don’t be so silly,” said my mother, rather crossly. “It’s a lovely cake. </w:t>
      </w:r>
      <w:r w:rsidRPr="00581A0D">
        <w:rPr>
          <w:rFonts w:ascii="Comic Sans MS" w:hAnsi="Comic Sans MS"/>
          <w:b/>
          <w:sz w:val="28"/>
          <w:szCs w:val="28"/>
        </w:rPr>
        <w:t xml:space="preserve">Eat </w:t>
      </w:r>
      <w:r>
        <w:rPr>
          <w:rFonts w:ascii="Comic Sans MS" w:hAnsi="Comic Sans MS"/>
          <w:sz w:val="28"/>
          <w:szCs w:val="28"/>
        </w:rPr>
        <w:t>it!” But I couldn’t bring myself to. So then she tasted it herself and she couldn’t eat it either. “Something has gone wrong,” she said, pulling a face and gulping down some water to take the awful taste away. Then she looked in the cupboard where she kept the ingredients. Do you know what she had done? The cocoa powder was in a jar next to the gravy granules and she’d mistakenly picked up the wrong jar. She’d made a gravy cake!</w:t>
      </w:r>
    </w:p>
    <w:p w:rsidR="00581A0D" w:rsidRDefault="006D73C3" w:rsidP="00581A0D">
      <w:pPr>
        <w:spacing w:after="0" w:line="360" w:lineRule="auto"/>
        <w:rPr>
          <w:rFonts w:ascii="Comic Sans MS" w:hAnsi="Comic Sans MS"/>
          <w:sz w:val="28"/>
          <w:szCs w:val="28"/>
        </w:rPr>
      </w:pPr>
      <w:r>
        <w:rPr>
          <w:noProof/>
          <w:lang w:eastAsia="en-GB"/>
        </w:rPr>
        <w:drawing>
          <wp:anchor distT="0" distB="0" distL="114300" distR="114300" simplePos="0" relativeHeight="251658240" behindDoc="1" locked="0" layoutInCell="1" allowOverlap="1" wp14:anchorId="721052D7" wp14:editId="7746ED66">
            <wp:simplePos x="0" y="0"/>
            <wp:positionH relativeFrom="margin">
              <wp:posOffset>1380490</wp:posOffset>
            </wp:positionH>
            <wp:positionV relativeFrom="paragraph">
              <wp:posOffset>6350</wp:posOffset>
            </wp:positionV>
            <wp:extent cx="3609975" cy="2430780"/>
            <wp:effectExtent l="0" t="0" r="9525" b="7620"/>
            <wp:wrapTight wrapText="bothSides">
              <wp:wrapPolygon edited="0">
                <wp:start x="0" y="0"/>
                <wp:lineTo x="0" y="21498"/>
                <wp:lineTo x="21543" y="21498"/>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8267" t="32521" r="41095" b="41192"/>
                    <a:stretch/>
                  </pic:blipFill>
                  <pic:spPr bwMode="auto">
                    <a:xfrm>
                      <a:off x="0" y="0"/>
                      <a:ext cx="3609975" cy="2430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D73C3" w:rsidRDefault="006D73C3" w:rsidP="00581A0D">
      <w:pPr>
        <w:spacing w:after="0" w:line="360" w:lineRule="auto"/>
        <w:rPr>
          <w:rFonts w:ascii="Comic Sans MS" w:hAnsi="Comic Sans MS"/>
          <w:sz w:val="28"/>
          <w:szCs w:val="28"/>
        </w:rPr>
      </w:pPr>
    </w:p>
    <w:p w:rsidR="006D73C3" w:rsidRDefault="006D73C3" w:rsidP="00581A0D">
      <w:pPr>
        <w:spacing w:after="0" w:line="360" w:lineRule="auto"/>
        <w:rPr>
          <w:rFonts w:ascii="Comic Sans MS" w:hAnsi="Comic Sans MS"/>
          <w:sz w:val="28"/>
          <w:szCs w:val="28"/>
        </w:rPr>
      </w:pPr>
    </w:p>
    <w:p w:rsidR="006D73C3" w:rsidRDefault="006D73C3" w:rsidP="00581A0D">
      <w:pPr>
        <w:spacing w:after="0" w:line="360" w:lineRule="auto"/>
        <w:rPr>
          <w:rFonts w:ascii="Comic Sans MS" w:hAnsi="Comic Sans MS"/>
          <w:sz w:val="28"/>
          <w:szCs w:val="28"/>
        </w:rPr>
      </w:pPr>
    </w:p>
    <w:p w:rsidR="006D73C3" w:rsidRDefault="006D73C3" w:rsidP="00581A0D">
      <w:pPr>
        <w:spacing w:after="0" w:line="360" w:lineRule="auto"/>
        <w:rPr>
          <w:rFonts w:ascii="Comic Sans MS" w:hAnsi="Comic Sans MS"/>
          <w:sz w:val="28"/>
          <w:szCs w:val="28"/>
        </w:rPr>
      </w:pPr>
    </w:p>
    <w:p w:rsidR="006D73C3" w:rsidRDefault="006D73C3" w:rsidP="00581A0D">
      <w:pPr>
        <w:spacing w:after="0" w:line="360" w:lineRule="auto"/>
        <w:rPr>
          <w:rFonts w:ascii="Comic Sans MS" w:hAnsi="Comic Sans MS"/>
          <w:sz w:val="28"/>
          <w:szCs w:val="28"/>
        </w:rPr>
      </w:pPr>
    </w:p>
    <w:p w:rsidR="006D73C3" w:rsidRDefault="006D73C3" w:rsidP="00581A0D">
      <w:pPr>
        <w:spacing w:after="0" w:line="360" w:lineRule="auto"/>
        <w:rPr>
          <w:rFonts w:ascii="Comic Sans MS" w:hAnsi="Comic Sans MS"/>
          <w:sz w:val="28"/>
          <w:szCs w:val="28"/>
        </w:rPr>
      </w:pPr>
    </w:p>
    <w:p w:rsidR="006D73C3" w:rsidRPr="00D80695" w:rsidRDefault="00581A0D" w:rsidP="00581A0D">
      <w:pPr>
        <w:spacing w:after="0" w:line="360" w:lineRule="auto"/>
        <w:rPr>
          <w:rFonts w:ascii="Comic Sans MS" w:hAnsi="Comic Sans MS"/>
          <w:sz w:val="28"/>
          <w:szCs w:val="28"/>
        </w:rPr>
      </w:pPr>
      <w:r>
        <w:rPr>
          <w:rFonts w:ascii="Comic Sans MS" w:hAnsi="Comic Sans MS"/>
          <w:sz w:val="28"/>
          <w:szCs w:val="28"/>
        </w:rPr>
        <w:t xml:space="preserve">We’ve been laughing about that mix-up ever since. So you see, sometimes something funny happens by mistake. And sometimes what you </w:t>
      </w:r>
      <w:r w:rsidRPr="00581A0D">
        <w:rPr>
          <w:rFonts w:ascii="Comic Sans MS" w:hAnsi="Comic Sans MS"/>
          <w:b/>
          <w:sz w:val="28"/>
          <w:szCs w:val="28"/>
        </w:rPr>
        <w:t>think</w:t>
      </w:r>
      <w:r>
        <w:rPr>
          <w:rFonts w:ascii="Comic Sans MS" w:hAnsi="Comic Sans MS"/>
          <w:sz w:val="28"/>
          <w:szCs w:val="28"/>
        </w:rPr>
        <w:t xml:space="preserve"> is going to be fun turns out to be the least fun thing ever. Confusing, isn’t it? Well that is what this book is about. When things go wrong. Or to be more precise, when things went wrong for the Bolds.</w:t>
      </w:r>
      <w:bookmarkStart w:id="0" w:name="_GoBack"/>
      <w:bookmarkEnd w:id="0"/>
    </w:p>
    <w:sectPr w:rsidR="006D73C3" w:rsidRPr="00D80695" w:rsidSect="00D806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DF"/>
    <w:rsid w:val="000549A2"/>
    <w:rsid w:val="00510762"/>
    <w:rsid w:val="00581A0D"/>
    <w:rsid w:val="006D73C3"/>
    <w:rsid w:val="00B219DF"/>
    <w:rsid w:val="00D8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5356"/>
  <w15:chartTrackingRefBased/>
  <w15:docId w15:val="{EF258BE9-7831-431B-B226-D0E747E9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146BFF47-64CC-49DD-B45F-6861CD95E45C}"/>
</file>

<file path=customXml/itemProps2.xml><?xml version="1.0" encoding="utf-8"?>
<ds:datastoreItem xmlns:ds="http://schemas.openxmlformats.org/officeDocument/2006/customXml" ds:itemID="{005CA779-FD5D-4161-93F3-CAF6DDBB4ACD}"/>
</file>

<file path=customXml/itemProps3.xml><?xml version="1.0" encoding="utf-8"?>
<ds:datastoreItem xmlns:ds="http://schemas.openxmlformats.org/officeDocument/2006/customXml" ds:itemID="{D8B8AFD7-A015-480E-9E53-71EC4DAFF4DA}"/>
</file>

<file path=docProps/app.xml><?xml version="1.0" encoding="utf-8"?>
<Properties xmlns="http://schemas.openxmlformats.org/officeDocument/2006/extended-properties" xmlns:vt="http://schemas.openxmlformats.org/officeDocument/2006/docPropsVTypes">
  <Template>Normal</Template>
  <TotalTime>16</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EBRADSHAW</dc:creator>
  <cp:keywords/>
  <dc:description/>
  <cp:lastModifiedBy>EBRADSHAW</cp:lastModifiedBy>
  <cp:revision>4</cp:revision>
  <dcterms:created xsi:type="dcterms:W3CDTF">2018-09-17T12:41:00Z</dcterms:created>
  <dcterms:modified xsi:type="dcterms:W3CDTF">2018-09-17T12:57:00Z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