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2BE9" w14:textId="77777777" w:rsidR="00E00191" w:rsidRPr="005D7228" w:rsidRDefault="00E00191" w:rsidP="00E00191">
      <w:pPr>
        <w:pStyle w:val="Footer"/>
        <w:rPr>
          <w:rFonts w:ascii="Arial" w:hAnsi="Arial" w:cs="Arial"/>
          <w:sz w:val="20"/>
          <w:szCs w:val="20"/>
        </w:rPr>
      </w:pPr>
      <w:r>
        <w:rPr>
          <w:rFonts w:ascii="Arial" w:hAnsi="Arial" w:cs="Arial"/>
          <w:b/>
          <w:sz w:val="20"/>
          <w:szCs w:val="20"/>
        </w:rPr>
        <w:t>Name ________________________________________________</w:t>
      </w:r>
    </w:p>
    <w:tbl>
      <w:tblPr>
        <w:tblpPr w:leftFromText="180" w:rightFromText="180" w:vertAnchor="page" w:horzAnchor="margin" w:tblpXSpec="center" w:tblpY="1306"/>
        <w:tblW w:w="15689" w:type="dxa"/>
        <w:tblCellMar>
          <w:left w:w="0" w:type="dxa"/>
          <w:right w:w="0" w:type="dxa"/>
        </w:tblCellMar>
        <w:tblLook w:val="0420" w:firstRow="1" w:lastRow="0" w:firstColumn="0" w:lastColumn="0" w:noHBand="0" w:noVBand="1"/>
      </w:tblPr>
      <w:tblGrid>
        <w:gridCol w:w="2047"/>
        <w:gridCol w:w="3410"/>
        <w:gridCol w:w="3411"/>
        <w:gridCol w:w="3313"/>
        <w:gridCol w:w="3508"/>
      </w:tblGrid>
      <w:tr w:rsidR="00E00191" w:rsidRPr="006356E3" w14:paraId="77291D84" w14:textId="77777777" w:rsidTr="00E00191">
        <w:trPr>
          <w:trHeight w:val="1042"/>
        </w:trPr>
        <w:tc>
          <w:tcPr>
            <w:tcW w:w="2047"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72" w:type="dxa"/>
              <w:left w:w="144" w:type="dxa"/>
              <w:bottom w:w="72" w:type="dxa"/>
              <w:right w:w="144" w:type="dxa"/>
            </w:tcMar>
            <w:hideMark/>
          </w:tcPr>
          <w:p w14:paraId="099F704D" w14:textId="77777777" w:rsidR="00E00191" w:rsidRPr="00B0549C" w:rsidRDefault="00E00191" w:rsidP="00E00191">
            <w:pPr>
              <w:spacing w:after="0" w:line="240" w:lineRule="auto"/>
              <w:rPr>
                <w:sz w:val="20"/>
                <w:szCs w:val="20"/>
              </w:rPr>
            </w:pPr>
            <w:r w:rsidRPr="00B0549C">
              <w:rPr>
                <w:b/>
                <w:bCs/>
                <w:sz w:val="20"/>
                <w:szCs w:val="20"/>
              </w:rPr>
              <w:t xml:space="preserve">Dimension </w:t>
            </w:r>
          </w:p>
        </w:tc>
        <w:tc>
          <w:tcPr>
            <w:tcW w:w="341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72" w:type="dxa"/>
              <w:left w:w="144" w:type="dxa"/>
              <w:bottom w:w="72" w:type="dxa"/>
              <w:right w:w="144" w:type="dxa"/>
            </w:tcMar>
            <w:hideMark/>
          </w:tcPr>
          <w:p w14:paraId="44A3E79B" w14:textId="77777777" w:rsidR="00E00191" w:rsidRPr="00B0549C" w:rsidRDefault="00E00191" w:rsidP="00E00191">
            <w:pPr>
              <w:spacing w:after="0" w:line="240" w:lineRule="auto"/>
              <w:rPr>
                <w:b/>
                <w:bCs/>
                <w:sz w:val="20"/>
                <w:szCs w:val="20"/>
              </w:rPr>
            </w:pPr>
            <w:r w:rsidRPr="00B0549C">
              <w:rPr>
                <w:b/>
                <w:bCs/>
                <w:sz w:val="20"/>
                <w:szCs w:val="20"/>
              </w:rPr>
              <w:t xml:space="preserve">1 </w:t>
            </w:r>
          </w:p>
          <w:p w14:paraId="5EF8F089" w14:textId="77777777" w:rsidR="00E00191" w:rsidRPr="00B0549C" w:rsidRDefault="00E00191" w:rsidP="00E00191">
            <w:pPr>
              <w:spacing w:after="0" w:line="240" w:lineRule="auto"/>
              <w:rPr>
                <w:b/>
                <w:bCs/>
                <w:sz w:val="20"/>
                <w:szCs w:val="20"/>
              </w:rPr>
            </w:pPr>
            <w:r w:rsidRPr="00B0549C">
              <w:rPr>
                <w:b/>
                <w:bCs/>
                <w:sz w:val="20"/>
                <w:szCs w:val="20"/>
              </w:rPr>
              <w:t xml:space="preserve">Reader A </w:t>
            </w:r>
            <w:r w:rsidRPr="00B0549C">
              <w:rPr>
                <w:sz w:val="20"/>
                <w:szCs w:val="20"/>
              </w:rPr>
              <w:t xml:space="preserve">At risk – lack of fluency is likely to impede understanding </w:t>
            </w:r>
          </w:p>
        </w:tc>
        <w:tc>
          <w:tcPr>
            <w:tcW w:w="3411"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72" w:type="dxa"/>
              <w:left w:w="144" w:type="dxa"/>
              <w:bottom w:w="72" w:type="dxa"/>
              <w:right w:w="144" w:type="dxa"/>
            </w:tcMar>
            <w:hideMark/>
          </w:tcPr>
          <w:p w14:paraId="0F309FB3" w14:textId="77777777" w:rsidR="00E00191" w:rsidRPr="00B0549C" w:rsidRDefault="00E00191" w:rsidP="00E00191">
            <w:pPr>
              <w:spacing w:after="0" w:line="240" w:lineRule="auto"/>
              <w:rPr>
                <w:b/>
                <w:bCs/>
                <w:sz w:val="20"/>
                <w:szCs w:val="20"/>
              </w:rPr>
            </w:pPr>
            <w:r w:rsidRPr="00B0549C">
              <w:rPr>
                <w:b/>
                <w:bCs/>
                <w:sz w:val="20"/>
                <w:szCs w:val="20"/>
              </w:rPr>
              <w:t>2</w:t>
            </w:r>
          </w:p>
          <w:p w14:paraId="576B4708" w14:textId="77777777" w:rsidR="00E00191" w:rsidRPr="00B0549C" w:rsidRDefault="00E00191" w:rsidP="00E00191">
            <w:pPr>
              <w:spacing w:after="0" w:line="240" w:lineRule="auto"/>
              <w:rPr>
                <w:sz w:val="20"/>
                <w:szCs w:val="20"/>
              </w:rPr>
            </w:pPr>
            <w:r w:rsidRPr="00B0549C">
              <w:rPr>
                <w:b/>
                <w:bCs/>
                <w:sz w:val="20"/>
                <w:szCs w:val="20"/>
              </w:rPr>
              <w:t>Reader B</w:t>
            </w:r>
            <w:r w:rsidRPr="00B0549C">
              <w:rPr>
                <w:sz w:val="20"/>
                <w:szCs w:val="20"/>
              </w:rPr>
              <w:t xml:space="preserve"> Comprehension will still be compromised by lack of fluency </w:t>
            </w:r>
          </w:p>
        </w:tc>
        <w:tc>
          <w:tcPr>
            <w:tcW w:w="3313"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72" w:type="dxa"/>
              <w:left w:w="144" w:type="dxa"/>
              <w:bottom w:w="72" w:type="dxa"/>
              <w:right w:w="144" w:type="dxa"/>
            </w:tcMar>
            <w:hideMark/>
          </w:tcPr>
          <w:p w14:paraId="4990CFCD" w14:textId="77777777" w:rsidR="00E00191" w:rsidRPr="00B0549C" w:rsidRDefault="00E00191" w:rsidP="00E00191">
            <w:pPr>
              <w:spacing w:after="0" w:line="240" w:lineRule="auto"/>
              <w:rPr>
                <w:b/>
                <w:bCs/>
                <w:sz w:val="20"/>
                <w:szCs w:val="20"/>
              </w:rPr>
            </w:pPr>
            <w:r w:rsidRPr="00B0549C">
              <w:rPr>
                <w:b/>
                <w:bCs/>
                <w:sz w:val="20"/>
                <w:szCs w:val="20"/>
              </w:rPr>
              <w:t>3</w:t>
            </w:r>
          </w:p>
          <w:p w14:paraId="5380D9C4" w14:textId="77777777" w:rsidR="00E00191" w:rsidRPr="00B0549C" w:rsidRDefault="00E00191" w:rsidP="00E00191">
            <w:pPr>
              <w:spacing w:after="0" w:line="240" w:lineRule="auto"/>
              <w:rPr>
                <w:sz w:val="20"/>
                <w:szCs w:val="20"/>
              </w:rPr>
            </w:pPr>
            <w:r w:rsidRPr="00B0549C">
              <w:rPr>
                <w:b/>
                <w:bCs/>
                <w:sz w:val="20"/>
                <w:szCs w:val="20"/>
              </w:rPr>
              <w:t>Reader C</w:t>
            </w:r>
            <w:r w:rsidRPr="00B0549C">
              <w:rPr>
                <w:sz w:val="20"/>
                <w:szCs w:val="20"/>
              </w:rPr>
              <w:t xml:space="preserve"> A reader is well on the way to being fluent- no action required. </w:t>
            </w:r>
          </w:p>
        </w:tc>
        <w:tc>
          <w:tcPr>
            <w:tcW w:w="3508"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72" w:type="dxa"/>
              <w:left w:w="144" w:type="dxa"/>
              <w:bottom w:w="72" w:type="dxa"/>
              <w:right w:w="144" w:type="dxa"/>
            </w:tcMar>
            <w:hideMark/>
          </w:tcPr>
          <w:p w14:paraId="112F1C6E" w14:textId="77777777" w:rsidR="00E00191" w:rsidRPr="00B0549C" w:rsidRDefault="00E00191" w:rsidP="00E00191">
            <w:pPr>
              <w:spacing w:after="0" w:line="240" w:lineRule="auto"/>
              <w:rPr>
                <w:b/>
                <w:bCs/>
                <w:sz w:val="20"/>
                <w:szCs w:val="20"/>
              </w:rPr>
            </w:pPr>
            <w:r w:rsidRPr="00B0549C">
              <w:rPr>
                <w:b/>
                <w:bCs/>
                <w:sz w:val="20"/>
                <w:szCs w:val="20"/>
              </w:rPr>
              <w:t>4</w:t>
            </w:r>
          </w:p>
          <w:p w14:paraId="576274D6" w14:textId="77777777" w:rsidR="00E00191" w:rsidRPr="00B0549C" w:rsidRDefault="00E00191" w:rsidP="00E00191">
            <w:pPr>
              <w:spacing w:after="0" w:line="240" w:lineRule="auto"/>
              <w:rPr>
                <w:sz w:val="20"/>
                <w:szCs w:val="20"/>
              </w:rPr>
            </w:pPr>
            <w:r w:rsidRPr="00B0549C">
              <w:rPr>
                <w:b/>
                <w:bCs/>
                <w:sz w:val="20"/>
                <w:szCs w:val="20"/>
              </w:rPr>
              <w:t xml:space="preserve">Reader D </w:t>
            </w:r>
            <w:r w:rsidRPr="00B0549C">
              <w:rPr>
                <w:sz w:val="20"/>
                <w:szCs w:val="20"/>
              </w:rPr>
              <w:t>Fluent reader</w:t>
            </w:r>
            <w:r w:rsidRPr="00B0549C">
              <w:rPr>
                <w:b/>
                <w:bCs/>
                <w:sz w:val="20"/>
                <w:szCs w:val="20"/>
              </w:rPr>
              <w:t xml:space="preserve"> </w:t>
            </w:r>
          </w:p>
        </w:tc>
      </w:tr>
      <w:tr w:rsidR="00E00191" w:rsidRPr="006356E3" w14:paraId="704D4A8B" w14:textId="77777777" w:rsidTr="00E00191">
        <w:trPr>
          <w:trHeight w:val="20"/>
        </w:trPr>
        <w:tc>
          <w:tcPr>
            <w:tcW w:w="2047"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72" w:type="dxa"/>
              <w:left w:w="144" w:type="dxa"/>
              <w:bottom w:w="72" w:type="dxa"/>
              <w:right w:w="144" w:type="dxa"/>
            </w:tcMar>
            <w:hideMark/>
          </w:tcPr>
          <w:p w14:paraId="7F5E40BE" w14:textId="77777777" w:rsidR="00E00191" w:rsidRPr="00B0549C" w:rsidRDefault="00E00191" w:rsidP="00E00191">
            <w:pPr>
              <w:spacing w:line="240" w:lineRule="auto"/>
              <w:rPr>
                <w:sz w:val="20"/>
                <w:szCs w:val="20"/>
              </w:rPr>
            </w:pPr>
            <w:r w:rsidRPr="00B0549C">
              <w:rPr>
                <w:b/>
                <w:bCs/>
                <w:sz w:val="20"/>
                <w:szCs w:val="20"/>
              </w:rPr>
              <w:t>A. Expression and volume</w:t>
            </w:r>
          </w:p>
        </w:tc>
        <w:tc>
          <w:tcPr>
            <w:tcW w:w="3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E6B986" w14:textId="77777777" w:rsidR="00E00191" w:rsidRPr="00B0549C" w:rsidRDefault="00E00191" w:rsidP="00E00191">
            <w:pPr>
              <w:spacing w:line="240" w:lineRule="auto"/>
              <w:rPr>
                <w:sz w:val="20"/>
                <w:szCs w:val="20"/>
              </w:rPr>
            </w:pPr>
            <w:r w:rsidRPr="00B0549C">
              <w:rPr>
                <w:sz w:val="20"/>
                <w:szCs w:val="20"/>
              </w:rPr>
              <w:t xml:space="preserve">Reads with little expression or enthusiasm in voice. Reads the words as if simply to get them out. Little sense of trying to make text sound like natural language. Tends to read in a quiet voice. </w:t>
            </w:r>
          </w:p>
        </w:tc>
        <w:tc>
          <w:tcPr>
            <w:tcW w:w="3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68374C" w14:textId="77777777" w:rsidR="00E00191" w:rsidRPr="00B0549C" w:rsidRDefault="00E00191" w:rsidP="00E00191">
            <w:pPr>
              <w:spacing w:line="240" w:lineRule="auto"/>
              <w:rPr>
                <w:sz w:val="20"/>
                <w:szCs w:val="20"/>
              </w:rPr>
            </w:pPr>
            <w:r w:rsidRPr="00B0549C">
              <w:rPr>
                <w:sz w:val="20"/>
                <w:szCs w:val="20"/>
              </w:rPr>
              <w:t>Some expression. Begins to use voice to make text sound like natural language in some areas of the text, but not others. Focus remains largely on saying the words. Still reads in a quiet voice.</w:t>
            </w:r>
          </w:p>
        </w:tc>
        <w:tc>
          <w:tcPr>
            <w:tcW w:w="33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1E54D8" w14:textId="77777777" w:rsidR="00E00191" w:rsidRPr="00B0549C" w:rsidRDefault="00E00191" w:rsidP="00E00191">
            <w:pPr>
              <w:spacing w:line="240" w:lineRule="auto"/>
              <w:rPr>
                <w:sz w:val="20"/>
                <w:szCs w:val="20"/>
              </w:rPr>
            </w:pPr>
            <w:r w:rsidRPr="00B0549C">
              <w:rPr>
                <w:sz w:val="20"/>
                <w:szCs w:val="20"/>
              </w:rPr>
              <w:t>Sounds like natural language throughout the better part of the passage. Occasionally slips into expressionless reading. Voice volume is generally appropriate throughout the text.</w:t>
            </w:r>
          </w:p>
        </w:tc>
        <w:tc>
          <w:tcPr>
            <w:tcW w:w="35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A9D496" w14:textId="77777777" w:rsidR="00E00191" w:rsidRPr="00B0549C" w:rsidRDefault="00E00191" w:rsidP="00E00191">
            <w:pPr>
              <w:spacing w:line="240" w:lineRule="auto"/>
              <w:rPr>
                <w:sz w:val="20"/>
                <w:szCs w:val="20"/>
              </w:rPr>
            </w:pPr>
            <w:r w:rsidRPr="00B0549C">
              <w:rPr>
                <w:sz w:val="20"/>
                <w:szCs w:val="20"/>
              </w:rPr>
              <w:t xml:space="preserve">Reads with good expression and enthusiasm throughout the text. Sounds like natural language. The reader is able to vary expression and volume to match his/her interpretation of the passage. </w:t>
            </w:r>
          </w:p>
        </w:tc>
      </w:tr>
      <w:tr w:rsidR="00E00191" w:rsidRPr="006356E3" w14:paraId="31A64ADE" w14:textId="77777777" w:rsidTr="00E00191">
        <w:trPr>
          <w:trHeight w:val="20"/>
        </w:trPr>
        <w:tc>
          <w:tcPr>
            <w:tcW w:w="2047"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72" w:type="dxa"/>
              <w:left w:w="144" w:type="dxa"/>
              <w:bottom w:w="72" w:type="dxa"/>
              <w:right w:w="144" w:type="dxa"/>
            </w:tcMar>
            <w:hideMark/>
          </w:tcPr>
          <w:p w14:paraId="60319E58" w14:textId="77777777" w:rsidR="00E00191" w:rsidRPr="00B0549C" w:rsidRDefault="00E00191" w:rsidP="00E00191">
            <w:pPr>
              <w:spacing w:line="240" w:lineRule="auto"/>
              <w:rPr>
                <w:sz w:val="20"/>
                <w:szCs w:val="20"/>
              </w:rPr>
            </w:pPr>
            <w:r w:rsidRPr="00B0549C">
              <w:rPr>
                <w:b/>
                <w:bCs/>
                <w:sz w:val="20"/>
                <w:szCs w:val="20"/>
              </w:rPr>
              <w:t xml:space="preserve">B. Phrasing </w:t>
            </w:r>
          </w:p>
        </w:tc>
        <w:tc>
          <w:tcPr>
            <w:tcW w:w="3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948CE1" w14:textId="77777777" w:rsidR="00E00191" w:rsidRPr="00B0549C" w:rsidRDefault="00E00191" w:rsidP="00E00191">
            <w:pPr>
              <w:spacing w:line="240" w:lineRule="auto"/>
              <w:rPr>
                <w:sz w:val="20"/>
                <w:szCs w:val="20"/>
              </w:rPr>
            </w:pPr>
            <w:r w:rsidRPr="00B0549C">
              <w:rPr>
                <w:sz w:val="20"/>
                <w:szCs w:val="20"/>
              </w:rPr>
              <w:t xml:space="preserve">Monotonic with little sense of phrase boundaries, frequent word-by-word reading. </w:t>
            </w:r>
          </w:p>
        </w:tc>
        <w:tc>
          <w:tcPr>
            <w:tcW w:w="3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ED77B1" w14:textId="77777777" w:rsidR="00E00191" w:rsidRPr="00B0549C" w:rsidRDefault="00E00191" w:rsidP="00E00191">
            <w:pPr>
              <w:spacing w:line="240" w:lineRule="auto"/>
              <w:rPr>
                <w:sz w:val="20"/>
                <w:szCs w:val="20"/>
              </w:rPr>
            </w:pPr>
            <w:r w:rsidRPr="00B0549C">
              <w:rPr>
                <w:sz w:val="20"/>
                <w:szCs w:val="20"/>
              </w:rPr>
              <w:t>Frequent two- and three-word phrases giving the impression of choppy reading; improper stress and intonation that fail to mark ends of sentences/clauses.</w:t>
            </w:r>
          </w:p>
        </w:tc>
        <w:tc>
          <w:tcPr>
            <w:tcW w:w="33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15A6FB" w14:textId="77777777" w:rsidR="00E00191" w:rsidRPr="00B0549C" w:rsidRDefault="00E00191" w:rsidP="00E00191">
            <w:pPr>
              <w:spacing w:line="240" w:lineRule="auto"/>
              <w:rPr>
                <w:sz w:val="20"/>
                <w:szCs w:val="20"/>
              </w:rPr>
            </w:pPr>
            <w:r w:rsidRPr="00B0549C">
              <w:rPr>
                <w:sz w:val="20"/>
                <w:szCs w:val="20"/>
              </w:rPr>
              <w:t xml:space="preserve">Mixture of run-ons, mid-sentence pauses for breath, and possibly some choppiness; reasonable stress/intonation. </w:t>
            </w:r>
          </w:p>
        </w:tc>
        <w:tc>
          <w:tcPr>
            <w:tcW w:w="35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3B151" w14:textId="77777777" w:rsidR="00E00191" w:rsidRPr="00B0549C" w:rsidRDefault="00E00191" w:rsidP="00E00191">
            <w:pPr>
              <w:spacing w:line="240" w:lineRule="auto"/>
              <w:rPr>
                <w:sz w:val="20"/>
                <w:szCs w:val="20"/>
              </w:rPr>
            </w:pPr>
            <w:proofErr w:type="gramStart"/>
            <w:r w:rsidRPr="00B0549C">
              <w:rPr>
                <w:sz w:val="20"/>
                <w:szCs w:val="20"/>
              </w:rPr>
              <w:t>Generally</w:t>
            </w:r>
            <w:proofErr w:type="gramEnd"/>
            <w:r w:rsidRPr="00B0549C">
              <w:rPr>
                <w:sz w:val="20"/>
                <w:szCs w:val="20"/>
              </w:rPr>
              <w:t xml:space="preserve"> well phrased, mostly in clause and sentence units, with adequate attention to expression.</w:t>
            </w:r>
          </w:p>
        </w:tc>
      </w:tr>
      <w:tr w:rsidR="00E00191" w:rsidRPr="006356E3" w14:paraId="3F618A1F" w14:textId="77777777" w:rsidTr="00E00191">
        <w:trPr>
          <w:trHeight w:val="20"/>
        </w:trPr>
        <w:tc>
          <w:tcPr>
            <w:tcW w:w="2047"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72" w:type="dxa"/>
              <w:left w:w="144" w:type="dxa"/>
              <w:bottom w:w="72" w:type="dxa"/>
              <w:right w:w="144" w:type="dxa"/>
            </w:tcMar>
            <w:hideMark/>
          </w:tcPr>
          <w:p w14:paraId="5392E357" w14:textId="77777777" w:rsidR="00E00191" w:rsidRPr="00B0549C" w:rsidRDefault="00E00191" w:rsidP="00E00191">
            <w:pPr>
              <w:spacing w:line="240" w:lineRule="auto"/>
              <w:rPr>
                <w:sz w:val="20"/>
                <w:szCs w:val="20"/>
              </w:rPr>
            </w:pPr>
            <w:r w:rsidRPr="00B0549C">
              <w:rPr>
                <w:b/>
                <w:bCs/>
                <w:sz w:val="20"/>
                <w:szCs w:val="20"/>
              </w:rPr>
              <w:t>C. Smoothness</w:t>
            </w:r>
          </w:p>
        </w:tc>
        <w:tc>
          <w:tcPr>
            <w:tcW w:w="3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285F64" w14:textId="77777777" w:rsidR="00E00191" w:rsidRPr="00B0549C" w:rsidRDefault="00E00191" w:rsidP="00E00191">
            <w:pPr>
              <w:spacing w:line="240" w:lineRule="auto"/>
              <w:rPr>
                <w:sz w:val="20"/>
                <w:szCs w:val="20"/>
              </w:rPr>
            </w:pPr>
            <w:r w:rsidRPr="00B0549C">
              <w:rPr>
                <w:sz w:val="20"/>
                <w:szCs w:val="20"/>
              </w:rPr>
              <w:t xml:space="preserve">Frequent extended pauses, hesitations, false starts, sound-outs, repetitions, and/or multiple attempts. </w:t>
            </w:r>
          </w:p>
        </w:tc>
        <w:tc>
          <w:tcPr>
            <w:tcW w:w="3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E0508D" w14:textId="77777777" w:rsidR="00E00191" w:rsidRPr="00B0549C" w:rsidRDefault="00E00191" w:rsidP="00E00191">
            <w:pPr>
              <w:spacing w:line="240" w:lineRule="auto"/>
              <w:rPr>
                <w:sz w:val="20"/>
                <w:szCs w:val="20"/>
              </w:rPr>
            </w:pPr>
            <w:r w:rsidRPr="00B0549C">
              <w:rPr>
                <w:sz w:val="20"/>
                <w:szCs w:val="20"/>
              </w:rPr>
              <w:t xml:space="preserve">Several “rough spots” in text where extended pauses, hesitations, etc., are more frequent and disruptive. </w:t>
            </w:r>
          </w:p>
        </w:tc>
        <w:tc>
          <w:tcPr>
            <w:tcW w:w="33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7F072B" w14:textId="77777777" w:rsidR="00E00191" w:rsidRPr="00B0549C" w:rsidRDefault="00E00191" w:rsidP="00E00191">
            <w:pPr>
              <w:spacing w:line="240" w:lineRule="auto"/>
              <w:rPr>
                <w:sz w:val="20"/>
                <w:szCs w:val="20"/>
              </w:rPr>
            </w:pPr>
            <w:r w:rsidRPr="00B0549C">
              <w:rPr>
                <w:sz w:val="20"/>
                <w:szCs w:val="20"/>
              </w:rPr>
              <w:t>Occasional breaks in smoothness caused by difficulties with specific words and/or structures.</w:t>
            </w:r>
          </w:p>
        </w:tc>
        <w:tc>
          <w:tcPr>
            <w:tcW w:w="35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42BD35" w14:textId="77777777" w:rsidR="00E00191" w:rsidRPr="00B0549C" w:rsidRDefault="00E00191" w:rsidP="00E00191">
            <w:pPr>
              <w:spacing w:line="240" w:lineRule="auto"/>
              <w:rPr>
                <w:sz w:val="20"/>
                <w:szCs w:val="20"/>
              </w:rPr>
            </w:pPr>
            <w:r w:rsidRPr="00B0549C">
              <w:rPr>
                <w:sz w:val="20"/>
                <w:szCs w:val="20"/>
              </w:rPr>
              <w:t>Generally smooth reading with some breaks, but word and structure difficulties are resolved quickly, usually through self-correction.</w:t>
            </w:r>
          </w:p>
        </w:tc>
      </w:tr>
      <w:tr w:rsidR="00E00191" w:rsidRPr="006356E3" w14:paraId="1D5DCEE9" w14:textId="77777777" w:rsidTr="00E00191">
        <w:trPr>
          <w:trHeight w:val="20"/>
        </w:trPr>
        <w:tc>
          <w:tcPr>
            <w:tcW w:w="2047"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72" w:type="dxa"/>
              <w:left w:w="144" w:type="dxa"/>
              <w:bottom w:w="72" w:type="dxa"/>
              <w:right w:w="144" w:type="dxa"/>
            </w:tcMar>
            <w:hideMark/>
          </w:tcPr>
          <w:p w14:paraId="1BFCA872" w14:textId="77777777" w:rsidR="00E00191" w:rsidRPr="00B0549C" w:rsidRDefault="00E00191" w:rsidP="00E00191">
            <w:pPr>
              <w:spacing w:line="240" w:lineRule="auto"/>
              <w:rPr>
                <w:sz w:val="20"/>
                <w:szCs w:val="20"/>
              </w:rPr>
            </w:pPr>
            <w:r w:rsidRPr="00B0549C">
              <w:rPr>
                <w:b/>
                <w:bCs/>
                <w:sz w:val="20"/>
                <w:szCs w:val="20"/>
              </w:rPr>
              <w:t>D. Pace</w:t>
            </w:r>
          </w:p>
        </w:tc>
        <w:tc>
          <w:tcPr>
            <w:tcW w:w="3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D6E771" w14:textId="77777777" w:rsidR="00E00191" w:rsidRPr="00B0549C" w:rsidRDefault="00E00191" w:rsidP="00E00191">
            <w:pPr>
              <w:spacing w:line="240" w:lineRule="auto"/>
              <w:rPr>
                <w:sz w:val="20"/>
                <w:szCs w:val="20"/>
              </w:rPr>
            </w:pPr>
            <w:r w:rsidRPr="00B0549C">
              <w:rPr>
                <w:sz w:val="20"/>
                <w:szCs w:val="20"/>
              </w:rPr>
              <w:t xml:space="preserve">Slow and laborious. </w:t>
            </w:r>
          </w:p>
        </w:tc>
        <w:tc>
          <w:tcPr>
            <w:tcW w:w="3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79C593" w14:textId="77777777" w:rsidR="00E00191" w:rsidRPr="00B0549C" w:rsidRDefault="00E00191" w:rsidP="00E00191">
            <w:pPr>
              <w:spacing w:line="240" w:lineRule="auto"/>
              <w:rPr>
                <w:sz w:val="20"/>
                <w:szCs w:val="20"/>
              </w:rPr>
            </w:pPr>
            <w:r w:rsidRPr="00B0549C">
              <w:rPr>
                <w:sz w:val="20"/>
                <w:szCs w:val="20"/>
              </w:rPr>
              <w:t xml:space="preserve">Moderately slow. </w:t>
            </w:r>
          </w:p>
        </w:tc>
        <w:tc>
          <w:tcPr>
            <w:tcW w:w="33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9D64FC" w14:textId="77777777" w:rsidR="00E00191" w:rsidRPr="00B0549C" w:rsidRDefault="00E00191" w:rsidP="00E00191">
            <w:pPr>
              <w:spacing w:line="240" w:lineRule="auto"/>
              <w:rPr>
                <w:sz w:val="20"/>
                <w:szCs w:val="20"/>
              </w:rPr>
            </w:pPr>
            <w:r w:rsidRPr="00B0549C">
              <w:rPr>
                <w:sz w:val="20"/>
                <w:szCs w:val="20"/>
              </w:rPr>
              <w:t>Uneven mixture of fast and slow reading.</w:t>
            </w:r>
          </w:p>
        </w:tc>
        <w:tc>
          <w:tcPr>
            <w:tcW w:w="35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37BD16" w14:textId="77777777" w:rsidR="00E00191" w:rsidRPr="00B0549C" w:rsidRDefault="00E00191" w:rsidP="00E00191">
            <w:pPr>
              <w:spacing w:line="240" w:lineRule="auto"/>
              <w:rPr>
                <w:sz w:val="20"/>
                <w:szCs w:val="20"/>
              </w:rPr>
            </w:pPr>
            <w:r w:rsidRPr="00B0549C">
              <w:rPr>
                <w:sz w:val="20"/>
                <w:szCs w:val="20"/>
              </w:rPr>
              <w:t xml:space="preserve">Consistently conversational. Reads at an appropriate pace. </w:t>
            </w:r>
          </w:p>
        </w:tc>
      </w:tr>
    </w:tbl>
    <w:p w14:paraId="32D772EC" w14:textId="77777777" w:rsidR="00E00191" w:rsidRDefault="00E00191" w:rsidP="00E00191">
      <w:pPr>
        <w:rPr>
          <w:rFonts w:ascii="Arial" w:hAnsi="Arial" w:cs="Arial"/>
        </w:rPr>
      </w:pPr>
    </w:p>
    <w:tbl>
      <w:tblPr>
        <w:tblStyle w:val="TableGrid"/>
        <w:tblpPr w:leftFromText="180" w:rightFromText="180" w:vertAnchor="text" w:horzAnchor="margin" w:tblpY="1321"/>
        <w:tblOverlap w:val="never"/>
        <w:tblW w:w="15723" w:type="dxa"/>
        <w:tblLook w:val="04A0" w:firstRow="1" w:lastRow="0" w:firstColumn="1" w:lastColumn="0" w:noHBand="0" w:noVBand="1"/>
      </w:tblPr>
      <w:tblGrid>
        <w:gridCol w:w="1974"/>
        <w:gridCol w:w="13749"/>
      </w:tblGrid>
      <w:tr w:rsidR="00E00191" w:rsidRPr="00B0549C" w14:paraId="63451F1A" w14:textId="77777777" w:rsidTr="00E00191">
        <w:trPr>
          <w:trHeight w:val="20"/>
        </w:trPr>
        <w:tc>
          <w:tcPr>
            <w:tcW w:w="1974" w:type="dxa"/>
            <w:tcBorders>
              <w:top w:val="thinThickSmallGap" w:sz="24" w:space="0" w:color="auto"/>
              <w:left w:val="thinThickSmallGap" w:sz="24" w:space="0" w:color="auto"/>
              <w:bottom w:val="single" w:sz="4" w:space="0" w:color="000000"/>
              <w:right w:val="single" w:sz="18" w:space="0" w:color="auto"/>
            </w:tcBorders>
          </w:tcPr>
          <w:p w14:paraId="0E609D02" w14:textId="77777777" w:rsidR="00E00191" w:rsidRPr="00B0549C" w:rsidRDefault="00E00191" w:rsidP="00E00191">
            <w:pPr>
              <w:spacing w:after="0"/>
              <w:jc w:val="center"/>
              <w:rPr>
                <w:rFonts w:cstheme="minorHAnsi"/>
                <w:b/>
                <w:sz w:val="20"/>
                <w:szCs w:val="20"/>
              </w:rPr>
            </w:pPr>
            <w:r w:rsidRPr="00B0549C">
              <w:rPr>
                <w:rFonts w:cstheme="minorHAnsi"/>
                <w:b/>
                <w:sz w:val="20"/>
                <w:szCs w:val="20"/>
              </w:rPr>
              <w:t>1</w:t>
            </w:r>
          </w:p>
          <w:p w14:paraId="2B73FDF7" w14:textId="77777777" w:rsidR="00E00191" w:rsidRPr="00B0549C" w:rsidRDefault="00E00191" w:rsidP="00E00191">
            <w:pPr>
              <w:spacing w:after="0"/>
              <w:jc w:val="center"/>
              <w:rPr>
                <w:rFonts w:cstheme="minorHAnsi"/>
                <w:b/>
                <w:sz w:val="20"/>
                <w:szCs w:val="20"/>
              </w:rPr>
            </w:pPr>
            <w:r w:rsidRPr="00B0549C">
              <w:rPr>
                <w:rFonts w:cstheme="minorHAnsi"/>
                <w:b/>
                <w:sz w:val="20"/>
                <w:szCs w:val="20"/>
              </w:rPr>
              <w:t>Disfluent</w:t>
            </w:r>
          </w:p>
        </w:tc>
        <w:tc>
          <w:tcPr>
            <w:tcW w:w="13749" w:type="dxa"/>
            <w:tcBorders>
              <w:top w:val="thinThickSmallGap" w:sz="24" w:space="0" w:color="auto"/>
              <w:left w:val="single" w:sz="18" w:space="0" w:color="auto"/>
              <w:right w:val="thinThickSmallGap" w:sz="24" w:space="0" w:color="auto"/>
            </w:tcBorders>
          </w:tcPr>
          <w:p w14:paraId="1BE2B4F7" w14:textId="77777777" w:rsidR="00E00191" w:rsidRPr="00B0549C" w:rsidRDefault="00E00191" w:rsidP="00E00191">
            <w:pPr>
              <w:pStyle w:val="NormalWeb"/>
              <w:spacing w:before="0" w:beforeAutospacing="0" w:after="0" w:afterAutospacing="0"/>
              <w:rPr>
                <w:rFonts w:asciiTheme="minorHAnsi" w:hAnsiTheme="minorHAnsi" w:cstheme="minorHAnsi"/>
                <w:sz w:val="20"/>
                <w:szCs w:val="20"/>
              </w:rPr>
            </w:pPr>
            <w:r w:rsidRPr="00B0549C">
              <w:rPr>
                <w:rFonts w:asciiTheme="minorHAnsi" w:hAnsiTheme="minorHAnsi" w:cstheme="minorHAnsi"/>
                <w:sz w:val="20"/>
                <w:szCs w:val="20"/>
              </w:rPr>
              <w:t>Reads word-by-word in a monotone voice – ‘robotic.’  Reads slowly and laboriously. Frequently hesitates while reading, sounds out words, and repeats words or phrases. May make multiple attempts to read the same passage.</w:t>
            </w:r>
          </w:p>
        </w:tc>
      </w:tr>
      <w:tr w:rsidR="00E00191" w:rsidRPr="00B0549C" w14:paraId="4B807707" w14:textId="77777777" w:rsidTr="00E00191">
        <w:trPr>
          <w:trHeight w:val="20"/>
        </w:trPr>
        <w:tc>
          <w:tcPr>
            <w:tcW w:w="1974" w:type="dxa"/>
            <w:tcBorders>
              <w:top w:val="single" w:sz="4" w:space="0" w:color="000000"/>
              <w:left w:val="thinThickSmallGap" w:sz="24" w:space="0" w:color="auto"/>
              <w:right w:val="single" w:sz="18" w:space="0" w:color="auto"/>
            </w:tcBorders>
          </w:tcPr>
          <w:p w14:paraId="6DC70B33" w14:textId="77777777" w:rsidR="00E00191" w:rsidRPr="00B0549C" w:rsidRDefault="00E00191" w:rsidP="00E00191">
            <w:pPr>
              <w:spacing w:after="0"/>
              <w:jc w:val="center"/>
              <w:rPr>
                <w:rFonts w:cstheme="minorHAnsi"/>
                <w:b/>
                <w:sz w:val="20"/>
                <w:szCs w:val="20"/>
              </w:rPr>
            </w:pPr>
            <w:r w:rsidRPr="00B0549C">
              <w:rPr>
                <w:rFonts w:cstheme="minorHAnsi"/>
                <w:b/>
                <w:sz w:val="20"/>
                <w:szCs w:val="20"/>
              </w:rPr>
              <w:t>2</w:t>
            </w:r>
          </w:p>
          <w:p w14:paraId="08058CCE" w14:textId="77777777" w:rsidR="00E00191" w:rsidRPr="00B0549C" w:rsidRDefault="00E00191" w:rsidP="00E00191">
            <w:pPr>
              <w:spacing w:after="0"/>
              <w:jc w:val="center"/>
              <w:rPr>
                <w:rFonts w:cstheme="minorHAnsi"/>
                <w:b/>
                <w:sz w:val="20"/>
                <w:szCs w:val="20"/>
              </w:rPr>
            </w:pPr>
            <w:r w:rsidRPr="00B0549C">
              <w:rPr>
                <w:rFonts w:cstheme="minorHAnsi"/>
                <w:b/>
                <w:sz w:val="20"/>
                <w:szCs w:val="20"/>
              </w:rPr>
              <w:t>Somewhat Disfluent</w:t>
            </w:r>
          </w:p>
        </w:tc>
        <w:tc>
          <w:tcPr>
            <w:tcW w:w="13749" w:type="dxa"/>
            <w:tcBorders>
              <w:left w:val="single" w:sz="18" w:space="0" w:color="auto"/>
              <w:right w:val="thinThickSmallGap" w:sz="24" w:space="0" w:color="auto"/>
            </w:tcBorders>
          </w:tcPr>
          <w:p w14:paraId="57F77641" w14:textId="77777777" w:rsidR="00E00191" w:rsidRPr="00B0549C" w:rsidRDefault="00E00191" w:rsidP="00E00191">
            <w:pPr>
              <w:pStyle w:val="NormalWeb"/>
              <w:spacing w:before="0" w:beforeAutospacing="0" w:after="0" w:afterAutospacing="0"/>
              <w:rPr>
                <w:rFonts w:asciiTheme="minorHAnsi" w:hAnsiTheme="minorHAnsi" w:cstheme="minorHAnsi"/>
                <w:sz w:val="20"/>
                <w:szCs w:val="20"/>
              </w:rPr>
            </w:pPr>
            <w:r w:rsidRPr="00B0549C">
              <w:rPr>
                <w:rFonts w:asciiTheme="minorHAnsi" w:hAnsiTheme="minorHAnsi" w:cstheme="minorHAnsi"/>
                <w:sz w:val="20"/>
                <w:szCs w:val="20"/>
              </w:rPr>
              <w:t xml:space="preserve">Reads in </w:t>
            </w:r>
            <w:proofErr w:type="gramStart"/>
            <w:r w:rsidRPr="00B0549C">
              <w:rPr>
                <w:rFonts w:asciiTheme="minorHAnsi" w:hAnsiTheme="minorHAnsi" w:cstheme="minorHAnsi"/>
                <w:sz w:val="20"/>
                <w:szCs w:val="20"/>
              </w:rPr>
              <w:t>two or three word</w:t>
            </w:r>
            <w:proofErr w:type="gramEnd"/>
            <w:r w:rsidRPr="00B0549C">
              <w:rPr>
                <w:rFonts w:asciiTheme="minorHAnsi" w:hAnsiTheme="minorHAnsi" w:cstheme="minorHAnsi"/>
                <w:sz w:val="20"/>
                <w:szCs w:val="20"/>
              </w:rPr>
              <w:t xml:space="preserve"> phrases, not adhering to punctuation, stress and intonation.  Reads moderately slowly and with extended pauses or hesitations. May sound natural in part of the text, but there are many “rough spots.”</w:t>
            </w:r>
          </w:p>
        </w:tc>
      </w:tr>
      <w:tr w:rsidR="00E00191" w:rsidRPr="00B0549C" w14:paraId="47278926" w14:textId="77777777" w:rsidTr="00E00191">
        <w:trPr>
          <w:trHeight w:val="20"/>
        </w:trPr>
        <w:tc>
          <w:tcPr>
            <w:tcW w:w="1974" w:type="dxa"/>
            <w:tcBorders>
              <w:left w:val="thinThickSmallGap" w:sz="24" w:space="0" w:color="auto"/>
              <w:right w:val="single" w:sz="18" w:space="0" w:color="auto"/>
            </w:tcBorders>
          </w:tcPr>
          <w:p w14:paraId="1A631219" w14:textId="77777777" w:rsidR="00E00191" w:rsidRPr="00B0549C" w:rsidRDefault="00E00191" w:rsidP="00E00191">
            <w:pPr>
              <w:spacing w:after="0"/>
              <w:jc w:val="center"/>
              <w:rPr>
                <w:rFonts w:cstheme="minorHAnsi"/>
                <w:b/>
                <w:sz w:val="20"/>
                <w:szCs w:val="20"/>
              </w:rPr>
            </w:pPr>
            <w:r w:rsidRPr="00B0549C">
              <w:rPr>
                <w:rFonts w:cstheme="minorHAnsi"/>
                <w:b/>
                <w:sz w:val="20"/>
                <w:szCs w:val="20"/>
              </w:rPr>
              <w:t>3</w:t>
            </w:r>
          </w:p>
          <w:p w14:paraId="65BA18A7" w14:textId="77777777" w:rsidR="00E00191" w:rsidRPr="00B0549C" w:rsidRDefault="00E00191" w:rsidP="00E00191">
            <w:pPr>
              <w:spacing w:after="0"/>
              <w:jc w:val="center"/>
              <w:rPr>
                <w:rFonts w:cstheme="minorHAnsi"/>
                <w:b/>
                <w:sz w:val="20"/>
                <w:szCs w:val="20"/>
              </w:rPr>
            </w:pPr>
            <w:r w:rsidRPr="00B0549C">
              <w:rPr>
                <w:rFonts w:cstheme="minorHAnsi"/>
                <w:b/>
                <w:sz w:val="20"/>
                <w:szCs w:val="20"/>
              </w:rPr>
              <w:t>Moderately Fluent</w:t>
            </w:r>
          </w:p>
        </w:tc>
        <w:tc>
          <w:tcPr>
            <w:tcW w:w="13749" w:type="dxa"/>
            <w:tcBorders>
              <w:left w:val="single" w:sz="18" w:space="0" w:color="auto"/>
              <w:right w:val="thinThickSmallGap" w:sz="24" w:space="0" w:color="auto"/>
            </w:tcBorders>
          </w:tcPr>
          <w:p w14:paraId="2F50BB20" w14:textId="77777777" w:rsidR="00E00191" w:rsidRPr="00B0549C" w:rsidRDefault="00E00191" w:rsidP="00E00191">
            <w:pPr>
              <w:pStyle w:val="NormalWeb"/>
              <w:spacing w:before="0" w:beforeAutospacing="0" w:after="0" w:afterAutospacing="0"/>
              <w:rPr>
                <w:rFonts w:asciiTheme="minorHAnsi" w:hAnsiTheme="minorHAnsi" w:cstheme="minorHAnsi"/>
                <w:sz w:val="20"/>
                <w:szCs w:val="20"/>
              </w:rPr>
            </w:pPr>
            <w:r w:rsidRPr="00B0549C">
              <w:rPr>
                <w:rFonts w:asciiTheme="minorHAnsi" w:hAnsiTheme="minorHAnsi" w:cstheme="minorHAnsi"/>
                <w:sz w:val="20"/>
                <w:szCs w:val="20"/>
              </w:rPr>
              <w:t xml:space="preserve">Reads with a mixture of mid-sentence pauses for breath and some choppiness. Reads fast and slow throughout reading. Reads with appropriate volume and expression and with reasonable stress and intonation. May sometimes slip into expressionless reading. Reads with occasional breaks in rhythm. May have difficulty with specific words and/or sentence structures. </w:t>
            </w:r>
          </w:p>
        </w:tc>
      </w:tr>
      <w:tr w:rsidR="00E00191" w:rsidRPr="00B0549C" w14:paraId="2DE15C35" w14:textId="77777777" w:rsidTr="00E00191">
        <w:trPr>
          <w:trHeight w:val="20"/>
        </w:trPr>
        <w:tc>
          <w:tcPr>
            <w:tcW w:w="1974" w:type="dxa"/>
            <w:tcBorders>
              <w:left w:val="thinThickSmallGap" w:sz="24" w:space="0" w:color="auto"/>
              <w:bottom w:val="thinThickSmallGap" w:sz="24" w:space="0" w:color="auto"/>
              <w:right w:val="single" w:sz="18" w:space="0" w:color="auto"/>
            </w:tcBorders>
          </w:tcPr>
          <w:p w14:paraId="52C55E6E" w14:textId="77777777" w:rsidR="00E00191" w:rsidRPr="00B0549C" w:rsidRDefault="00E00191" w:rsidP="00E00191">
            <w:pPr>
              <w:spacing w:after="0"/>
              <w:jc w:val="center"/>
              <w:rPr>
                <w:rFonts w:cstheme="minorHAnsi"/>
                <w:b/>
                <w:sz w:val="20"/>
                <w:szCs w:val="20"/>
              </w:rPr>
            </w:pPr>
            <w:r w:rsidRPr="00B0549C">
              <w:rPr>
                <w:rFonts w:cstheme="minorHAnsi"/>
                <w:b/>
                <w:sz w:val="20"/>
                <w:szCs w:val="20"/>
              </w:rPr>
              <w:t>4</w:t>
            </w:r>
          </w:p>
          <w:p w14:paraId="78C483D0" w14:textId="77777777" w:rsidR="00E00191" w:rsidRPr="00B0549C" w:rsidRDefault="00E00191" w:rsidP="00E00191">
            <w:pPr>
              <w:spacing w:after="0"/>
              <w:jc w:val="center"/>
              <w:rPr>
                <w:rFonts w:cstheme="minorHAnsi"/>
                <w:b/>
                <w:sz w:val="20"/>
                <w:szCs w:val="20"/>
              </w:rPr>
            </w:pPr>
            <w:r w:rsidRPr="00B0549C">
              <w:rPr>
                <w:rFonts w:cstheme="minorHAnsi"/>
                <w:b/>
                <w:sz w:val="20"/>
                <w:szCs w:val="20"/>
              </w:rPr>
              <w:t>Fluent</w:t>
            </w:r>
          </w:p>
        </w:tc>
        <w:tc>
          <w:tcPr>
            <w:tcW w:w="13749" w:type="dxa"/>
            <w:tcBorders>
              <w:left w:val="single" w:sz="18" w:space="0" w:color="auto"/>
              <w:bottom w:val="thinThickSmallGap" w:sz="24" w:space="0" w:color="auto"/>
              <w:right w:val="thinThickSmallGap" w:sz="24" w:space="0" w:color="auto"/>
            </w:tcBorders>
          </w:tcPr>
          <w:p w14:paraId="2601CB4F" w14:textId="77777777" w:rsidR="00E00191" w:rsidRPr="00B0549C" w:rsidRDefault="00E00191" w:rsidP="00E00191">
            <w:pPr>
              <w:pStyle w:val="NormalWeb"/>
              <w:spacing w:before="0" w:beforeAutospacing="0" w:after="0" w:afterAutospacing="0"/>
              <w:rPr>
                <w:rFonts w:asciiTheme="minorHAnsi" w:hAnsiTheme="minorHAnsi" w:cstheme="minorHAnsi"/>
                <w:sz w:val="20"/>
                <w:szCs w:val="20"/>
              </w:rPr>
            </w:pPr>
            <w:r w:rsidRPr="00B0549C">
              <w:rPr>
                <w:rFonts w:asciiTheme="minorHAnsi" w:hAnsiTheme="minorHAnsi" w:cstheme="minorHAnsi"/>
                <w:sz w:val="20"/>
                <w:szCs w:val="20"/>
              </w:rPr>
              <w:t>Reads with good phrasing; adhering to punctuation, stress and intonation. Reads at an appropriate pace throughout with the voice matching the interpretation of the passage. Reads with varied volume and expression. Reads smoothly with some breaks, but self- corrects with difficult words and/ or sentence structures.</w:t>
            </w:r>
          </w:p>
        </w:tc>
      </w:tr>
    </w:tbl>
    <w:p w14:paraId="1A8E2C25" w14:textId="77777777" w:rsidR="0017617A" w:rsidRDefault="0017617A"/>
    <w:sectPr w:rsidR="0017617A" w:rsidSect="00E0019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91"/>
    <w:rsid w:val="0017617A"/>
    <w:rsid w:val="00E00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E62A"/>
  <w15:chartTrackingRefBased/>
  <w15:docId w15:val="{40B488E6-6DC4-4974-938E-036E5755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1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19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0191"/>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E00191"/>
    <w:rPr>
      <w:rFonts w:eastAsiaTheme="minorEastAsia"/>
      <w:lang w:eastAsia="en-GB"/>
    </w:rPr>
  </w:style>
  <w:style w:type="paragraph" w:styleId="NormalWeb">
    <w:name w:val="Normal (Web)"/>
    <w:basedOn w:val="Normal"/>
    <w:uiPriority w:val="99"/>
    <w:unhideWhenUsed/>
    <w:rsid w:val="00E001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Sheehan</dc:creator>
  <cp:keywords/>
  <dc:description/>
  <cp:lastModifiedBy>Daniel Sheehan</cp:lastModifiedBy>
  <cp:revision>1</cp:revision>
  <dcterms:created xsi:type="dcterms:W3CDTF">2023-12-02T20:50:00Z</dcterms:created>
  <dcterms:modified xsi:type="dcterms:W3CDTF">2023-12-02T20:53:00Z</dcterms:modified>
</cp:coreProperties>
</file>